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E5" w:rsidRPr="00AF1CE5" w:rsidRDefault="00AF1CE5">
      <w:pPr>
        <w:rPr>
          <w:b/>
        </w:rPr>
      </w:pPr>
      <w:r w:rsidRPr="00AF1CE5">
        <w:rPr>
          <w:b/>
        </w:rPr>
        <w:t xml:space="preserve">Опыт </w:t>
      </w:r>
      <w:proofErr w:type="gramStart"/>
      <w:r w:rsidRPr="00AF1CE5">
        <w:rPr>
          <w:b/>
        </w:rPr>
        <w:t>Чешской</w:t>
      </w:r>
      <w:proofErr w:type="gramEnd"/>
      <w:r w:rsidRPr="00AF1CE5">
        <w:rPr>
          <w:b/>
        </w:rPr>
        <w:t xml:space="preserve"> Республики в вопросах использования нормативного (</w:t>
      </w:r>
      <w:proofErr w:type="spellStart"/>
      <w:r w:rsidRPr="00AF1CE5">
        <w:rPr>
          <w:b/>
        </w:rPr>
        <w:t>подушевого</w:t>
      </w:r>
      <w:proofErr w:type="spellEnd"/>
      <w:r w:rsidRPr="00AF1CE5">
        <w:rPr>
          <w:b/>
        </w:rPr>
        <w:t>) финансирования</w:t>
      </w:r>
      <w:r>
        <w:rPr>
          <w:b/>
        </w:rPr>
        <w:t>.</w:t>
      </w:r>
    </w:p>
    <w:p w:rsidR="00AF1CE5" w:rsidRDefault="00AF1CE5" w:rsidP="00AF1CE5">
      <w:pPr>
        <w:ind w:firstLine="709"/>
        <w:jc w:val="both"/>
      </w:pPr>
      <w:r>
        <w:t>В период с 29 октября по 1 ноября 2017 года состоялся визит делегации Республики Беларусь в Чешскую Республику.</w:t>
      </w:r>
    </w:p>
    <w:p w:rsidR="00AF1CE5" w:rsidRDefault="00AF1CE5" w:rsidP="00AF1CE5">
      <w:pPr>
        <w:ind w:firstLine="709"/>
        <w:jc w:val="both"/>
      </w:pPr>
      <w:r>
        <w:t>В состав делегации вошли представители Министерства образования Республики Беларусь, Национального института образования, органов управления образованием Брестской, Витебской, Гомельской, Гродненской, Минской, Могилевской областей и г. Минска.</w:t>
      </w:r>
    </w:p>
    <w:p w:rsidR="00AF1CE5" w:rsidRDefault="00AF1CE5" w:rsidP="00AF1CE5">
      <w:pPr>
        <w:ind w:firstLine="709"/>
        <w:jc w:val="both"/>
      </w:pPr>
      <w:proofErr w:type="gramStart"/>
      <w:r>
        <w:t>Целью визита было знакомство белорусской делегации с подходами к финансированию системы образования Чешской Республики, с вопросами распределения финансовых ресурсов между учреждениями на основе нормативов и численности учащихся, с особенностями формирования заработной платы в части структуры базовых и стимулирующих выплат, а также изучение методов оценки эффективности деятельности учреждений образования и опыта участия в международных сравнительных исследованиях качества образования.</w:t>
      </w:r>
      <w:proofErr w:type="gramEnd"/>
    </w:p>
    <w:p w:rsidR="00AF1CE5" w:rsidRDefault="00AF1CE5" w:rsidP="00AF1CE5">
      <w:pPr>
        <w:ind w:firstLine="709"/>
        <w:jc w:val="both"/>
      </w:pPr>
      <w:r>
        <w:t>Программой визита были предусмотрены посещения органов управления образованием и учреждений образования различных уровней.</w:t>
      </w:r>
    </w:p>
    <w:p w:rsidR="00AF1CE5" w:rsidRDefault="00AF1CE5" w:rsidP="00AF1CE5">
      <w:pPr>
        <w:ind w:firstLine="709"/>
        <w:jc w:val="both"/>
      </w:pPr>
      <w:r>
        <w:t>В ходе посещения мэрии г. Праги, встречи с представителями Департамента образования и молодежи администрации столицы Чехии, Министерства образования, молодежи и спорта Чешской Республики представители делегации изучили особенности функционирования системы образования в условиях нормативного финансирования. При посещении Чешской школьной инспекции делегация ознакомилась с опытом применения различных форм оценивания учебных достижений учащихся и участия Чешской Республики в международных сравнительных исследованиях качества образования (PISA, TIMSS и др.).</w:t>
      </w:r>
    </w:p>
    <w:p w:rsidR="00AF1CE5" w:rsidRDefault="00AF1CE5" w:rsidP="00AF1CE5">
      <w:pPr>
        <w:ind w:firstLine="709"/>
        <w:jc w:val="both"/>
      </w:pPr>
      <w:r>
        <w:t>При посещении гимназии г. Праги обсуждены вопросы прав и полномочий руководителей учреждений образования, механизмы оплаты труда и нормирования штатной численности работников учреждений образования, использования механизмов аутсорсинга. Также белорусская делегация познакомилась с особенностями финансирования учреждений высшего образования, структурой, направлениями международного сотрудничества, действующими программами подготовки студентов при посещении Высшей школы экономики.</w:t>
      </w:r>
    </w:p>
    <w:p w:rsidR="00AF1CE5" w:rsidRDefault="00AF1CE5" w:rsidP="00AF1CE5">
      <w:pPr>
        <w:ind w:firstLine="709"/>
        <w:jc w:val="both"/>
      </w:pPr>
      <w:r>
        <w:lastRenderedPageBreak/>
        <w:t>В ходе встреч представители белорусской делегации детально обсудили интересующие вопросы, получили подробную информацию об особенностях функционирования системы образования в Чешской Республике и направ</w:t>
      </w:r>
      <w:r>
        <w:t>лениях ее дальнейшего развития.</w:t>
      </w:r>
    </w:p>
    <w:p w:rsidR="00BC54A6" w:rsidRDefault="00AF1CE5" w:rsidP="00AF1CE5">
      <w:pPr>
        <w:ind w:firstLine="709"/>
        <w:jc w:val="both"/>
      </w:pPr>
      <w:bookmarkStart w:id="0" w:name="_GoBack"/>
      <w:bookmarkEnd w:id="0"/>
      <w:r>
        <w:t>Стороны высказали заинтересованность в подготовке к рассмотрению в ближайшее время возможных совместных проектов и программ развития в сфере образования</w:t>
      </w:r>
    </w:p>
    <w:sectPr w:rsidR="00BC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E5"/>
    <w:rsid w:val="001E494C"/>
    <w:rsid w:val="00510AF5"/>
    <w:rsid w:val="0055516D"/>
    <w:rsid w:val="005C6806"/>
    <w:rsid w:val="00877986"/>
    <w:rsid w:val="008A70D0"/>
    <w:rsid w:val="00A300D1"/>
    <w:rsid w:val="00AF1CE5"/>
    <w:rsid w:val="00B85394"/>
    <w:rsid w:val="00BC54A6"/>
    <w:rsid w:val="00BD6D98"/>
    <w:rsid w:val="00DB6F1A"/>
    <w:rsid w:val="00F3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9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9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2018-05-10T07:29:00Z</dcterms:created>
  <dcterms:modified xsi:type="dcterms:W3CDTF">2018-05-10T07:31:00Z</dcterms:modified>
</cp:coreProperties>
</file>