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F3" w:rsidRDefault="00B042F3" w:rsidP="00B042F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Информация</w:t>
      </w:r>
    </w:p>
    <w:p w:rsidR="00B042F3" w:rsidRDefault="00E6287F" w:rsidP="00B042F3">
      <w:pPr>
        <w:spacing w:after="0" w:line="280" w:lineRule="exact"/>
        <w:ind w:right="3686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принятии постановлений</w:t>
      </w:r>
      <w:r w:rsidR="00B042F3">
        <w:rPr>
          <w:rFonts w:ascii="Times New Roman" w:eastAsia="Calibri" w:hAnsi="Times New Roman" w:cs="Times New Roman"/>
          <w:sz w:val="30"/>
          <w:szCs w:val="30"/>
        </w:rPr>
        <w:t xml:space="preserve"> Совета </w:t>
      </w:r>
      <w:bookmarkStart w:id="0" w:name="_GoBack"/>
      <w:bookmarkEnd w:id="0"/>
      <w:r w:rsidR="00B042F3">
        <w:rPr>
          <w:rFonts w:ascii="Times New Roman" w:eastAsia="Calibri" w:hAnsi="Times New Roman" w:cs="Times New Roman"/>
          <w:sz w:val="30"/>
          <w:szCs w:val="30"/>
        </w:rPr>
        <w:t xml:space="preserve">Министров Республики Беларусь от 27.12.2017 № 1009 </w:t>
      </w:r>
      <w:r>
        <w:rPr>
          <w:rFonts w:ascii="Times New Roman" w:eastAsia="Calibri" w:hAnsi="Times New Roman" w:cs="Times New Roman"/>
          <w:sz w:val="30"/>
          <w:szCs w:val="30"/>
        </w:rPr>
        <w:t>и № 1010</w:t>
      </w:r>
      <w:r w:rsidR="006C053C">
        <w:rPr>
          <w:rFonts w:ascii="Times New Roman" w:eastAsia="Calibri" w:hAnsi="Times New Roman" w:cs="Times New Roman"/>
          <w:sz w:val="30"/>
          <w:szCs w:val="30"/>
        </w:rPr>
        <w:t xml:space="preserve"> о реализации пилотных проектов по апробации нормативного финансирования в учреждениях дошкольного и общего среднего образования в 2018 г.</w:t>
      </w:r>
    </w:p>
    <w:p w:rsidR="00B042F3" w:rsidRDefault="00B042F3" w:rsidP="00B042F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042F3" w:rsidRDefault="00B042F3" w:rsidP="00B0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Правительством Республики Белар</w:t>
      </w:r>
      <w:r w:rsidR="00E6287F">
        <w:rPr>
          <w:rFonts w:ascii="Times New Roman" w:eastAsia="Calibri" w:hAnsi="Times New Roman" w:cs="Times New Roman"/>
          <w:sz w:val="30"/>
          <w:szCs w:val="30"/>
        </w:rPr>
        <w:t>усь 27 декабря 2017 года приняты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 постановление № 1009 «О реализации пилотного проекта по апробации нормативного финансирования учрежден</w:t>
      </w:r>
      <w:r w:rsidR="00E6287F">
        <w:rPr>
          <w:rFonts w:ascii="Times New Roman" w:eastAsia="Calibri" w:hAnsi="Times New Roman" w:cs="Times New Roman"/>
          <w:sz w:val="30"/>
          <w:szCs w:val="30"/>
        </w:rPr>
        <w:t xml:space="preserve">ий общего среднего образования» и постановление № 1010 «О реализации пилотного проекта по апробации нормативного финансировании я учреждений дошкольного образования» </w:t>
      </w:r>
    </w:p>
    <w:p w:rsidR="00B042F3" w:rsidRDefault="00B042F3" w:rsidP="00B04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2018 году происходит дальнейшее расширение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реализуемого с 2015 года пилотного</w:t>
      </w:r>
      <w:r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проект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по нормативному финанс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ированию учреждений общего среднего образования.</w:t>
      </w:r>
    </w:p>
    <w:p w:rsidR="00B042F3" w:rsidRDefault="00B042F3" w:rsidP="00B04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 2018</w:t>
      </w:r>
      <w:r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пилотный </w:t>
      </w:r>
      <w:r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>п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роект </w:t>
      </w:r>
      <w:r w:rsidR="00E6287F"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>по нормативному финанс</w:t>
      </w:r>
      <w:r w:rsidR="00E6287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ированию учреждений общего среднего образования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будет реализовываться </w:t>
      </w:r>
      <w:r w:rsidRPr="003C0E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территории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Могилевской области,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инска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, а также  </w:t>
      </w:r>
      <w:proofErr w:type="spellStart"/>
      <w:r w:rsidRPr="003C0E73">
        <w:rPr>
          <w:rFonts w:ascii="Times New Roman" w:eastAsia="Calibri" w:hAnsi="Times New Roman" w:cs="Times New Roman"/>
          <w:sz w:val="30"/>
          <w:szCs w:val="30"/>
        </w:rPr>
        <w:t>г.Брест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3C0E73">
        <w:rPr>
          <w:rFonts w:ascii="Times New Roman" w:eastAsia="Calibri" w:hAnsi="Times New Roman" w:cs="Times New Roman"/>
          <w:sz w:val="30"/>
          <w:szCs w:val="30"/>
        </w:rPr>
        <w:t>г.Витебск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 w:rsidR="006C053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г.Барановичей</w:t>
      </w:r>
      <w:proofErr w:type="spellEnd"/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3C0E73">
        <w:rPr>
          <w:rFonts w:ascii="Times New Roman" w:eastAsia="Calibri" w:hAnsi="Times New Roman" w:cs="Times New Roman"/>
          <w:sz w:val="30"/>
          <w:szCs w:val="30"/>
        </w:rPr>
        <w:t>г.Жодино</w:t>
      </w:r>
      <w:proofErr w:type="spellEnd"/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3C0E73">
        <w:rPr>
          <w:rFonts w:ascii="Times New Roman" w:eastAsia="Calibri" w:hAnsi="Times New Roman" w:cs="Times New Roman"/>
          <w:sz w:val="30"/>
          <w:szCs w:val="30"/>
        </w:rPr>
        <w:t>г.Новополоцк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г.Скиделя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г.Фаниполя</w:t>
      </w:r>
      <w:proofErr w:type="spellEnd"/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Берестовицкого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района, </w:t>
      </w:r>
      <w:proofErr w:type="spellStart"/>
      <w:r w:rsidRPr="00EF1FFA">
        <w:rPr>
          <w:rFonts w:ascii="Times New Roman" w:eastAsia="Calibri" w:hAnsi="Times New Roman" w:cs="Times New Roman"/>
          <w:sz w:val="30"/>
          <w:szCs w:val="30"/>
        </w:rPr>
        <w:t>Жабинковского</w:t>
      </w:r>
      <w:proofErr w:type="spellEnd"/>
      <w:r w:rsidRPr="00EF1FFA">
        <w:rPr>
          <w:rFonts w:ascii="Times New Roman" w:eastAsia="Calibri" w:hAnsi="Times New Roman" w:cs="Times New Roman"/>
          <w:sz w:val="30"/>
          <w:szCs w:val="30"/>
        </w:rPr>
        <w:t xml:space="preserve"> района,</w:t>
      </w:r>
      <w:r>
        <w:rPr>
          <w:rFonts w:ascii="Times New Roman" w:eastAsia="Calibri" w:hAnsi="Times New Roman" w:cs="Times New Roman"/>
          <w:sz w:val="30"/>
          <w:szCs w:val="30"/>
        </w:rPr>
        <w:t xml:space="preserve"> Лидского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район</w:t>
      </w:r>
      <w:r>
        <w:rPr>
          <w:rFonts w:ascii="Times New Roman" w:eastAsia="Calibri" w:hAnsi="Times New Roman" w:cs="Times New Roman"/>
          <w:sz w:val="30"/>
          <w:szCs w:val="30"/>
        </w:rPr>
        <w:t xml:space="preserve">а,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Солигорского</w:t>
      </w:r>
      <w:proofErr w:type="spellEnd"/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район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Советского и Центрального районов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г.Гомеля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. Всего участниками </w:t>
      </w:r>
      <w:r w:rsidR="004B39A3">
        <w:rPr>
          <w:rFonts w:ascii="Times New Roman" w:eastAsia="Calibri" w:hAnsi="Times New Roman" w:cs="Times New Roman"/>
          <w:sz w:val="30"/>
          <w:szCs w:val="30"/>
        </w:rPr>
        <w:t xml:space="preserve">пилотного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проекта станут </w:t>
      </w:r>
      <w:r w:rsidRPr="000D7607">
        <w:rPr>
          <w:rFonts w:ascii="Times New Roman" w:eastAsia="Calibri" w:hAnsi="Times New Roman" w:cs="Times New Roman"/>
          <w:sz w:val="30"/>
          <w:szCs w:val="30"/>
        </w:rPr>
        <w:t>857 учреждений общего среднего образования.</w:t>
      </w:r>
    </w:p>
    <w:p w:rsidR="00E6287F" w:rsidRPr="003C0E73" w:rsidRDefault="00E6287F" w:rsidP="00E6287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3C0E73">
        <w:rPr>
          <w:rFonts w:ascii="Times New Roman" w:eastAsia="Calibri" w:hAnsi="Times New Roman" w:cs="Times New Roman"/>
          <w:sz w:val="30"/>
          <w:szCs w:val="30"/>
        </w:rPr>
        <w:t>Базовый норматив определен для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обучающихся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учреждений общего  среднего образования, расположенных:</w:t>
      </w:r>
    </w:p>
    <w:p w:rsidR="00E6287F" w:rsidRPr="00FA7532" w:rsidRDefault="00E6287F" w:rsidP="00E628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30"/>
          <w:szCs w:val="30"/>
          <w:highlight w:val="yellow"/>
        </w:rPr>
      </w:pP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в городской местности – </w:t>
      </w: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размере 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 </w:t>
      </w:r>
      <w:r>
        <w:rPr>
          <w:rFonts w:ascii="Times New Roman" w:eastAsia="Calibri" w:hAnsi="Times New Roman" w:cs="Times New Roman"/>
          <w:bCs/>
          <w:sz w:val="30"/>
          <w:szCs w:val="30"/>
        </w:rPr>
        <w:t>1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4</w:t>
      </w:r>
      <w:r>
        <w:rPr>
          <w:rFonts w:ascii="Times New Roman" w:eastAsia="Calibri" w:hAnsi="Times New Roman" w:cs="Times New Roman"/>
          <w:bCs/>
          <w:sz w:val="30"/>
          <w:szCs w:val="30"/>
        </w:rPr>
        <w:t>01,2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рубля </w:t>
      </w:r>
      <w:r w:rsidRPr="00FA7532">
        <w:rPr>
          <w:rFonts w:ascii="Times New Roman" w:eastAsia="Calibri" w:hAnsi="Times New Roman" w:cs="Times New Roman"/>
          <w:bCs/>
          <w:sz w:val="30"/>
          <w:szCs w:val="30"/>
        </w:rPr>
        <w:t>в год</w:t>
      </w:r>
      <w:proofErr w:type="gramStart"/>
      <w:r w:rsidRPr="00FA7532">
        <w:rPr>
          <w:rFonts w:ascii="Times New Roman" w:eastAsia="Calibri" w:hAnsi="Times New Roman" w:cs="Times New Roman"/>
          <w:bCs/>
          <w:sz w:val="30"/>
          <w:szCs w:val="30"/>
        </w:rPr>
        <w:t>.;</w:t>
      </w:r>
      <w:proofErr w:type="gramEnd"/>
    </w:p>
    <w:p w:rsidR="00E6287F" w:rsidRDefault="00E6287F" w:rsidP="00E628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сельской местности  </w:t>
      </w:r>
      <w:r w:rsidRPr="003C0E73">
        <w:rPr>
          <w:rFonts w:ascii="Times New Roman" w:eastAsia="Calibri" w:hAnsi="Times New Roman" w:cs="Times New Roman"/>
          <w:sz w:val="30"/>
          <w:szCs w:val="30"/>
        </w:rPr>
        <w:t>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размере 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3116,51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рубля</w:t>
      </w:r>
      <w:r w:rsidRPr="003C0E73">
        <w:rPr>
          <w:rFonts w:ascii="Times New Roman" w:eastAsia="Calibri" w:hAnsi="Times New Roman" w:cs="Times New Roman"/>
          <w:bCs/>
          <w:sz w:val="30"/>
          <w:szCs w:val="30"/>
        </w:rPr>
        <w:t xml:space="preserve"> в год.</w:t>
      </w:r>
    </w:p>
    <w:p w:rsidR="00E6287F" w:rsidRPr="003C0E73" w:rsidRDefault="00E6287F" w:rsidP="00E628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6287F" w:rsidRPr="000D7607" w:rsidRDefault="00E6287F" w:rsidP="00B04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042F3" w:rsidRPr="003C0E73" w:rsidRDefault="00B042F3" w:rsidP="00B042F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E73">
        <w:rPr>
          <w:rFonts w:ascii="Times New Roman" w:eastAsia="Calibri" w:hAnsi="Times New Roman" w:cs="Times New Roman"/>
          <w:sz w:val="30"/>
          <w:szCs w:val="30"/>
        </w:rPr>
        <w:t>юджетные средства на фи</w:t>
      </w:r>
      <w:r>
        <w:rPr>
          <w:rFonts w:ascii="Times New Roman" w:eastAsia="Calibri" w:hAnsi="Times New Roman" w:cs="Times New Roman"/>
          <w:sz w:val="30"/>
          <w:szCs w:val="30"/>
        </w:rPr>
        <w:t>нансирование реализации пилотного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проекта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B39A3">
        <w:rPr>
          <w:rFonts w:ascii="Times New Roman" w:eastAsia="Calibri" w:hAnsi="Times New Roman" w:cs="Times New Roman"/>
          <w:sz w:val="30"/>
          <w:szCs w:val="30"/>
        </w:rPr>
        <w:t xml:space="preserve">направляются </w:t>
      </w:r>
      <w:r w:rsidRPr="003C0E73">
        <w:rPr>
          <w:rFonts w:ascii="Times New Roman" w:eastAsia="Calibri" w:hAnsi="Times New Roman" w:cs="Times New Roman"/>
          <w:sz w:val="30"/>
          <w:szCs w:val="30"/>
        </w:rPr>
        <w:t>исходя из:</w:t>
      </w:r>
    </w:p>
    <w:p w:rsidR="00B042F3" w:rsidRPr="003C0E73" w:rsidRDefault="00B042F3" w:rsidP="00B04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E73">
        <w:rPr>
          <w:rFonts w:ascii="Times New Roman" w:eastAsia="Calibri" w:hAnsi="Times New Roman" w:cs="Times New Roman"/>
          <w:sz w:val="30"/>
          <w:szCs w:val="30"/>
        </w:rPr>
        <w:t>базового норматива</w:t>
      </w:r>
      <w:r w:rsidRPr="003C0E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3C0E73">
        <w:rPr>
          <w:rFonts w:ascii="Times New Roman" w:eastAsia="Calibri" w:hAnsi="Times New Roman" w:cs="Times New Roman"/>
          <w:sz w:val="30"/>
          <w:szCs w:val="30"/>
        </w:rPr>
        <w:t>бюджетной обеспеченности расходов на обучение и воспита</w:t>
      </w:r>
      <w:r>
        <w:rPr>
          <w:rFonts w:ascii="Times New Roman" w:eastAsia="Calibri" w:hAnsi="Times New Roman" w:cs="Times New Roman"/>
          <w:sz w:val="30"/>
          <w:szCs w:val="30"/>
        </w:rPr>
        <w:t>ние одного обучающегося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в учреждениях общего среднего образования</w:t>
      </w:r>
      <w:r w:rsidRPr="00477258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477258">
        <w:rPr>
          <w:rFonts w:ascii="Times New Roman" w:eastAsia="Calibri" w:hAnsi="Times New Roman" w:cs="Times New Roman"/>
          <w:sz w:val="30"/>
          <w:szCs w:val="30"/>
        </w:rPr>
        <w:t>корректирующих</w:t>
      </w:r>
      <w:r w:rsidR="004B39A3">
        <w:rPr>
          <w:rFonts w:ascii="Times New Roman" w:eastAsia="Calibri" w:hAnsi="Times New Roman" w:cs="Times New Roman"/>
          <w:sz w:val="30"/>
          <w:szCs w:val="30"/>
        </w:rPr>
        <w:t xml:space="preserve"> коэффициентов и </w:t>
      </w:r>
      <w:r>
        <w:rPr>
          <w:rFonts w:ascii="Times New Roman" w:eastAsia="Calibri" w:hAnsi="Times New Roman" w:cs="Times New Roman"/>
          <w:sz w:val="30"/>
          <w:szCs w:val="30"/>
        </w:rPr>
        <w:t>численности обучающихся</w:t>
      </w:r>
      <w:r w:rsidRPr="003C0E7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B042F3" w:rsidRPr="003C0E73" w:rsidRDefault="00431E80" w:rsidP="00B042F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средств, предусмотренных в местных бюджетах на </w:t>
      </w:r>
      <w:r w:rsidR="00B042F3" w:rsidRPr="003C0E73">
        <w:rPr>
          <w:rFonts w:ascii="Times New Roman" w:eastAsia="Calibri" w:hAnsi="Times New Roman" w:cs="Times New Roman"/>
          <w:sz w:val="30"/>
          <w:szCs w:val="30"/>
        </w:rPr>
        <w:t>содержание имущества учреждений общего среднего образования (приобретение оборудования и других основных средств, капитальный и текущий ремонт зданий и помеще</w:t>
      </w:r>
      <w:r>
        <w:rPr>
          <w:rFonts w:ascii="Times New Roman" w:eastAsia="Calibri" w:hAnsi="Times New Roman" w:cs="Times New Roman"/>
          <w:sz w:val="30"/>
          <w:szCs w:val="30"/>
        </w:rPr>
        <w:t>ний, оплата коммунальных услуг);</w:t>
      </w:r>
    </w:p>
    <w:p w:rsidR="00B042F3" w:rsidRDefault="00B042F3" w:rsidP="00B042F3">
      <w:pPr>
        <w:tabs>
          <w:tab w:val="left" w:pos="103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E7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        </w:t>
      </w:r>
      <w:r w:rsidR="00431E80">
        <w:rPr>
          <w:rFonts w:ascii="Times New Roman" w:eastAsia="Calibri" w:hAnsi="Times New Roman" w:cs="Times New Roman"/>
          <w:sz w:val="30"/>
          <w:szCs w:val="30"/>
        </w:rPr>
        <w:t>средств, предусмотренных в местных бюджетах  на реализацию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м</w:t>
      </w:r>
      <w:r>
        <w:rPr>
          <w:rFonts w:ascii="Times New Roman" w:eastAsia="Calibri" w:hAnsi="Times New Roman" w:cs="Times New Roman"/>
          <w:sz w:val="30"/>
          <w:szCs w:val="30"/>
        </w:rPr>
        <w:t>ер по социальной защите обучающихся</w:t>
      </w:r>
      <w:r w:rsidR="000D760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042F3" w:rsidRPr="003C0E73" w:rsidRDefault="00B042F3" w:rsidP="00B042F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3C0E73">
        <w:rPr>
          <w:rFonts w:ascii="Times New Roman" w:eastAsia="Calibri" w:hAnsi="Times New Roman" w:cs="Times New Roman"/>
          <w:sz w:val="30"/>
          <w:szCs w:val="30"/>
        </w:rPr>
        <w:t>Базовый норматив определен для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обучающихся</w:t>
      </w: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 учреждений общего  среднего образования, расположенных:</w:t>
      </w:r>
    </w:p>
    <w:p w:rsidR="00B042F3" w:rsidRPr="00FA7532" w:rsidRDefault="00B042F3" w:rsidP="00B042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30"/>
          <w:szCs w:val="30"/>
          <w:highlight w:val="yellow"/>
        </w:rPr>
      </w:pPr>
      <w:r w:rsidRPr="003C0E73">
        <w:rPr>
          <w:rFonts w:ascii="Times New Roman" w:eastAsia="Calibri" w:hAnsi="Times New Roman" w:cs="Times New Roman"/>
          <w:sz w:val="30"/>
          <w:szCs w:val="30"/>
        </w:rPr>
        <w:t xml:space="preserve">в городской местности – </w:t>
      </w: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размере 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 </w:t>
      </w:r>
      <w:r>
        <w:rPr>
          <w:rFonts w:ascii="Times New Roman" w:eastAsia="Calibri" w:hAnsi="Times New Roman" w:cs="Times New Roman"/>
          <w:bCs/>
          <w:sz w:val="30"/>
          <w:szCs w:val="30"/>
        </w:rPr>
        <w:t>1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4</w:t>
      </w:r>
      <w:r>
        <w:rPr>
          <w:rFonts w:ascii="Times New Roman" w:eastAsia="Calibri" w:hAnsi="Times New Roman" w:cs="Times New Roman"/>
          <w:bCs/>
          <w:sz w:val="30"/>
          <w:szCs w:val="30"/>
        </w:rPr>
        <w:t>01,2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рубля </w:t>
      </w:r>
      <w:r w:rsidRPr="00FA7532">
        <w:rPr>
          <w:rFonts w:ascii="Times New Roman" w:eastAsia="Calibri" w:hAnsi="Times New Roman" w:cs="Times New Roman"/>
          <w:bCs/>
          <w:sz w:val="30"/>
          <w:szCs w:val="30"/>
        </w:rPr>
        <w:t>в год</w:t>
      </w:r>
      <w:proofErr w:type="gramStart"/>
      <w:r w:rsidRPr="00FA7532">
        <w:rPr>
          <w:rFonts w:ascii="Times New Roman" w:eastAsia="Calibri" w:hAnsi="Times New Roman" w:cs="Times New Roman"/>
          <w:bCs/>
          <w:sz w:val="30"/>
          <w:szCs w:val="30"/>
        </w:rPr>
        <w:t>.;</w:t>
      </w:r>
      <w:proofErr w:type="gramEnd"/>
    </w:p>
    <w:p w:rsidR="00B042F3" w:rsidRPr="003C0E73" w:rsidRDefault="00B042F3" w:rsidP="00B042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сельской местности  </w:t>
      </w:r>
      <w:r w:rsidRPr="003C0E73">
        <w:rPr>
          <w:rFonts w:ascii="Times New Roman" w:eastAsia="Calibri" w:hAnsi="Times New Roman" w:cs="Times New Roman"/>
          <w:sz w:val="30"/>
          <w:szCs w:val="30"/>
        </w:rPr>
        <w:t>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A7532">
        <w:rPr>
          <w:rFonts w:ascii="Times New Roman" w:eastAsia="Calibri" w:hAnsi="Times New Roman" w:cs="Times New Roman"/>
          <w:sz w:val="30"/>
          <w:szCs w:val="30"/>
        </w:rPr>
        <w:t xml:space="preserve">в размере </w:t>
      </w:r>
      <w:r w:rsidRPr="00B93259">
        <w:rPr>
          <w:rFonts w:ascii="Times New Roman" w:eastAsia="Calibri" w:hAnsi="Times New Roman" w:cs="Times New Roman"/>
          <w:bCs/>
          <w:sz w:val="30"/>
          <w:szCs w:val="30"/>
        </w:rPr>
        <w:t>3116,51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рубля</w:t>
      </w:r>
      <w:r w:rsidRPr="003C0E73">
        <w:rPr>
          <w:rFonts w:ascii="Times New Roman" w:eastAsia="Calibri" w:hAnsi="Times New Roman" w:cs="Times New Roman"/>
          <w:bCs/>
          <w:sz w:val="30"/>
          <w:szCs w:val="30"/>
        </w:rPr>
        <w:t xml:space="preserve"> в год.</w:t>
      </w:r>
    </w:p>
    <w:p w:rsidR="00B042F3" w:rsidRDefault="004B39A3" w:rsidP="00B0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</w:t>
      </w:r>
      <w:r w:rsidR="00B042F3" w:rsidRPr="003C0E73">
        <w:rPr>
          <w:rFonts w:ascii="Times New Roman" w:eastAsia="Calibri" w:hAnsi="Times New Roman" w:cs="Times New Roman"/>
          <w:sz w:val="30"/>
          <w:szCs w:val="30"/>
        </w:rPr>
        <w:t>оррек</w:t>
      </w:r>
      <w:r w:rsidR="00431E80">
        <w:rPr>
          <w:rFonts w:ascii="Times New Roman" w:eastAsia="Calibri" w:hAnsi="Times New Roman" w:cs="Times New Roman"/>
          <w:sz w:val="30"/>
          <w:szCs w:val="30"/>
        </w:rPr>
        <w:t xml:space="preserve">тирующие коэффициенты </w:t>
      </w:r>
      <w:r w:rsidR="00B042F3" w:rsidRPr="003C0E73">
        <w:rPr>
          <w:rFonts w:ascii="Times New Roman" w:eastAsia="Calibri" w:hAnsi="Times New Roman" w:cs="Times New Roman"/>
          <w:sz w:val="30"/>
          <w:szCs w:val="30"/>
        </w:rPr>
        <w:t>позволяют учитывать специфику реализации образовательных программ для р</w:t>
      </w:r>
      <w:r w:rsidR="00B042F3">
        <w:rPr>
          <w:rFonts w:ascii="Times New Roman" w:eastAsia="Calibri" w:hAnsi="Times New Roman" w:cs="Times New Roman"/>
          <w:sz w:val="30"/>
          <w:szCs w:val="30"/>
        </w:rPr>
        <w:t xml:space="preserve">азных ступеней обучения, видов </w:t>
      </w:r>
      <w:r w:rsidR="00B042F3" w:rsidRPr="003C0E73">
        <w:rPr>
          <w:rFonts w:ascii="Times New Roman" w:eastAsia="Calibri" w:hAnsi="Times New Roman" w:cs="Times New Roman"/>
          <w:sz w:val="30"/>
          <w:szCs w:val="30"/>
        </w:rPr>
        <w:t>учреждений общего среднего образования</w:t>
      </w:r>
      <w:r w:rsidR="00431E80">
        <w:rPr>
          <w:rFonts w:ascii="Times New Roman" w:eastAsia="Calibri" w:hAnsi="Times New Roman" w:cs="Times New Roman"/>
          <w:sz w:val="30"/>
          <w:szCs w:val="30"/>
        </w:rPr>
        <w:t xml:space="preserve"> и различных категорий учащихся.</w:t>
      </w:r>
      <w:r w:rsidR="00B042F3" w:rsidRPr="003C0E7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B042F3" w:rsidRDefault="00B042F3" w:rsidP="00B04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C0E73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Педагогическим работникам участвующих в пилотном проекте учреждений общего среднего образования, могут устанавливаться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отраслевые повышения тарифных </w:t>
      </w:r>
      <w:r w:rsidR="00431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ставок. </w:t>
      </w:r>
    </w:p>
    <w:sectPr w:rsidR="00B042F3" w:rsidSect="000F4D0B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1C" w:rsidRDefault="0084781C">
      <w:pPr>
        <w:spacing w:after="0" w:line="240" w:lineRule="auto"/>
      </w:pPr>
      <w:r>
        <w:separator/>
      </w:r>
    </w:p>
  </w:endnote>
  <w:endnote w:type="continuationSeparator" w:id="0">
    <w:p w:rsidR="0084781C" w:rsidRDefault="0084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1C" w:rsidRDefault="0084781C">
      <w:pPr>
        <w:spacing w:after="0" w:line="240" w:lineRule="auto"/>
      </w:pPr>
      <w:r>
        <w:separator/>
      </w:r>
    </w:p>
  </w:footnote>
  <w:footnote w:type="continuationSeparator" w:id="0">
    <w:p w:rsidR="0084781C" w:rsidRDefault="0084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658618"/>
      <w:docPartObj>
        <w:docPartGallery w:val="Page Numbers (Top of Page)"/>
        <w:docPartUnique/>
      </w:docPartObj>
    </w:sdtPr>
    <w:sdtEndPr/>
    <w:sdtContent>
      <w:p w:rsidR="008843A5" w:rsidRDefault="000D7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0A">
          <w:rPr>
            <w:noProof/>
          </w:rPr>
          <w:t>2</w:t>
        </w:r>
        <w:r>
          <w:fldChar w:fldCharType="end"/>
        </w:r>
      </w:p>
    </w:sdtContent>
  </w:sdt>
  <w:p w:rsidR="00971E51" w:rsidRDefault="008478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6A"/>
    <w:rsid w:val="000D7607"/>
    <w:rsid w:val="00281FE1"/>
    <w:rsid w:val="003F1782"/>
    <w:rsid w:val="00431E80"/>
    <w:rsid w:val="004B39A3"/>
    <w:rsid w:val="0053260A"/>
    <w:rsid w:val="006C053C"/>
    <w:rsid w:val="0084781C"/>
    <w:rsid w:val="0099606A"/>
    <w:rsid w:val="00B042F3"/>
    <w:rsid w:val="00C55ECB"/>
    <w:rsid w:val="00CB0B65"/>
    <w:rsid w:val="00DB02C6"/>
    <w:rsid w:val="00E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Dormeshkina</dc:creator>
  <cp:keywords/>
  <dc:description/>
  <cp:lastModifiedBy>Anna</cp:lastModifiedBy>
  <cp:revision>4</cp:revision>
  <dcterms:created xsi:type="dcterms:W3CDTF">2018-01-05T09:25:00Z</dcterms:created>
  <dcterms:modified xsi:type="dcterms:W3CDTF">2018-01-05T10:35:00Z</dcterms:modified>
</cp:coreProperties>
</file>