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05" w:rsidRDefault="00031E05">
      <w:pPr>
        <w:pStyle w:val="ConsPlusTitlePage"/>
      </w:pPr>
      <w:bookmarkStart w:id="0" w:name="_GoBack"/>
      <w:bookmarkEnd w:id="0"/>
      <w:r>
        <w:br/>
      </w:r>
    </w:p>
    <w:p w:rsidR="00031E05" w:rsidRDefault="00031E05">
      <w:pPr>
        <w:pStyle w:val="ConsPlusNormal"/>
        <w:jc w:val="both"/>
      </w:pPr>
    </w:p>
    <w:p w:rsidR="00031E05" w:rsidRDefault="00031E05">
      <w:pPr>
        <w:pStyle w:val="ConsPlusNormal"/>
      </w:pPr>
      <w:r>
        <w:t>Зарегистрировано в Национальном реестре правовых актов</w:t>
      </w:r>
    </w:p>
    <w:p w:rsidR="00031E05" w:rsidRDefault="00031E05">
      <w:pPr>
        <w:pStyle w:val="ConsPlusNormal"/>
      </w:pPr>
      <w:r>
        <w:t>Республики Беларусь 6 мая 2002 г. N 1/3674</w:t>
      </w:r>
    </w:p>
    <w:p w:rsidR="00031E05" w:rsidRDefault="00031E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1E05" w:rsidRDefault="00031E05">
      <w:pPr>
        <w:pStyle w:val="ConsPlusNormal"/>
      </w:pPr>
    </w:p>
    <w:p w:rsidR="00031E05" w:rsidRDefault="00031E05">
      <w:pPr>
        <w:pStyle w:val="ConsPlusTitle"/>
        <w:jc w:val="center"/>
      </w:pPr>
      <w:r>
        <w:t>УКАЗ ПРЕЗИДЕНТА РЕСПУБЛИКИ БЕЛАРУСЬ</w:t>
      </w:r>
    </w:p>
    <w:p w:rsidR="00031E05" w:rsidRDefault="00031E05">
      <w:pPr>
        <w:pStyle w:val="ConsPlusTitle"/>
        <w:jc w:val="center"/>
      </w:pPr>
      <w:r>
        <w:t>3 мая 2002 г. N 238</w:t>
      </w:r>
    </w:p>
    <w:p w:rsidR="00031E05" w:rsidRDefault="00031E05">
      <w:pPr>
        <w:pStyle w:val="ConsPlusTitle"/>
        <w:jc w:val="center"/>
      </w:pPr>
    </w:p>
    <w:p w:rsidR="00031E05" w:rsidRDefault="00031E05">
      <w:pPr>
        <w:pStyle w:val="ConsPlusTitle"/>
        <w:jc w:val="center"/>
      </w:pPr>
      <w:r>
        <w:t>ОБ УЧРЕЖДЕНИИ НАГРУДНОГО ЗНАКА МИНИСТЕРСТВА ОБРАЗОВАНИЯ</w:t>
      </w:r>
    </w:p>
    <w:p w:rsidR="00031E05" w:rsidRDefault="00031E05">
      <w:pPr>
        <w:pStyle w:val="ConsPlusTitle"/>
        <w:jc w:val="center"/>
      </w:pPr>
      <w:r>
        <w:t>"ВЫДАТНIК АДУКАЦЫI"</w:t>
      </w:r>
    </w:p>
    <w:p w:rsidR="00031E05" w:rsidRDefault="00031E05">
      <w:pPr>
        <w:pStyle w:val="ConsPlusNormal"/>
      </w:pPr>
    </w:p>
    <w:p w:rsidR="00031E05" w:rsidRDefault="00031E05">
      <w:pPr>
        <w:pStyle w:val="ConsPlusNormal"/>
        <w:ind w:firstLine="540"/>
        <w:jc w:val="both"/>
      </w:pPr>
      <w:r>
        <w:t>В целях поощрения работников системы образования за значительный вклад в развитие образования, внедрение передового педагогического опыта, образцовое выполнение трудовых обязанностей ПОСТАНОВЛЯЮ:</w:t>
      </w:r>
    </w:p>
    <w:p w:rsidR="00031E05" w:rsidRDefault="00031E05">
      <w:pPr>
        <w:pStyle w:val="ConsPlusNormal"/>
        <w:ind w:firstLine="540"/>
        <w:jc w:val="both"/>
      </w:pPr>
      <w:r>
        <w:t>1. Учредить нагрудный знак Министерства образования "</w:t>
      </w:r>
      <w:proofErr w:type="spellStart"/>
      <w:r>
        <w:t>Выдатнiк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>".</w:t>
      </w:r>
    </w:p>
    <w:p w:rsidR="00031E05" w:rsidRDefault="00031E05">
      <w:pPr>
        <w:pStyle w:val="ConsPlusNormal"/>
        <w:ind w:firstLine="540"/>
        <w:jc w:val="both"/>
      </w:pPr>
      <w:r>
        <w:t xml:space="preserve">2. Утвердить прилагаемые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 нагрудном знаке Министерства образования "</w:t>
      </w:r>
      <w:proofErr w:type="spellStart"/>
      <w:r>
        <w:t>Выдатнiк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" и </w:t>
      </w:r>
      <w:hyperlink w:anchor="P50" w:history="1">
        <w:r>
          <w:rPr>
            <w:color w:val="0000FF"/>
          </w:rPr>
          <w:t>описание</w:t>
        </w:r>
      </w:hyperlink>
      <w:r>
        <w:t xml:space="preserve"> этого нагрудного знака.</w:t>
      </w:r>
    </w:p>
    <w:p w:rsidR="00031E05" w:rsidRDefault="00031E05">
      <w:pPr>
        <w:pStyle w:val="ConsPlusNormal"/>
        <w:ind w:firstLine="540"/>
        <w:jc w:val="both"/>
      </w:pPr>
      <w:r>
        <w:t>3. Министерству образования обеспечить финансирование расходов по изготовлению нагрудного знака "</w:t>
      </w:r>
      <w:proofErr w:type="spellStart"/>
      <w:r>
        <w:t>Выдатнiк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>" и удостоверений к нему за счет средств республиканского бюджета, выделяемых Министерству на прочие расходы в области образования.</w:t>
      </w:r>
    </w:p>
    <w:p w:rsidR="00031E05" w:rsidRDefault="00031E05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031E05" w:rsidRDefault="00031E05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1E0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1E05" w:rsidRDefault="00031E05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1E05" w:rsidRDefault="00031E05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nformat"/>
        <w:jc w:val="both"/>
      </w:pPr>
      <w:r>
        <w:t xml:space="preserve">                                                 УТВЕРЖДЕНО</w:t>
      </w:r>
    </w:p>
    <w:p w:rsidR="00031E05" w:rsidRDefault="00031E05">
      <w:pPr>
        <w:pStyle w:val="ConsPlusNonformat"/>
        <w:jc w:val="both"/>
      </w:pPr>
      <w:r>
        <w:t xml:space="preserve">                                                 Указ Президента</w:t>
      </w:r>
    </w:p>
    <w:p w:rsidR="00031E05" w:rsidRDefault="00031E05">
      <w:pPr>
        <w:pStyle w:val="ConsPlusNonformat"/>
        <w:jc w:val="both"/>
      </w:pPr>
      <w:r>
        <w:t xml:space="preserve">                                                 Республики Беларусь</w:t>
      </w:r>
    </w:p>
    <w:p w:rsidR="00031E05" w:rsidRDefault="00031E05">
      <w:pPr>
        <w:pStyle w:val="ConsPlusNonformat"/>
        <w:jc w:val="both"/>
      </w:pPr>
      <w:r>
        <w:t xml:space="preserve">                                                 03.05.2002 N 238</w:t>
      </w:r>
    </w:p>
    <w:p w:rsidR="00031E05" w:rsidRDefault="00031E05">
      <w:pPr>
        <w:pStyle w:val="ConsPlusNormal"/>
      </w:pPr>
    </w:p>
    <w:p w:rsidR="00031E05" w:rsidRDefault="00031E05">
      <w:pPr>
        <w:pStyle w:val="ConsPlusTitle"/>
        <w:jc w:val="center"/>
      </w:pPr>
      <w:bookmarkStart w:id="1" w:name="P28"/>
      <w:bookmarkEnd w:id="1"/>
      <w:r>
        <w:t>ПОЛОЖЕНИЕ</w:t>
      </w:r>
    </w:p>
    <w:p w:rsidR="00031E05" w:rsidRDefault="00031E05">
      <w:pPr>
        <w:pStyle w:val="ConsPlusTitle"/>
        <w:jc w:val="center"/>
      </w:pPr>
      <w:r>
        <w:t>О НАГРУДНОМ ЗНАКЕ МИНИСТЕРСТВА ОБРАЗОВАНИЯ "ВЫДАТНIК</w:t>
      </w:r>
    </w:p>
    <w:p w:rsidR="00031E05" w:rsidRDefault="00031E05">
      <w:pPr>
        <w:pStyle w:val="ConsPlusTitle"/>
        <w:jc w:val="center"/>
      </w:pPr>
      <w:r>
        <w:t>АДУКАЦЫI"</w:t>
      </w:r>
    </w:p>
    <w:p w:rsidR="00031E05" w:rsidRDefault="00031E05">
      <w:pPr>
        <w:pStyle w:val="ConsPlusNormal"/>
      </w:pPr>
    </w:p>
    <w:p w:rsidR="00031E05" w:rsidRDefault="00031E05">
      <w:pPr>
        <w:pStyle w:val="ConsPlusNormal"/>
        <w:ind w:firstLine="540"/>
        <w:jc w:val="both"/>
      </w:pPr>
      <w:r>
        <w:t>1. Нагрудным знаком Министерства образования "</w:t>
      </w:r>
      <w:proofErr w:type="spellStart"/>
      <w:r>
        <w:t>Выдатнiк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>" (далее - нагрудный знак) награждаются работники организаций системы образования за значительный вклад в развитие образования, внедрение передового педагогического опыта, образцовое выполнение трудовых обязанностей, высокие достижения в обучении и воспитании детей и молодежи, проработавшие в этих организациях не менее 10 лет.</w:t>
      </w:r>
    </w:p>
    <w:p w:rsidR="00031E05" w:rsidRDefault="00031E05">
      <w:pPr>
        <w:pStyle w:val="ConsPlusNormal"/>
        <w:ind w:firstLine="540"/>
        <w:jc w:val="both"/>
      </w:pPr>
      <w:r>
        <w:t>2. Порядок представления к награждению нагрудным знаком устанавливается Министром образования.</w:t>
      </w:r>
    </w:p>
    <w:p w:rsidR="00031E05" w:rsidRDefault="00031E05">
      <w:pPr>
        <w:pStyle w:val="ConsPlusNormal"/>
        <w:ind w:firstLine="540"/>
        <w:jc w:val="both"/>
      </w:pPr>
      <w:r>
        <w:t>3. Награждение нагрудным знаком производится приказом Министра образования.</w:t>
      </w:r>
    </w:p>
    <w:p w:rsidR="00031E05" w:rsidRDefault="00031E05">
      <w:pPr>
        <w:pStyle w:val="ConsPlusNormal"/>
        <w:ind w:firstLine="540"/>
        <w:jc w:val="both"/>
      </w:pPr>
      <w:r>
        <w:t>4. Нагрудный знак и удостоверение к нему установленной формы вручаются Министром образования или его заместителями лично награжденному в торжественной обстановке.</w:t>
      </w:r>
    </w:p>
    <w:p w:rsidR="00031E05" w:rsidRDefault="00031E05">
      <w:pPr>
        <w:pStyle w:val="ConsPlusNormal"/>
        <w:ind w:firstLine="540"/>
        <w:jc w:val="both"/>
      </w:pPr>
      <w:r>
        <w:t>5. Награжденные нагрудным знаком работники, совершившие умышленное преступление либо допустившие грубое нарушение трудовой дисциплины, приказом Министра образования могут быть лишены нагрудного знака.</w:t>
      </w:r>
    </w:p>
    <w:p w:rsidR="00031E05" w:rsidRDefault="00031E05">
      <w:pPr>
        <w:pStyle w:val="ConsPlusNormal"/>
        <w:ind w:firstLine="540"/>
        <w:jc w:val="both"/>
      </w:pPr>
      <w:r>
        <w:t>6. Записи о награждении работника нагрудным знаком и о лишении его этого знака заносятся в трудовую книжку работника.</w:t>
      </w:r>
    </w:p>
    <w:p w:rsidR="00031E05" w:rsidRDefault="00031E05">
      <w:pPr>
        <w:pStyle w:val="ConsPlusNormal"/>
        <w:ind w:firstLine="540"/>
        <w:jc w:val="both"/>
      </w:pPr>
      <w:r>
        <w:t>7. Нагрудный знак носится на правой стороне груди после орденов и медалей, а при их отсутствии - на их месте.</w:t>
      </w:r>
    </w:p>
    <w:p w:rsidR="00031E05" w:rsidRDefault="00031E05">
      <w:pPr>
        <w:pStyle w:val="ConsPlusNormal"/>
        <w:ind w:firstLine="540"/>
        <w:jc w:val="both"/>
      </w:pPr>
      <w:r>
        <w:t>8. Повторное награждение нагрудным знаком не производится. При утере нагрудного знака дубликат не выдается.</w:t>
      </w: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nformat"/>
        <w:jc w:val="both"/>
      </w:pPr>
      <w:r>
        <w:t xml:space="preserve">                                                 УТВЕРЖДЕНО</w:t>
      </w:r>
    </w:p>
    <w:p w:rsidR="00031E05" w:rsidRDefault="00031E05">
      <w:pPr>
        <w:pStyle w:val="ConsPlusNonformat"/>
        <w:jc w:val="both"/>
      </w:pPr>
      <w:r>
        <w:t xml:space="preserve">                                                 Указ Президента</w:t>
      </w:r>
    </w:p>
    <w:p w:rsidR="00031E05" w:rsidRDefault="00031E05">
      <w:pPr>
        <w:pStyle w:val="ConsPlusNonformat"/>
        <w:jc w:val="both"/>
      </w:pPr>
      <w:r>
        <w:t xml:space="preserve">                                                 Республики Беларусь</w:t>
      </w:r>
    </w:p>
    <w:p w:rsidR="00031E05" w:rsidRDefault="00031E05">
      <w:pPr>
        <w:pStyle w:val="ConsPlusNonformat"/>
        <w:jc w:val="both"/>
      </w:pPr>
      <w:r>
        <w:t xml:space="preserve">                                                 03.05.2002 N 238</w:t>
      </w:r>
    </w:p>
    <w:p w:rsidR="00031E05" w:rsidRDefault="00031E05">
      <w:pPr>
        <w:pStyle w:val="ConsPlusNormal"/>
      </w:pPr>
    </w:p>
    <w:p w:rsidR="00031E05" w:rsidRDefault="00031E05">
      <w:pPr>
        <w:pStyle w:val="ConsPlusTitle"/>
        <w:jc w:val="center"/>
      </w:pPr>
      <w:bookmarkStart w:id="2" w:name="P50"/>
      <w:bookmarkEnd w:id="2"/>
      <w:r>
        <w:t>ОПИСАНИЕ НАГРУДНОГО ЗНАКА МИНИСТЕРСТВА ОБРАЗОВАНИЯ</w:t>
      </w:r>
    </w:p>
    <w:p w:rsidR="00031E05" w:rsidRDefault="00031E05">
      <w:pPr>
        <w:pStyle w:val="ConsPlusTitle"/>
        <w:jc w:val="center"/>
      </w:pPr>
      <w:r>
        <w:t>"ВЫДАТНIК АДУКАЦЫI"</w:t>
      </w:r>
    </w:p>
    <w:p w:rsidR="00031E05" w:rsidRDefault="00031E05">
      <w:pPr>
        <w:pStyle w:val="ConsPlusNormal"/>
      </w:pPr>
    </w:p>
    <w:p w:rsidR="00031E05" w:rsidRDefault="00031E05">
      <w:pPr>
        <w:pStyle w:val="ConsPlusNormal"/>
        <w:ind w:firstLine="540"/>
        <w:jc w:val="both"/>
      </w:pPr>
      <w:r>
        <w:t>Нагрудный знак Министерства образования "</w:t>
      </w:r>
      <w:proofErr w:type="spellStart"/>
      <w:r>
        <w:t>Выдатнiк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" представляет собой круг диаметром 30 мм, в центре которого на фоне восходящих стилизованных лучей расположены открытая книга с изображением на правой странице славянской буквы "А" и факел, обрамленные снизу двумя перекрещенными лавровыми ветвями. В верхней части нагрудного знака полукругом расположена </w:t>
      </w:r>
      <w:proofErr w:type="gramStart"/>
      <w:r>
        <w:t>надпись</w:t>
      </w:r>
      <w:proofErr w:type="gramEnd"/>
      <w:r>
        <w:t xml:space="preserve"> "</w:t>
      </w:r>
      <w:proofErr w:type="spellStart"/>
      <w:r>
        <w:t>Выдатнiк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>".</w:t>
      </w:r>
    </w:p>
    <w:p w:rsidR="00031E05" w:rsidRDefault="00031E05">
      <w:pPr>
        <w:pStyle w:val="ConsPlusNormal"/>
        <w:ind w:firstLine="540"/>
        <w:jc w:val="both"/>
      </w:pPr>
      <w:r>
        <w:t>Нагрудный знак с помощью ушка и кольца соединяется с прямоугольной колодкой размером 12 x 25 мм, на которой изображена лавровая ветвь.</w:t>
      </w:r>
    </w:p>
    <w:p w:rsidR="00031E05" w:rsidRDefault="00031E05">
      <w:pPr>
        <w:pStyle w:val="ConsPlusNormal"/>
        <w:ind w:firstLine="540"/>
        <w:jc w:val="both"/>
      </w:pPr>
      <w:r>
        <w:t>Нагрудный знак и колодка изготавливаются из металла желтого цвета. Поле колодки покрыто ювелирной эмалью красного цвета.</w:t>
      </w:r>
    </w:p>
    <w:p w:rsidR="00031E05" w:rsidRDefault="00031E05">
      <w:pPr>
        <w:pStyle w:val="ConsPlusNormal"/>
        <w:ind w:firstLine="540"/>
        <w:jc w:val="both"/>
      </w:pPr>
      <w:r>
        <w:t xml:space="preserve">Оборотная сторона нагрудного знака имеет гладкую поверхность, на которой рельефно выполнены </w:t>
      </w:r>
      <w:proofErr w:type="gramStart"/>
      <w:r>
        <w:t>надпись</w:t>
      </w:r>
      <w:proofErr w:type="gramEnd"/>
      <w:r>
        <w:t xml:space="preserve"> "</w:t>
      </w:r>
      <w:proofErr w:type="spellStart"/>
      <w:r>
        <w:t>Мiнiстэрства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Беларусь" в две строки и знак "N". Порядковый номер нагрудного знака гравируется.</w:t>
      </w:r>
    </w:p>
    <w:p w:rsidR="00031E05" w:rsidRDefault="00031E05">
      <w:pPr>
        <w:pStyle w:val="ConsPlusNormal"/>
      </w:pPr>
    </w:p>
    <w:p w:rsidR="00031E05" w:rsidRDefault="00031E05">
      <w:pPr>
        <w:pStyle w:val="ConsPlusNormal"/>
      </w:pPr>
    </w:p>
    <w:p w:rsidR="00031E05" w:rsidRDefault="00031E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1520" w:rsidRDefault="007E1520"/>
    <w:sectPr w:rsidR="007E1520" w:rsidSect="0094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05"/>
    <w:rsid w:val="00031E05"/>
    <w:rsid w:val="007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220D3-CDB6-4221-8B2A-943B05D7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Mohareva</dc:creator>
  <cp:keywords/>
  <dc:description/>
  <cp:lastModifiedBy>Zanna Mohareva</cp:lastModifiedBy>
  <cp:revision>1</cp:revision>
  <dcterms:created xsi:type="dcterms:W3CDTF">2016-08-09T07:05:00Z</dcterms:created>
  <dcterms:modified xsi:type="dcterms:W3CDTF">2016-08-09T07:05:00Z</dcterms:modified>
</cp:coreProperties>
</file>