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D498A" w14:textId="77777777" w:rsidR="00FC7570" w:rsidRDefault="00FC7570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56748216" w14:textId="77777777" w:rsidR="00FC7570" w:rsidRDefault="00FC7570" w:rsidP="00AC25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4AB393C4" w14:textId="5777824B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  <w:t xml:space="preserve">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  <w:t>УТВЕРЖДАЮ:</w:t>
      </w:r>
    </w:p>
    <w:p w14:paraId="7063351A" w14:textId="77777777" w:rsid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Заместитель</w:t>
      </w:r>
    </w:p>
    <w:p w14:paraId="25273142" w14:textId="58DC7E69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Министра образования </w:t>
      </w:r>
    </w:p>
    <w:p w14:paraId="6B9986FE" w14:textId="1DEA698C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Республики Беларусь</w:t>
      </w:r>
    </w:p>
    <w:p w14:paraId="7BDCAC31" w14:textId="2A000499" w:rsidR="00AC255A" w:rsidRPr="00AC255A" w:rsidRDefault="00AC255A" w:rsidP="00AC255A">
      <w:pPr>
        <w:tabs>
          <w:tab w:val="left" w:pos="2190"/>
          <w:tab w:val="center" w:pos="4819"/>
        </w:tabs>
        <w:spacing w:after="0" w:line="280" w:lineRule="exact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                                                                                  </w:t>
      </w:r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Е.А. </w:t>
      </w:r>
      <w:proofErr w:type="spellStart"/>
      <w:r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Петруцкая</w:t>
      </w:r>
      <w:proofErr w:type="spellEnd"/>
    </w:p>
    <w:p w14:paraId="5BC6BF9F" w14:textId="49B3D9BE" w:rsidR="00AC255A" w:rsidRPr="00AC255A" w:rsidRDefault="00A54C79" w:rsidP="00D072E6">
      <w:pPr>
        <w:tabs>
          <w:tab w:val="left" w:pos="2190"/>
          <w:tab w:val="center" w:pos="4819"/>
        </w:tabs>
        <w:spacing w:after="0" w:line="280" w:lineRule="exact"/>
        <w:ind w:left="6237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05.08.</w:t>
      </w:r>
      <w:r w:rsidR="00AC255A" w:rsidRPr="00AC255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2026 г.</w:t>
      </w:r>
    </w:p>
    <w:p w14:paraId="38DCA179" w14:textId="77777777" w:rsidR="00FC7570" w:rsidRDefault="00FC7570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44E0C13A" w14:textId="77777777" w:rsidR="00584DA6" w:rsidRDefault="00584DA6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784550BA" w14:textId="4EAF5F02" w:rsidR="007B08C7" w:rsidRPr="00C534FB" w:rsidRDefault="00A25C03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  <w:r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ИНСТРУКТИВНО-МЕТОДИЧЕСКОЕ ПИСЬМО</w:t>
      </w:r>
    </w:p>
    <w:p w14:paraId="1636F745" w14:textId="009E65CC" w:rsidR="007B08C7" w:rsidRDefault="007B08C7" w:rsidP="00EA1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  <w:r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«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Особенности организации идеологической </w:t>
      </w:r>
      <w:r w:rsidR="0070417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и воспитательной 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работы в учреждениях</w:t>
      </w:r>
      <w:r w:rsidR="0070417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 </w:t>
      </w:r>
      <w:bookmarkStart w:id="0" w:name="_Hlk237014190"/>
      <w:r w:rsidR="0070417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образования</w:t>
      </w:r>
      <w:r w:rsidR="00CC234A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, реализующих образовательные программы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 профессионально-технического и среднего специального образования </w:t>
      </w:r>
      <w:bookmarkEnd w:id="0"/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в 202</w:t>
      </w:r>
      <w:r w:rsidR="000461A5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6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/202</w:t>
      </w:r>
      <w:r w:rsidR="000461A5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7</w:t>
      </w:r>
      <w:r w:rsidR="00824552"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 учебном году</w:t>
      </w:r>
      <w:r w:rsidRPr="00C534FB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>»</w:t>
      </w:r>
    </w:p>
    <w:p w14:paraId="15FDB14F" w14:textId="77777777" w:rsidR="00C534FB" w:rsidRPr="00C534FB" w:rsidRDefault="00C534FB" w:rsidP="006D3C7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</w:pPr>
    </w:p>
    <w:p w14:paraId="590C131C" w14:textId="604C8A78" w:rsidR="006E60B0" w:rsidRPr="006E60B0" w:rsidRDefault="00135FA6" w:rsidP="00CE2512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eastAsia="Calibri" w:hAnsi="Times New Roman"/>
          <w:b/>
          <w:bCs/>
          <w:color w:val="000000" w:themeColor="text1"/>
          <w:spacing w:val="-4"/>
          <w:sz w:val="30"/>
          <w:szCs w:val="30"/>
        </w:rPr>
      </w:pPr>
      <w:r w:rsidRPr="006E60B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Идеологическая и в</w:t>
      </w:r>
      <w:r w:rsidR="00635635" w:rsidRPr="006E60B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оспитательная работа в учреждениях </w:t>
      </w:r>
      <w:r w:rsidR="00A25C03" w:rsidRPr="006E60B0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образования, реализующих образовательные программы профессионально-технического и среднего специального образования (далее – УПО) </w:t>
      </w:r>
      <w:r w:rsidR="00A25C03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в 2026/2027 учебном году должна быть </w:t>
      </w:r>
      <w:r w:rsidR="00F412EF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направлена на реализацию актуальных направлений</w:t>
      </w:r>
      <w:r w:rsidR="00E25F4A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государственной политики в области воспитания и </w:t>
      </w:r>
      <w:r w:rsidR="00AA66C6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разностороннего</w:t>
      </w:r>
      <w:r w:rsidR="00D556A1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развития личности обучающихся</w:t>
      </w:r>
      <w:r w:rsidR="00E25F4A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в соответствии </w:t>
      </w:r>
      <w:r w:rsidR="00A25C03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с нормативными правовыми документами</w:t>
      </w:r>
      <w:r w:rsidR="00E259AB" w:rsidRPr="006E60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hyperlink r:id="rId6" w:history="1">
        <w:r w:rsidR="00BE7DBA" w:rsidRPr="00BE7DBA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BE7DBA" w:rsidRPr="00BE7D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30ABDE" w14:textId="0B0ACA73" w:rsidR="00F82A1C" w:rsidRPr="008D3BD3" w:rsidRDefault="00AC255A" w:rsidP="00E319B9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Style w:val="a4"/>
          <w:rFonts w:cs="Times New Roman"/>
        </w:rPr>
      </w:pPr>
      <w:r w:rsidRPr="00F82A1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Целевые ориентиры идеологической и воспитательной работы в 2026/2027 учебном году отражены в «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Дорожной карте 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по 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развити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ю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личностного 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и профессионального </w:t>
      </w:r>
      <w:r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потенциала обучающихся </w:t>
      </w:r>
      <w:r w:rsidR="008D3BD3" w:rsidRPr="0052383E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колледжей</w:t>
      </w:r>
      <w:r w:rsidR="00CA600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="00CA600C" w:rsidRPr="00CA600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«Профессия. Спорт. Творчество. Патриотизм»</w:t>
      </w:r>
      <w:r w:rsidR="008D3BD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="00456DB0" w:rsidRPr="00F82A1C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(Приложение 1)</w:t>
      </w:r>
      <w:r w:rsidR="008D3BD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:</w:t>
      </w:r>
      <w:r w:rsidR="00456DB0">
        <w:t xml:space="preserve"> </w:t>
      </w:r>
      <w:hyperlink r:id="rId7" w:history="1">
        <w:r w:rsidR="008D3BD3" w:rsidRPr="008D3BD3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</w:p>
    <w:p w14:paraId="0ADE4B5A" w14:textId="21A9CF87" w:rsidR="009940C8" w:rsidRPr="009570A1" w:rsidRDefault="009940C8" w:rsidP="006D3C73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При планировании и организации воспитательной работы </w:t>
      </w:r>
      <w:r w:rsidR="008D3BD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необходимо обеспечить реализацию</w:t>
      </w:r>
      <w:r w:rsid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22713B" w:rsidRPr="008D3BD3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Концепции информационно-</w:t>
      </w:r>
      <w:r w:rsidR="00AD7063" w:rsidRPr="008D3BD3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идеологической и общественно-массовой работы с детьми и молодежью на 2026 год</w:t>
      </w:r>
      <w:r w:rsidR="008D3BD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hyperlink r:id="rId8" w:history="1">
        <w:r w:rsidR="008D3BD3" w:rsidRPr="008D3BD3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AD7063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,</w:t>
      </w:r>
      <w:r w:rsid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использовать</w:t>
      </w:r>
      <w:r w:rsid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материалы, размещенные на </w:t>
      </w:r>
      <w:r w:rsidRPr="009570A1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</w:rPr>
        <w:t>информационных ресурсах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:</w:t>
      </w:r>
    </w:p>
    <w:p w14:paraId="3A82CF0F" w14:textId="61F8DDD7" w:rsidR="0022713B" w:rsidRDefault="0022713B" w:rsidP="0022713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сайте Министерства образования Республики Беларусь (</w:t>
      </w:r>
      <w:hyperlink r:id="rId9" w:history="1">
        <w:r w:rsidRPr="009F6918">
          <w:rPr>
            <w:rStyle w:val="a4"/>
            <w:rFonts w:ascii="Times New Roman" w:eastAsia="Times New Roman" w:hAnsi="Times New Roman" w:cs="Times New Roman"/>
            <w:sz w:val="30"/>
            <w:szCs w:val="30"/>
          </w:rPr>
          <w:t>https://edu.gov.by/</w:t>
        </w:r>
      </w:hyperlink>
      <w:r w:rsidRPr="0022713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)</w:t>
      </w:r>
    </w:p>
    <w:p w14:paraId="6A2FED2E" w14:textId="0186C646" w:rsidR="009940C8" w:rsidRPr="009570A1" w:rsidRDefault="009940C8" w:rsidP="006D3C7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сайте РИПО в разделе «Идеология и воспитание»: </w:t>
      </w:r>
      <w:hyperlink r:id="rId10" w:history="1">
        <w:r w:rsidRPr="009570A1">
          <w:rPr>
            <w:rStyle w:val="a4"/>
            <w:rFonts w:ascii="Times New Roman" w:eastAsia="Times New Roman" w:hAnsi="Times New Roman" w:cs="Times New Roman"/>
            <w:sz w:val="30"/>
            <w:szCs w:val="30"/>
          </w:rPr>
          <w:t>https://ripo.by/index.php?id=2013</w:t>
        </w:r>
      </w:hyperlink>
    </w:p>
    <w:p w14:paraId="66F0FC79" w14:textId="60FCB218" w:rsidR="009940C8" w:rsidRPr="009570A1" w:rsidRDefault="009940C8" w:rsidP="006D3C73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9570A1">
        <w:rPr>
          <w:rFonts w:ascii="Times New Roman" w:hAnsi="Times New Roman"/>
          <w:iCs/>
          <w:sz w:val="30"/>
          <w:szCs w:val="30"/>
        </w:rPr>
        <w:t xml:space="preserve">сайте </w:t>
      </w:r>
      <w:r w:rsidRPr="009570A1">
        <w:rPr>
          <w:rFonts w:ascii="Times New Roman" w:hAnsi="Times New Roman"/>
          <w:sz w:val="30"/>
          <w:szCs w:val="30"/>
        </w:rPr>
        <w:t xml:space="preserve">МОЛОДЕЖЬ.БЕЛ: </w:t>
      </w:r>
      <w:hyperlink r:id="rId11" w:history="1">
        <w:r w:rsidRPr="009570A1">
          <w:rPr>
            <w:rStyle w:val="a4"/>
            <w:rFonts w:ascii="Times New Roman" w:hAnsi="Times New Roman"/>
            <w:sz w:val="30"/>
            <w:szCs w:val="30"/>
          </w:rPr>
          <w:t>https://молодежь.бел/</w:t>
        </w:r>
      </w:hyperlink>
    </w:p>
    <w:p w14:paraId="31B833A7" w14:textId="4FF2921D" w:rsidR="009940C8" w:rsidRPr="009570A1" w:rsidRDefault="008E577E" w:rsidP="006D3C73">
      <w:pPr>
        <w:spacing w:after="0" w:line="240" w:lineRule="auto"/>
        <w:ind w:firstLine="680"/>
        <w:jc w:val="both"/>
        <w:rPr>
          <w:rFonts w:ascii="Times New Roman" w:hAnsi="Times New Roman"/>
          <w:sz w:val="30"/>
          <w:szCs w:val="30"/>
        </w:rPr>
      </w:pPr>
      <w:r w:rsidRPr="009570A1">
        <w:rPr>
          <w:rFonts w:ascii="Times New Roman" w:hAnsi="Times New Roman"/>
          <w:sz w:val="30"/>
          <w:szCs w:val="30"/>
        </w:rPr>
        <w:t xml:space="preserve">сайте Республиканского молодежного центра: </w:t>
      </w:r>
      <w:hyperlink r:id="rId12" w:history="1">
        <w:r w:rsidR="00E74FCC" w:rsidRPr="009570A1">
          <w:rPr>
            <w:rStyle w:val="a4"/>
            <w:rFonts w:ascii="Times New Roman" w:hAnsi="Times New Roman"/>
            <w:sz w:val="30"/>
            <w:szCs w:val="30"/>
          </w:rPr>
          <w:t>https://moladz.by/</w:t>
        </w:r>
      </w:hyperlink>
    </w:p>
    <w:p w14:paraId="2129FDFB" w14:textId="194D2456" w:rsidR="00374E26" w:rsidRDefault="00E74FCC" w:rsidP="00374E2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30"/>
          <w:szCs w:val="30"/>
        </w:rPr>
      </w:pPr>
      <w:r w:rsidRPr="00374E26">
        <w:rPr>
          <w:rFonts w:ascii="Times New Roman" w:hAnsi="Times New Roman" w:cs="Times New Roman"/>
          <w:sz w:val="30"/>
          <w:szCs w:val="30"/>
        </w:rPr>
        <w:t xml:space="preserve">детских правовых сайтах; </w:t>
      </w:r>
      <w:hyperlink r:id="rId13" w:history="1">
        <w:r w:rsidRPr="00374E26">
          <w:rPr>
            <w:rStyle w:val="a4"/>
            <w:rFonts w:ascii="Times New Roman" w:hAnsi="Times New Roman" w:cs="Times New Roman"/>
            <w:sz w:val="30"/>
            <w:szCs w:val="30"/>
          </w:rPr>
          <w:t>http://kids.pomogut.by</w:t>
        </w:r>
      </w:hyperlink>
    </w:p>
    <w:p w14:paraId="4D22BAA3" w14:textId="69439FC2" w:rsidR="00AD7063" w:rsidRPr="001C7B9D" w:rsidRDefault="001C7B9D" w:rsidP="001C7B9D">
      <w:pPr>
        <w:pStyle w:val="a3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7B9D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Основой идеологической работы в трудовых коллективах</w:t>
      </w:r>
      <w:r w:rsidRPr="001C7B9D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УПО выступает Директива Президента Республики Беларусь № 12 «О реализации основ идеологии белорусского государства» — стратегический документ, определяющий ключевые ориентиры для </w:t>
      </w:r>
      <w:r w:rsidRPr="001C7B9D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работы с населением и коллективами. При этом важным смысловым ориентиром является мысль: «Патриота может воспитать только патриот». На практике реализация положений Директивы № 12 и принципа патриотического воспитания осуществляется через систему шагов: ЕДИ, личный пример, историческая память, обратная связь. Эффективность такой работы напрямую связана с включённостью каждого педагога в воспитание гражданина, патриота и профессионала.</w:t>
      </w:r>
    </w:p>
    <w:p w14:paraId="40C44AAB" w14:textId="2BF6A658" w:rsidR="00BE7DBA" w:rsidRPr="0022713B" w:rsidRDefault="0022713B" w:rsidP="0022713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227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При планировании идеологической работы с трудовым коллективом в УВО необходимо использовать Циклограмму мероприятий по идеологической работе с трудовым коллективом на 2026/2027 учебный год (Приложение </w:t>
      </w:r>
      <w:r w:rsidR="00456DB0">
        <w:rPr>
          <w:rFonts w:ascii="Times New Roman" w:hAnsi="Times New Roman" w:cs="Times New Roman"/>
          <w:color w:val="000000" w:themeColor="text1"/>
          <w:sz w:val="30"/>
          <w:szCs w:val="30"/>
        </w:rPr>
        <w:t>2</w:t>
      </w:r>
      <w:r w:rsidRPr="0022713B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): </w:t>
      </w:r>
      <w:hyperlink r:id="rId14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https://ripo.by/index.php?id=9512</w:t>
        </w:r>
      </w:hyperlink>
      <w:r w:rsidR="006553E7" w:rsidRPr="006553E7">
        <w:rPr>
          <w:rFonts w:ascii="Times New Roman" w:hAnsi="Times New Roman" w:cs="Times New Roman"/>
          <w:sz w:val="30"/>
          <w:szCs w:val="30"/>
        </w:rPr>
        <w:t xml:space="preserve"> </w:t>
      </w:r>
      <w:r w:rsidR="00B965DE" w:rsidRPr="0022713B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B965DE" w:rsidRPr="0022713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14:paraId="6522AFA9" w14:textId="0BA5F1FE" w:rsidR="00A02BF0" w:rsidRDefault="00A02BF0" w:rsidP="006D3C73">
      <w:pPr>
        <w:pStyle w:val="a3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30"/>
          <w:szCs w:val="30"/>
        </w:rPr>
      </w:pPr>
      <w:r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Целенаправленность и системность воспитательной работы должна быть обеспечена посредством грамотного и эффективного </w:t>
      </w:r>
      <w:r w:rsidRPr="00BE6737">
        <w:rPr>
          <w:rFonts w:ascii="Times New Roman" w:eastAsia="Calibri" w:hAnsi="Times New Roman"/>
          <w:b/>
          <w:bCs/>
          <w:color w:val="000000" w:themeColor="text1"/>
          <w:spacing w:val="-4"/>
          <w:sz w:val="30"/>
          <w:szCs w:val="30"/>
        </w:rPr>
        <w:t>планирования</w:t>
      </w:r>
      <w:r w:rsidR="006D3C7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r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с учетом </w:t>
      </w:r>
      <w:bookmarkStart w:id="1" w:name="_Hlk237264376"/>
      <w:r w:rsidRPr="009570A1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Циклограммы </w:t>
      </w:r>
      <w:r w:rsidR="008D3BD3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мероприятий воспитательной направленности с обучающимися </w:t>
      </w:r>
      <w:r w:rsidRPr="009570A1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на </w:t>
      </w:r>
      <w:r w:rsidRPr="009570A1">
        <w:rPr>
          <w:rFonts w:ascii="Times New Roman" w:hAnsi="Times New Roman" w:cs="Times New Roman"/>
          <w:i/>
          <w:iCs/>
          <w:color w:val="000000" w:themeColor="text1"/>
          <w:sz w:val="30"/>
          <w:szCs w:val="30"/>
        </w:rPr>
        <w:t xml:space="preserve">2026/2027 </w:t>
      </w:r>
      <w:r w:rsidRPr="009570A1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учебный год </w:t>
      </w:r>
      <w:bookmarkEnd w:id="1"/>
      <w:r w:rsidR="00570FDA" w:rsidRPr="00570FDA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(Приложение </w:t>
      </w:r>
      <w:r w:rsidR="00456DB0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>3</w:t>
      </w:r>
      <w:r w:rsidR="00570FDA" w:rsidRPr="00570FDA">
        <w:rPr>
          <w:rFonts w:ascii="Times New Roman" w:eastAsia="Calibri" w:hAnsi="Times New Roman"/>
          <w:i/>
          <w:iCs/>
          <w:color w:val="000000" w:themeColor="text1"/>
          <w:spacing w:val="-4"/>
          <w:sz w:val="30"/>
          <w:szCs w:val="30"/>
        </w:rPr>
        <w:t xml:space="preserve">): </w:t>
      </w:r>
      <w:hyperlink r:id="rId15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https://ripo.by/index.php?id=9512</w:t>
        </w:r>
      </w:hyperlink>
      <w:r w:rsidR="006553E7">
        <w:t>.</w:t>
      </w:r>
      <w:r w:rsidR="00B965DE">
        <w:rPr>
          <w:rFonts w:ascii="Times New Roman" w:hAnsi="Times New Roman" w:cs="Times New Roman"/>
          <w:sz w:val="30"/>
          <w:szCs w:val="30"/>
        </w:rPr>
        <w:t xml:space="preserve"> </w:t>
      </w:r>
      <w:r w:rsidRPr="009570A1">
        <w:rPr>
          <w:rFonts w:ascii="Times New Roman" w:hAnsi="Times New Roman" w:cs="Times New Roman"/>
          <w:sz w:val="30"/>
          <w:szCs w:val="30"/>
        </w:rPr>
        <w:t xml:space="preserve">Перечень и формы планирующей документации по воспитательной работе размещена на сайте РИПО </w:t>
      </w:r>
      <w:bookmarkStart w:id="2" w:name="_Hlk233286421"/>
      <w:r w:rsidRPr="009570A1">
        <w:rPr>
          <w:rFonts w:ascii="Times New Roman" w:hAnsi="Times New Roman" w:cs="Times New Roman"/>
          <w:sz w:val="30"/>
          <w:szCs w:val="30"/>
        </w:rPr>
        <w:fldChar w:fldCharType="begin"/>
      </w:r>
      <w:r w:rsidRPr="009570A1">
        <w:rPr>
          <w:rFonts w:ascii="Times New Roman" w:hAnsi="Times New Roman" w:cs="Times New Roman"/>
          <w:sz w:val="30"/>
          <w:szCs w:val="30"/>
        </w:rPr>
        <w:instrText>HYPERLINK "https://ripo.by/index.php?id=2013"</w:instrText>
      </w:r>
      <w:r w:rsidRPr="009570A1">
        <w:rPr>
          <w:rFonts w:ascii="Times New Roman" w:hAnsi="Times New Roman" w:cs="Times New Roman"/>
          <w:sz w:val="30"/>
          <w:szCs w:val="30"/>
        </w:rPr>
      </w:r>
      <w:r w:rsidRPr="009570A1">
        <w:rPr>
          <w:rFonts w:ascii="Times New Roman" w:hAnsi="Times New Roman" w:cs="Times New Roman"/>
          <w:sz w:val="30"/>
          <w:szCs w:val="30"/>
        </w:rPr>
        <w:fldChar w:fldCharType="separate"/>
      </w:r>
      <w:r w:rsidRPr="009570A1">
        <w:rPr>
          <w:rStyle w:val="a4"/>
          <w:rFonts w:ascii="Times New Roman" w:hAnsi="Times New Roman" w:cs="Times New Roman"/>
          <w:sz w:val="30"/>
          <w:szCs w:val="30"/>
        </w:rPr>
        <w:t>https://ripo.by/index.php?id=2013</w:t>
      </w:r>
      <w:r w:rsidRPr="009570A1">
        <w:rPr>
          <w:rFonts w:ascii="Times New Roman" w:hAnsi="Times New Roman" w:cs="Times New Roman"/>
          <w:sz w:val="30"/>
          <w:szCs w:val="30"/>
        </w:rPr>
        <w:fldChar w:fldCharType="end"/>
      </w:r>
      <w:r w:rsidR="009570A1">
        <w:rPr>
          <w:rFonts w:ascii="Times New Roman" w:hAnsi="Times New Roman" w:cs="Times New Roman"/>
          <w:sz w:val="30"/>
          <w:szCs w:val="30"/>
        </w:rPr>
        <w:t>.</w:t>
      </w:r>
    </w:p>
    <w:p w14:paraId="4BC21EF7" w14:textId="74888F2C" w:rsidR="00B93541" w:rsidRDefault="00B93541" w:rsidP="00570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Необходимо </w:t>
      </w:r>
      <w:r w:rsidRPr="00B9354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обеспечить контроль за дисциплиной в УПО, своевременное выявление и устранение факторов, причин и условий совершения противоправных действий несовершеннолетними в соответствии с </w:t>
      </w:r>
      <w:r w:rsidRPr="00B93541">
        <w:rPr>
          <w:rFonts w:ascii="Times New Roman" w:eastAsia="Times New Roman" w:hAnsi="Times New Roman" w:cs="Times New Roman"/>
          <w:i/>
          <w:iCs/>
          <w:color w:val="000000" w:themeColor="text1"/>
          <w:sz w:val="30"/>
          <w:szCs w:val="30"/>
          <w:lang w:eastAsia="ru-RU"/>
        </w:rPr>
        <w:t>Комплексом мер по поддержанию дисциплины и правопорядка в учреждениях образования, профилактике противоправного поведения несовершеннолетних на 2024–2026 годы</w:t>
      </w:r>
      <w:r w:rsidRPr="00B9354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B965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(</w:t>
      </w:r>
      <w:hyperlink r:id="rId16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Pr="00B965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</w:t>
      </w:r>
      <w:r w:rsidR="00B965D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7ED45A9D" w14:textId="5B083CB6" w:rsidR="00EA2B2E" w:rsidRDefault="00EA2B2E" w:rsidP="00570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EA2B2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Системная работа по противодействию молодежному экстремизму требует масштабирования превентивных мер в учреждениях образования. </w:t>
      </w:r>
      <w:hyperlink r:id="rId17" w:history="1">
        <w:r w:rsidR="003C191B" w:rsidRPr="00CB6B6E">
          <w:rPr>
            <w:rStyle w:val="a4"/>
            <w:rFonts w:ascii="Times New Roman" w:eastAsia="Times New Roman" w:hAnsi="Times New Roman" w:cs="Times New Roman"/>
            <w:sz w:val="30"/>
            <w:szCs w:val="30"/>
            <w:lang w:eastAsia="ru-RU"/>
          </w:rPr>
          <w:t>https://www.mvd.gov.by/ru/news/8642</w:t>
        </w:r>
      </w:hyperlink>
    </w:p>
    <w:p w14:paraId="3B053EDE" w14:textId="29AD3289" w:rsidR="00EA2B2E" w:rsidRDefault="00EA2B2E" w:rsidP="00570F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В целях </w:t>
      </w:r>
      <w:r w:rsidRPr="00EA2B2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приняти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Pr="00EA2B2E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эффективных мер по противодействию киберпреступлениям, профилактике их совершения,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</w:t>
      </w:r>
      <w:r w:rsidR="00FB46EC" w:rsidRP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рганизовать мероприятия по обучению навыкам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цифровой грамотности, </w:t>
      </w:r>
      <w:r w:rsidR="00FB46EC" w:rsidRP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критического мышления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, используя материалы </w:t>
      </w:r>
      <w:hyperlink r:id="rId18" w:history="1">
        <w:r w:rsidRPr="00CB6B6E">
          <w:rPr>
            <w:rStyle w:val="a4"/>
            <w:rFonts w:ascii="Times New Roman" w:eastAsia="Times New Roman" w:hAnsi="Times New Roman" w:cs="Times New Roman"/>
            <w:sz w:val="30"/>
            <w:szCs w:val="30"/>
            <w:lang w:eastAsia="ru-RU"/>
          </w:rPr>
          <w:t>https://www.mvd.gov.by/ru/news/7021</w:t>
        </w:r>
      </w:hyperlink>
      <w:r w:rsidR="00E44506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05AA3F32" w14:textId="77777777" w:rsidR="00934373" w:rsidRDefault="00C534FB" w:rsidP="00CE2FC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iCs/>
          <w:color w:val="FF0000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</w:t>
      </w:r>
      <w:r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рганизовать обучающие семинары для педагогических работников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, родителей</w:t>
      </w:r>
      <w:r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по своевременному выявлению признаков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суицидального риска,</w:t>
      </w:r>
      <w:r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CE2FC9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руководствуясь </w:t>
      </w:r>
      <w:bookmarkStart w:id="3" w:name="_Hlk233357426"/>
      <w:r w:rsidR="00CE2FC9" w:rsidRPr="00CE2FC9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Инструкцией </w:t>
      </w:r>
      <w:bookmarkEnd w:id="3"/>
      <w:r w:rsidR="00CE2FC9" w:rsidRPr="00CE2FC9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о порядке действий работников учреждений образования, здравоохранения и сотрудников органов внутренних дел при </w:t>
      </w:r>
      <w:r w:rsidR="00CE2FC9" w:rsidRPr="006E60B0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выявлении факторов риска суицидальных действий у несовершеннолетних. </w:t>
      </w:r>
      <w:r w:rsidR="003D716D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>(</w:t>
      </w:r>
      <w:hyperlink r:id="rId19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B965DE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>).</w:t>
      </w:r>
      <w:r w:rsidR="006E60B0" w:rsidRPr="006E60B0">
        <w:rPr>
          <w:rFonts w:ascii="Times New Roman" w:eastAsia="Calibri" w:hAnsi="Times New Roman" w:cs="Times New Roman"/>
          <w:i/>
          <w:iCs/>
          <w:color w:val="FF0000"/>
          <w:sz w:val="30"/>
          <w:szCs w:val="30"/>
          <w:lang w:eastAsia="ru-RU"/>
        </w:rPr>
        <w:t xml:space="preserve"> </w:t>
      </w:r>
    </w:p>
    <w:p w14:paraId="246617DB" w14:textId="475792DF" w:rsidR="005F1881" w:rsidRPr="006E60B0" w:rsidRDefault="005F1881" w:rsidP="00CE2FC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Для экстренной помощи в кризисных ситуациях необходимо 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использовать ресурсы Республиканского центра психологической помощи </w:t>
      </w:r>
      <w:hyperlink r:id="rId20" w:history="1">
        <w:r w:rsidRPr="006E60B0">
          <w:rPr>
            <w:rStyle w:val="a4"/>
            <w:rFonts w:ascii="Times New Roman" w:eastAsia="Calibri" w:hAnsi="Times New Roman" w:cs="Times New Roman"/>
            <w:sz w:val="30"/>
            <w:szCs w:val="30"/>
            <w:lang w:eastAsia="ru-RU"/>
          </w:rPr>
          <w:t>http://rcpp.by/</w:t>
        </w:r>
      </w:hyperlink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B0F0CE9" w14:textId="361DC2CF" w:rsidR="00CE2FC9" w:rsidRPr="00965D40" w:rsidRDefault="00066717" w:rsidP="00D556A1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i/>
          <w:iCs/>
          <w:color w:val="FF0000"/>
          <w:sz w:val="30"/>
          <w:szCs w:val="30"/>
          <w:lang w:eastAsia="ru-RU"/>
        </w:rPr>
      </w:pP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целях эффективности профилактики </w:t>
      </w:r>
      <w:proofErr w:type="spellStart"/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буллинга</w:t>
      </w:r>
      <w:proofErr w:type="spellEnd"/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УПО </w:t>
      </w: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обеспечить 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своевременное выявление и реагирование на случаи насилия, </w:t>
      </w: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lastRenderedPageBreak/>
        <w:t>систематическое изучение социально-психологического климата</w:t>
      </w:r>
      <w:r w:rsidR="003634E5"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в учебных группах</w:t>
      </w:r>
      <w:r w:rsidRPr="006E60B0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, руководствуясь </w:t>
      </w:r>
      <w:r w:rsidR="00D556A1" w:rsidRPr="006E60B0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>Инструкцией о порядке действий педагогических работников по предупреждению и выявлению насилия и эксплуатации в отношении несовершеннолетних</w:t>
      </w:r>
      <w:r w:rsidR="00EC59A1">
        <w:rPr>
          <w:rFonts w:ascii="Times New Roman" w:eastAsia="Calibri" w:hAnsi="Times New Roman" w:cs="Times New Roman"/>
          <w:i/>
          <w:iCs/>
          <w:color w:val="000000" w:themeColor="text1"/>
          <w:sz w:val="30"/>
          <w:szCs w:val="30"/>
          <w:lang w:eastAsia="ru-RU"/>
        </w:rPr>
        <w:t xml:space="preserve"> </w:t>
      </w:r>
      <w:r w:rsidR="00EC59A1" w:rsidRPr="003D716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hyperlink r:id="rId21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https://ripo.by/index.php?id=9514</w:t>
        </w:r>
      </w:hyperlink>
      <w:r w:rsidR="003D716D" w:rsidRPr="003D716D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  <w:r w:rsidR="00B965DE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14:paraId="12FB599A" w14:textId="09E31D86" w:rsidR="00C534FB" w:rsidRDefault="003634E5" w:rsidP="00C534FB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Организовать </w:t>
      </w:r>
      <w:r w:rsid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обязательное </w:t>
      </w:r>
      <w:r w:rsidR="00C534FB" w:rsidRPr="00C534FB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проведение адаптационных тренингов с обучающимися нового набора в рамках Месячника первокурсника</w:t>
      </w:r>
      <w:r w:rsidR="00D556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5E0D414F" w14:textId="4BDCEC68" w:rsidR="003A48C5" w:rsidRPr="009570A1" w:rsidRDefault="00FB46EC" w:rsidP="00C534FB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Целесообразно</w:t>
      </w:r>
      <w:r w:rsidR="003A48C5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использовать д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еятельность объединений по интересам 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по 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формировани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ю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социально-эмоциональных навыков, обучению учащихся способам саморегуляции, </w:t>
      </w:r>
      <w:r w:rsidR="00BE673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развитию стрессоустойчивости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,</w:t>
      </w:r>
      <w:r w:rsidR="00BE673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BE6737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конструктивным </w:t>
      </w:r>
      <w:r w:rsidR="00BE673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стратегиям поведения в конфликтных ситуациях</w:t>
      </w:r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(«</w:t>
      </w:r>
      <w:proofErr w:type="spellStart"/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PRO_Эмоции</w:t>
      </w:r>
      <w:proofErr w:type="spellEnd"/>
      <w:r w:rsidR="003A48C5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и Общение»).</w:t>
      </w:r>
    </w:p>
    <w:p w14:paraId="7D2C223F" w14:textId="60DB5C75" w:rsidR="00A22C27" w:rsidRPr="006553E7" w:rsidRDefault="00A22C27" w:rsidP="006D3C73">
      <w:pPr>
        <w:pStyle w:val="a3"/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sz w:val="30"/>
          <w:szCs w:val="30"/>
        </w:rPr>
      </w:pPr>
      <w:r w:rsidRPr="00A22C27">
        <w:rPr>
          <w:rFonts w:ascii="Times New Roman" w:hAnsi="Times New Roman" w:cs="Times New Roman"/>
          <w:sz w:val="30"/>
          <w:szCs w:val="30"/>
        </w:rPr>
        <w:t xml:space="preserve">Современные подходы в воспитании учащейся молодежи </w:t>
      </w:r>
      <w:r w:rsidR="00F55864">
        <w:rPr>
          <w:rFonts w:ascii="Times New Roman" w:hAnsi="Times New Roman" w:cs="Times New Roman"/>
          <w:sz w:val="30"/>
          <w:szCs w:val="30"/>
        </w:rPr>
        <w:t xml:space="preserve">должны быть </w:t>
      </w:r>
      <w:r w:rsidRPr="00A22C27">
        <w:rPr>
          <w:rFonts w:ascii="Times New Roman" w:hAnsi="Times New Roman" w:cs="Times New Roman"/>
          <w:sz w:val="30"/>
          <w:szCs w:val="30"/>
        </w:rPr>
        <w:t>ориентированы на признание опыта</w:t>
      </w:r>
      <w:r w:rsidR="00F55864">
        <w:rPr>
          <w:rFonts w:ascii="Times New Roman" w:hAnsi="Times New Roman" w:cs="Times New Roman"/>
          <w:sz w:val="30"/>
          <w:szCs w:val="30"/>
        </w:rPr>
        <w:t xml:space="preserve"> </w:t>
      </w:r>
      <w:r w:rsidR="00F55864" w:rsidRPr="003C4380">
        <w:rPr>
          <w:rFonts w:ascii="Times New Roman" w:hAnsi="Times New Roman" w:cs="Times New Roman"/>
          <w:b/>
          <w:bCs/>
          <w:sz w:val="30"/>
          <w:szCs w:val="30"/>
        </w:rPr>
        <w:t>молодежных субкультур</w:t>
      </w:r>
      <w:r w:rsidR="00F55864" w:rsidRPr="00A22C27">
        <w:rPr>
          <w:rFonts w:ascii="Times New Roman" w:hAnsi="Times New Roman" w:cs="Times New Roman"/>
          <w:sz w:val="30"/>
          <w:szCs w:val="30"/>
        </w:rPr>
        <w:t xml:space="preserve"> </w:t>
      </w:r>
      <w:r w:rsidRPr="00A22C27">
        <w:rPr>
          <w:rFonts w:ascii="Times New Roman" w:hAnsi="Times New Roman" w:cs="Times New Roman"/>
          <w:sz w:val="30"/>
          <w:szCs w:val="30"/>
        </w:rPr>
        <w:t xml:space="preserve">как формы самовыражения юношей и девушек и направление его </w:t>
      </w:r>
      <w:r w:rsidR="00F55864" w:rsidRPr="00A22C27">
        <w:rPr>
          <w:rFonts w:ascii="Times New Roman" w:hAnsi="Times New Roman" w:cs="Times New Roman"/>
          <w:sz w:val="30"/>
          <w:szCs w:val="30"/>
        </w:rPr>
        <w:t xml:space="preserve">в конструктивное русло </w:t>
      </w:r>
      <w:r w:rsidRPr="00A22C27">
        <w:rPr>
          <w:rFonts w:ascii="Times New Roman" w:hAnsi="Times New Roman" w:cs="Times New Roman"/>
          <w:sz w:val="30"/>
          <w:szCs w:val="30"/>
        </w:rPr>
        <w:t>средствами общественной деятельности, физической культуры и спорта, здорового образа жизни, творчества, профессии.</w:t>
      </w:r>
      <w:r w:rsidR="00F55864">
        <w:rPr>
          <w:rFonts w:ascii="Times New Roman" w:hAnsi="Times New Roman" w:cs="Times New Roman"/>
          <w:sz w:val="30"/>
          <w:szCs w:val="30"/>
        </w:rPr>
        <w:t xml:space="preserve"> </w:t>
      </w:r>
      <w:r w:rsidR="003C4380" w:rsidRPr="006E60B0">
        <w:rPr>
          <w:rFonts w:ascii="Times New Roman" w:hAnsi="Times New Roman" w:cs="Times New Roman"/>
          <w:i/>
          <w:iCs/>
          <w:sz w:val="30"/>
          <w:szCs w:val="30"/>
        </w:rPr>
        <w:t>Рекомендации размещен</w:t>
      </w:r>
      <w:r w:rsidR="00FB46EC" w:rsidRPr="006E60B0">
        <w:rPr>
          <w:rFonts w:ascii="Times New Roman" w:hAnsi="Times New Roman" w:cs="Times New Roman"/>
          <w:i/>
          <w:iCs/>
          <w:sz w:val="30"/>
          <w:szCs w:val="30"/>
        </w:rPr>
        <w:t>ы</w:t>
      </w:r>
      <w:r w:rsidR="003C4380" w:rsidRPr="006E60B0">
        <w:rPr>
          <w:rFonts w:ascii="Times New Roman" w:hAnsi="Times New Roman" w:cs="Times New Roman"/>
          <w:i/>
          <w:iCs/>
          <w:sz w:val="30"/>
          <w:szCs w:val="30"/>
        </w:rPr>
        <w:t xml:space="preserve"> на сайте </w:t>
      </w:r>
      <w:r w:rsidR="003C4380" w:rsidRPr="001C7B9D">
        <w:rPr>
          <w:rFonts w:ascii="Times New Roman" w:hAnsi="Times New Roman" w:cs="Times New Roman"/>
          <w:i/>
          <w:iCs/>
          <w:sz w:val="30"/>
          <w:szCs w:val="30"/>
        </w:rPr>
        <w:t>РИПО</w:t>
      </w:r>
      <w:r w:rsidR="00AD7063" w:rsidRPr="001C7B9D">
        <w:rPr>
          <w:rFonts w:ascii="Times New Roman" w:hAnsi="Times New Roman" w:cs="Times New Roman"/>
          <w:color w:val="0000FF"/>
          <w:sz w:val="30"/>
          <w:szCs w:val="30"/>
        </w:rPr>
        <w:t xml:space="preserve"> </w:t>
      </w:r>
      <w:r w:rsidR="00570FDA" w:rsidRPr="001C7B9D">
        <w:rPr>
          <w:rFonts w:ascii="Times New Roman" w:hAnsi="Times New Roman" w:cs="Times New Roman"/>
          <w:sz w:val="30"/>
          <w:szCs w:val="30"/>
        </w:rPr>
        <w:t xml:space="preserve">(Приложение </w:t>
      </w:r>
      <w:r w:rsidR="00456DB0">
        <w:rPr>
          <w:rFonts w:ascii="Times New Roman" w:hAnsi="Times New Roman" w:cs="Times New Roman"/>
          <w:sz w:val="30"/>
          <w:szCs w:val="30"/>
        </w:rPr>
        <w:t>4</w:t>
      </w:r>
      <w:r w:rsidR="00570FDA" w:rsidRPr="001C7B9D">
        <w:rPr>
          <w:rFonts w:ascii="Times New Roman" w:hAnsi="Times New Roman" w:cs="Times New Roman"/>
          <w:sz w:val="30"/>
          <w:szCs w:val="30"/>
        </w:rPr>
        <w:t>)</w:t>
      </w:r>
      <w:r w:rsidR="00570FDA" w:rsidRPr="00570FDA">
        <w:rPr>
          <w:rFonts w:ascii="Times New Roman" w:hAnsi="Times New Roman" w:cs="Times New Roman"/>
          <w:color w:val="0000FF"/>
          <w:sz w:val="30"/>
          <w:szCs w:val="30"/>
          <w:u w:val="single"/>
        </w:rPr>
        <w:t xml:space="preserve"> </w:t>
      </w:r>
      <w:hyperlink r:id="rId22" w:history="1">
        <w:r w:rsidR="006553E7" w:rsidRPr="006553E7">
          <w:rPr>
            <w:rStyle w:val="a4"/>
            <w:rFonts w:ascii="Times New Roman" w:hAnsi="Times New Roman" w:cs="Times New Roman"/>
            <w:sz w:val="30"/>
            <w:szCs w:val="30"/>
          </w:rPr>
          <w:t>https://ripo.by/index.php?id=9512</w:t>
        </w:r>
      </w:hyperlink>
      <w:r w:rsidR="00B965DE" w:rsidRPr="006553E7">
        <w:rPr>
          <w:rFonts w:ascii="Times New Roman" w:hAnsi="Times New Roman" w:cs="Times New Roman"/>
          <w:color w:val="0000FF"/>
          <w:sz w:val="30"/>
          <w:szCs w:val="30"/>
          <w:u w:val="single"/>
        </w:rPr>
        <w:t>.</w:t>
      </w:r>
    </w:p>
    <w:bookmarkEnd w:id="2"/>
    <w:p w14:paraId="5E9AE716" w14:textId="25801269" w:rsidR="0071012D" w:rsidRPr="00570FDA" w:rsidRDefault="0071012D" w:rsidP="006511F5">
      <w:pPr>
        <w:pStyle w:val="a3"/>
        <w:numPr>
          <w:ilvl w:val="0"/>
          <w:numId w:val="28"/>
        </w:numPr>
        <w:tabs>
          <w:tab w:val="num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1012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Повышение эффективности </w:t>
      </w:r>
      <w:r w:rsidRPr="0071012D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  <w:t>гражданского и патриотического воспитания</w:t>
      </w:r>
      <w:r w:rsidRPr="0071012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требует активизации </w:t>
      </w:r>
      <w:r w:rsidRPr="0071012D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взаимодействия</w:t>
      </w:r>
      <w:r w:rsidRPr="0071012D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  <w:lang w:eastAsia="ru-RU"/>
        </w:rPr>
        <w:t xml:space="preserve"> со структурами и организациями Министерства обороны и Министерства внутренних дел по </w:t>
      </w:r>
      <w:r w:rsidRPr="00570FDA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реализации деятельности </w:t>
      </w:r>
      <w:r w:rsidR="009570A1" w:rsidRPr="00570FD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военно-патриотических клубов</w:t>
      </w:r>
      <w:r w:rsidRPr="00570F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6458726" w14:textId="2B8E2D15" w:rsidR="00374E26" w:rsidRPr="00570FDA" w:rsidRDefault="00374E26" w:rsidP="002B006C">
      <w:pPr>
        <w:tabs>
          <w:tab w:val="num" w:pos="72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70F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Обеспечить участие в военно-патриотической игре «Прорыв» </w:t>
      </w:r>
      <w:r w:rsidR="002B006C" w:rsidRPr="00570FDA">
        <w:rPr>
          <w:rFonts w:ascii="Times New Roman" w:eastAsia="Times New Roman" w:hAnsi="Times New Roman" w:cs="Times New Roman"/>
          <w:sz w:val="30"/>
          <w:szCs w:val="30"/>
          <w:lang w:eastAsia="ru-RU"/>
        </w:rPr>
        <w:t>(в формате колледж - область - республика).</w:t>
      </w:r>
    </w:p>
    <w:p w14:paraId="27988B0C" w14:textId="2DE32E29" w:rsidR="00FB46EC" w:rsidRDefault="007F4E03" w:rsidP="006D3C73">
      <w:pPr>
        <w:tabs>
          <w:tab w:val="num" w:pos="72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</w:pP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Шире использовать потенциал молодежных объединений и организаций (ОО «БРСМ», РСОК, профком</w:t>
      </w:r>
      <w:r w:rsid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,</w:t>
      </w:r>
      <w:r w:rsidR="00FB46EC" w:rsidRP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FB46EC"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объединени</w:t>
      </w:r>
      <w:r w:rsid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я</w:t>
      </w:r>
      <w:r w:rsidR="00FB46EC"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учащихся (ячеек) из числа лидеров и активистов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) для формирования активной жизненной позиции и социальной активности учащейся молодежи</w:t>
      </w:r>
      <w:r w:rsidR="00570FD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570FDA" w:rsidRPr="00570FD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(Приложение </w:t>
      </w:r>
      <w:r w:rsidR="00456DB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5</w:t>
      </w:r>
      <w:r w:rsidR="00570FDA" w:rsidRPr="00570FDA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) </w:t>
      </w:r>
      <w:r w:rsidR="00FB46EC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hyperlink r:id="rId23" w:history="1">
        <w:r w:rsidR="00FB46EC" w:rsidRPr="00DB1637">
          <w:rPr>
            <w:rStyle w:val="a4"/>
            <w:rFonts w:ascii="Times New Roman" w:eastAsia="Times New Roman" w:hAnsi="Times New Roman" w:cs="Times New Roman"/>
            <w:sz w:val="30"/>
            <w:szCs w:val="30"/>
            <w:lang w:eastAsia="ru-RU"/>
          </w:rPr>
          <w:t>https://ripo.by/index.php?id=9507</w:t>
        </w:r>
      </w:hyperlink>
    </w:p>
    <w:p w14:paraId="75220687" w14:textId="77777777" w:rsidR="005735BC" w:rsidRPr="005735BC" w:rsidRDefault="005735BC" w:rsidP="006D3C73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 xml:space="preserve">Ключевым аспектом организации 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воспитательной среды формирования личности будущего рабочего и специалиста </w:t>
      </w: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 xml:space="preserve">должно стать </w:t>
      </w:r>
      <w:r w:rsidRPr="005735BC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воспитание через профессию. </w:t>
      </w: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>С этой целью необходимо</w:t>
      </w:r>
      <w:r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>:</w:t>
      </w:r>
      <w:r w:rsidRPr="005735BC">
        <w:rPr>
          <w:rFonts w:ascii="Times New Roman" w:eastAsia="Times New Roman" w:hAnsi="Times New Roman" w:cs="Times New Roman"/>
          <w:bCs/>
          <w:color w:val="000000" w:themeColor="text1"/>
          <w:sz w:val="30"/>
          <w:szCs w:val="30"/>
        </w:rPr>
        <w:t xml:space="preserve"> </w:t>
      </w:r>
    </w:p>
    <w:p w14:paraId="5F1ACD79" w14:textId="5BCACF16" w:rsidR="005735BC" w:rsidRDefault="005735BC" w:rsidP="006D3C73">
      <w:pPr>
        <w:shd w:val="clear" w:color="auto" w:fill="FFFFFF"/>
        <w:tabs>
          <w:tab w:val="left" w:pos="1134"/>
        </w:tabs>
        <w:spacing w:after="0" w:line="240" w:lineRule="auto"/>
        <w:ind w:firstLine="680"/>
        <w:jc w:val="both"/>
        <w:rPr>
          <w:rFonts w:ascii="Times New Roman" w:hAnsi="Times New Roman" w:cs="Times New Roman"/>
          <w:iCs/>
          <w:color w:val="000000" w:themeColor="text1"/>
          <w:sz w:val="30"/>
          <w:szCs w:val="30"/>
        </w:rPr>
      </w:pP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обеспечить максимальное вовлечение обучающихся в участие </w:t>
      </w:r>
      <w:r w:rsidR="00D14729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в 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конкурс</w:t>
      </w:r>
      <w:r w:rsidR="00D14729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ах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профессионального мастерства </w:t>
      </w:r>
      <w:r w:rsidRPr="00570FDA">
        <w:rPr>
          <w:rFonts w:ascii="Times New Roman" w:hAnsi="Times New Roman" w:cs="Times New Roman"/>
          <w:iCs/>
          <w:sz w:val="30"/>
          <w:szCs w:val="30"/>
        </w:rPr>
        <w:t>в колледже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(«</w:t>
      </w:r>
      <w:r w:rsidR="00D14729" w:rsidRPr="00570FDA">
        <w:rPr>
          <w:rFonts w:ascii="Times New Roman" w:hAnsi="Times New Roman" w:cs="Times New Roman"/>
          <w:iCs/>
          <w:sz w:val="30"/>
          <w:szCs w:val="30"/>
          <w:lang w:val="en-US"/>
        </w:rPr>
        <w:t>Skill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лидер»</w:t>
      </w:r>
      <w:r w:rsidRPr="00570FDA">
        <w:rPr>
          <w:rFonts w:ascii="Times New Roman" w:hAnsi="Times New Roman" w:cs="Times New Roman"/>
          <w:iCs/>
          <w:sz w:val="30"/>
          <w:szCs w:val="30"/>
        </w:rPr>
        <w:t>,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сентябрь-октябрь),</w:t>
      </w:r>
      <w:r w:rsidRPr="00570FDA">
        <w:rPr>
          <w:rFonts w:ascii="Times New Roman" w:hAnsi="Times New Roman" w:cs="Times New Roman"/>
          <w:iCs/>
          <w:sz w:val="30"/>
          <w:szCs w:val="30"/>
        </w:rPr>
        <w:t xml:space="preserve"> на региональном</w:t>
      </w:r>
      <w:r w:rsidR="00D14729" w:rsidRPr="00570FDA">
        <w:rPr>
          <w:rFonts w:ascii="Times New Roman" w:hAnsi="Times New Roman" w:cs="Times New Roman"/>
          <w:iCs/>
          <w:sz w:val="30"/>
          <w:szCs w:val="30"/>
        </w:rPr>
        <w:t xml:space="preserve"> («Региональный фестиваль профессионального мастерства, сентябрь-декабрь 2026 г.)</w:t>
      </w:r>
      <w:r w:rsidRPr="00570FDA">
        <w:rPr>
          <w:rFonts w:ascii="Times New Roman" w:hAnsi="Times New Roman" w:cs="Times New Roman"/>
          <w:iCs/>
          <w:sz w:val="30"/>
          <w:szCs w:val="30"/>
        </w:rPr>
        <w:t xml:space="preserve"> и </w:t>
      </w:r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республиканском уровне (VII Республиканский конкурс профессионального мастерства «</w:t>
      </w:r>
      <w:proofErr w:type="spellStart"/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Profskills</w:t>
      </w:r>
      <w:proofErr w:type="spellEnd"/>
      <w:r w:rsidRPr="005735BC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 xml:space="preserve"> Belarus 2027, май 2027)</w:t>
      </w:r>
      <w:r w:rsidR="006B37DA">
        <w:rPr>
          <w:rFonts w:ascii="Times New Roman" w:hAnsi="Times New Roman" w:cs="Times New Roman"/>
          <w:iCs/>
          <w:color w:val="000000" w:themeColor="text1"/>
          <w:sz w:val="30"/>
          <w:szCs w:val="30"/>
        </w:rPr>
        <w:t>;</w:t>
      </w:r>
    </w:p>
    <w:p w14:paraId="714B04AE" w14:textId="083EAFF8" w:rsidR="005735BC" w:rsidRPr="009570A1" w:rsidRDefault="00FB46EC" w:rsidP="006D3C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активно </w:t>
      </w:r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использовать потенциал победителей и призеров конкурсов в мероприятиях профориентационной направленности: диалоговые встречи, ведение блогов</w:t>
      </w:r>
      <w:r w:rsidR="00AA66C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(</w:t>
      </w:r>
      <w:proofErr w:type="spellStart"/>
      <w:r w:rsidR="00934373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т</w:t>
      </w:r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икток</w:t>
      </w:r>
      <w:proofErr w:type="spellEnd"/>
      <w:r w:rsidR="005735BC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), страниц «Советы чемпиона»; </w:t>
      </w:r>
    </w:p>
    <w:p w14:paraId="15DE2BFC" w14:textId="39E445CE" w:rsidR="005735BC" w:rsidRPr="009570A1" w:rsidRDefault="005735BC" w:rsidP="006D3C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lastRenderedPageBreak/>
        <w:t xml:space="preserve">организовать наставничество «Равный – равному»: закрепление за каждым победителем группы первокурсников, </w:t>
      </w:r>
      <w:r w:rsidR="006B37D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а также </w:t>
      </w:r>
      <w:r w:rsidR="006B37DA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индивидуальное кураторство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за «отстающими» обучающимися;</w:t>
      </w:r>
    </w:p>
    <w:p w14:paraId="074A2DEE" w14:textId="61D8E294" w:rsidR="005735BC" w:rsidRDefault="005735BC" w:rsidP="006D3C73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до 1 ноября 2026 г. создать в каждом УПО профориентационные группы с привлечением к участию в них победителей конкурсов профмастерства и молодежного актива предприятий</w:t>
      </w:r>
      <w:r w:rsidR="006B37D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36980886" w14:textId="77777777" w:rsidR="00091C1B" w:rsidRPr="00091C1B" w:rsidRDefault="00146C86" w:rsidP="00091C1B">
      <w:pPr>
        <w:pStyle w:val="a3"/>
        <w:numPr>
          <w:ilvl w:val="0"/>
          <w:numId w:val="28"/>
        </w:numPr>
        <w:tabs>
          <w:tab w:val="left" w:pos="851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065D24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</w:rPr>
        <w:t>Воспитание через спорт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должно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быть направлено на </w:t>
      </w:r>
      <w:r w:rsidRPr="00146C8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популяризаци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ю</w:t>
      </w:r>
      <w:r w:rsidRPr="00146C8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и привлечени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е</w:t>
      </w:r>
      <w:r w:rsidRPr="00146C86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обучающихся к занятиям физической культурой и спортом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через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подготовку и участие сборных команд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каждого колледжа </w:t>
      </w:r>
      <w:r w:rsidRPr="009570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в районных, городских, областных и республиканских соревнованиях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круглогодичной Республиканской 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спартакиад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ы.</w:t>
      </w:r>
      <w:r w:rsidRPr="00146C8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</w:p>
    <w:p w14:paraId="15933EEF" w14:textId="0DD0A8D2" w:rsidR="00091C1B" w:rsidRPr="00570FDA" w:rsidRDefault="00091C1B" w:rsidP="00091C1B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Организовать 100% участие обучающихся в Республиканской спартакиаде колледжей в новом формате </w:t>
      </w:r>
      <w:bookmarkStart w:id="4" w:name="_Hlk234843878"/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(колледж - область - республика)</w:t>
      </w:r>
      <w:bookmarkEnd w:id="4"/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, которая пройдет по 9 видам спорта: баскетбол (юниоры, юниорки), баскетбол 3х3 (юниоры, юниорки), волейбол (юниоры, юниорки), плавание, легкая атлетика (многоборье), легкоатлетический кросс, лыжные гонки, мини-футбол (юниоры), теннис настольный, бадминтон.</w:t>
      </w:r>
    </w:p>
    <w:p w14:paraId="18520A69" w14:textId="03921098" w:rsidR="00146C86" w:rsidRPr="00065D24" w:rsidRDefault="00065D24" w:rsidP="006D3C73">
      <w:pPr>
        <w:pStyle w:val="a3"/>
        <w:tabs>
          <w:tab w:val="left" w:pos="851"/>
          <w:tab w:val="left" w:pos="1134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Необходимо </w:t>
      </w:r>
      <w:r w:rsidR="00146C86" w:rsidRPr="00065D24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обеспечить функционирование спортивных, тренажерных залов, 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спортивных </w:t>
      </w:r>
      <w:r w:rsidR="00146C86" w:rsidRPr="00065D24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секций во внеучебное время и каникулярный период</w:t>
      </w:r>
      <w:r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.</w:t>
      </w:r>
    </w:p>
    <w:p w14:paraId="25C233EC" w14:textId="594E18E9" w:rsidR="003A48C5" w:rsidRDefault="002A3907" w:rsidP="003A48C5">
      <w:pPr>
        <w:pStyle w:val="a3"/>
        <w:numPr>
          <w:ilvl w:val="0"/>
          <w:numId w:val="28"/>
        </w:numPr>
        <w:shd w:val="clear" w:color="auto" w:fill="FFFFFF"/>
        <w:tabs>
          <w:tab w:val="left" w:pos="1134"/>
        </w:tabs>
        <w:spacing w:after="0" w:line="240" w:lineRule="auto"/>
        <w:ind w:left="0"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Важным ресурсом </w:t>
      </w:r>
      <w:r w:rsidR="00031224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воспитания </w:t>
      </w:r>
      <w:r w:rsidR="005661A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формировании социально-приемлемого поведения </w:t>
      </w:r>
      <w:r w:rsidR="00031224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является </w:t>
      </w:r>
      <w:r w:rsidR="005661A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эффективная занятость и вовлеченность в различные формы </w:t>
      </w:r>
      <w:r w:rsidR="005661A6" w:rsidRPr="005661A6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  <w:lang w:eastAsia="ru-RU"/>
        </w:rPr>
        <w:t>творчества и досуга</w:t>
      </w:r>
      <w:r w:rsidR="005661A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которое </w:t>
      </w:r>
      <w:r w:rsidR="0059603D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должно </w:t>
      </w: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реализ</w:t>
      </w:r>
      <w:r w:rsidR="0059603D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оваться</w:t>
      </w: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через сквозное вовлечение </w:t>
      </w:r>
      <w:r w:rsidR="006D019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обучающихся</w:t>
      </w:r>
      <w:r w:rsid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–</w:t>
      </w:r>
      <w:r w:rsidR="006D019A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на уровне учебных групп до участия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</w:t>
      </w:r>
      <w:r w:rsidR="003A48C5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районных, городских </w:t>
      </w:r>
      <w:r w:rsidR="00BC4F26" w:rsidRP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областных </w:t>
      </w:r>
      <w:r w:rsidR="005661A6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 региональных творческих фестивалях, проектах</w:t>
      </w:r>
      <w:r w:rsidR="003A48C5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0F226C2E" w14:textId="77777777" w:rsidR="002B006C" w:rsidRPr="00570FDA" w:rsidRDefault="003A48C5" w:rsidP="002B00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Целесообразно обеспечить участие каждого колледжа в </w:t>
      </w:r>
      <w:r w:rsidR="00BC4F26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мероприятиях Республиканского фестиваля художественного творчества учащейся и студенческой молодежи «Арт-вакации 2027»</w:t>
      </w:r>
      <w:r w:rsidR="00091C1B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,</w:t>
      </w:r>
      <w:r w:rsidR="00091C1B" w:rsidRPr="00570FDA">
        <w:rPr>
          <w:rFonts w:ascii="Times New Roman" w:eastAsia="Times New Roman" w:hAnsi="Times New Roman" w:cs="Times New Roman"/>
          <w:kern w:val="2"/>
          <w:sz w:val="26"/>
          <w:szCs w:val="26"/>
          <w:shd w:val="clear" w:color="auto" w:fill="FFFFFF"/>
          <w14:ligatures w14:val="standardContextual"/>
        </w:rPr>
        <w:t xml:space="preserve"> </w:t>
      </w:r>
      <w:r w:rsidR="00091C1B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Республиканского информационно-профориентационного проекта «ПРОФ-БУМ 2027» 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(в формате колледж - область - республика).</w:t>
      </w:r>
    </w:p>
    <w:p w14:paraId="75777E73" w14:textId="2F0FE073" w:rsidR="00091C1B" w:rsidRPr="00570FDA" w:rsidRDefault="00091C1B" w:rsidP="002B006C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Организовать 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участие в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республиканско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м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конкурс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е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«Лучший учащийся профессионального образования» («</w:t>
      </w:r>
      <w:r w:rsidRPr="00570FDA">
        <w:rPr>
          <w:rFonts w:ascii="Times New Roman" w:eastAsia="Calibri" w:hAnsi="Times New Roman" w:cs="Times New Roman"/>
          <w:sz w:val="30"/>
          <w:szCs w:val="30"/>
          <w:lang w:val="en-US" w:eastAsia="ru-RU"/>
        </w:rPr>
        <w:t>PRO</w:t>
      </w:r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-учащийся») </w:t>
      </w:r>
      <w:bookmarkStart w:id="5" w:name="_Hlk234844228"/>
      <w:r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(в формате колледж - область - республика)</w:t>
      </w:r>
      <w:r w:rsidR="002B006C" w:rsidRPr="00570FDA">
        <w:rPr>
          <w:rFonts w:ascii="Times New Roman" w:eastAsia="Calibri" w:hAnsi="Times New Roman" w:cs="Times New Roman"/>
          <w:sz w:val="30"/>
          <w:szCs w:val="30"/>
          <w:lang w:eastAsia="ru-RU"/>
        </w:rPr>
        <w:t>.</w:t>
      </w:r>
    </w:p>
    <w:bookmarkEnd w:id="5"/>
    <w:p w14:paraId="1FD7A6A9" w14:textId="3B70E7C0" w:rsidR="00663DBE" w:rsidRPr="00663DBE" w:rsidRDefault="00663DBE" w:rsidP="006D3C7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Активнее использовать представителей </w:t>
      </w:r>
      <w:r w:rsidRPr="00663DBE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ученическо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го</w:t>
      </w:r>
      <w:r w:rsidRPr="00663DBE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самоуправлени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я, РСОК</w:t>
      </w:r>
      <w:r w:rsidRPr="00663DBE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в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реализаци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и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микро-инициатив, проведение интеллектуальных игр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, </w:t>
      </w:r>
      <w:r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молодежных вечеров (дискотек)</w:t>
      </w:r>
      <w:r w:rsidR="0024552F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00D2E166" w14:textId="70E4CD73" w:rsidR="00BA3087" w:rsidRPr="009570A1" w:rsidRDefault="00663DBE" w:rsidP="006D3C7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Организовать мероприятия со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100% 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участием 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обучающихся в тематически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х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проект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ах</w:t>
      </w:r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«Мотивационный понедельник», «Культурный вторник», «Арт-среда», «Чистый четверг», «</w:t>
      </w:r>
      <w:proofErr w:type="spellStart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Беларускамоўная</w:t>
      </w:r>
      <w:proofErr w:type="spellEnd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 xml:space="preserve"> </w:t>
      </w:r>
      <w:proofErr w:type="spellStart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пятніца</w:t>
      </w:r>
      <w:proofErr w:type="spellEnd"/>
      <w:r w:rsidR="00BA3087" w:rsidRPr="009570A1"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», «Рефлексивная суббота», «Семейное воскресенье»</w:t>
      </w:r>
      <w:r>
        <w:rPr>
          <w:rFonts w:ascii="Times New Roman" w:eastAsia="Calibri" w:hAnsi="Times New Roman" w:cs="Times New Roman"/>
          <w:color w:val="000000" w:themeColor="text1"/>
          <w:sz w:val="30"/>
          <w:szCs w:val="30"/>
          <w:lang w:eastAsia="ru-RU"/>
        </w:rPr>
        <w:t>.</w:t>
      </w:r>
    </w:p>
    <w:p w14:paraId="72F4A59C" w14:textId="6FA1ADC0" w:rsidR="00C534FB" w:rsidRPr="00D556A1" w:rsidRDefault="00590BBF" w:rsidP="00CD5948">
      <w:pPr>
        <w:pStyle w:val="a3"/>
        <w:numPr>
          <w:ilvl w:val="0"/>
          <w:numId w:val="28"/>
        </w:numPr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556A1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</w:rPr>
        <w:t xml:space="preserve">Взаимодействие </w:t>
      </w:r>
      <w:r w:rsidR="00572AD8" w:rsidRPr="00D556A1"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</w:rPr>
        <w:t>с семьей</w:t>
      </w:r>
      <w:r w:rsidRPr="00D556A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 должно быть организовано на принципах сотрудничества и диалога</w:t>
      </w:r>
      <w:r w:rsidR="00D556A1" w:rsidRPr="00D556A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 xml:space="preserve">. </w:t>
      </w:r>
      <w:r w:rsidR="00D556A1">
        <w:rPr>
          <w:rFonts w:ascii="Times New Roman" w:eastAsia="Calibri" w:hAnsi="Times New Roman" w:cs="Times New Roman"/>
          <w:color w:val="000000" w:themeColor="text1"/>
          <w:sz w:val="30"/>
          <w:szCs w:val="30"/>
        </w:rPr>
        <w:t>Необходимо о</w:t>
      </w:r>
      <w:r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беспечить </w:t>
      </w:r>
      <w:r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lastRenderedPageBreak/>
        <w:t xml:space="preserve">систематическое проведение (не менее 2 раз в год) информационно-просветительских занятий 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по вопросам профилактики </w:t>
      </w:r>
      <w:r w:rsidR="00FB46EC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социально рискованного поведения, 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незаконного оборота наркотических средств, экстремизма</w:t>
      </w:r>
      <w:r w:rsidR="00C534FB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,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3C4380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используя практику «Родительского университета»</w:t>
      </w:r>
      <w:r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.</w:t>
      </w:r>
      <w:r w:rsidR="00553863" w:rsidRPr="00D556A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</w:t>
      </w:r>
    </w:p>
    <w:p w14:paraId="31DA8697" w14:textId="5B0CC454" w:rsidR="00326DA1" w:rsidRDefault="00590BBF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П</w:t>
      </w:r>
      <w:r w:rsidR="008D60D6"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родолжить проведение </w:t>
      </w:r>
      <w:r w:rsidR="00E0122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обязательного </w:t>
      </w:r>
      <w:r w:rsidR="008D60D6" w:rsidRPr="009570A1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собеседования с родителями учащихся первого года обучения о типичных проблемах в молодежной среде</w:t>
      </w:r>
      <w:r w:rsidR="00F7436D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:</w:t>
      </w:r>
      <w:r w:rsidR="006D019A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 </w:t>
      </w:r>
      <w:hyperlink r:id="rId24" w:history="1">
        <w:r w:rsidR="00326DA1" w:rsidRPr="00146729">
          <w:rPr>
            <w:rStyle w:val="a4"/>
            <w:rFonts w:ascii="Times New Roman" w:eastAsia="Calibri" w:hAnsi="Times New Roman"/>
            <w:spacing w:val="-4"/>
            <w:sz w:val="30"/>
            <w:szCs w:val="30"/>
          </w:rPr>
          <w:t>https://ripo.by/index.php?id=9512</w:t>
        </w:r>
      </w:hyperlink>
    </w:p>
    <w:p w14:paraId="576B3C6C" w14:textId="2B3AAAB5" w:rsidR="00E01223" w:rsidRDefault="00E01223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Обеспечить в</w:t>
      </w:r>
      <w:r w:rsidRPr="00E01223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заимодействие с родительской общественностью через каналы оперативной связи, включая направление официальных писем по месту их трудоустройства</w:t>
      </w: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.</w:t>
      </w:r>
    </w:p>
    <w:p w14:paraId="619370EE" w14:textId="70604635" w:rsidR="008D0CB5" w:rsidRDefault="008D0CB5">
      <w:pP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br w:type="page"/>
      </w:r>
    </w:p>
    <w:p w14:paraId="122A5247" w14:textId="77777777" w:rsidR="008D0CB5" w:rsidRDefault="008D0CB5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sectPr w:rsidR="008D0CB5" w:rsidSect="00AA66C6">
          <w:pgSz w:w="11906" w:h="16838"/>
          <w:pgMar w:top="794" w:right="851" w:bottom="737" w:left="1701" w:header="709" w:footer="709" w:gutter="0"/>
          <w:cols w:space="708"/>
          <w:docGrid w:linePitch="360"/>
        </w:sectPr>
      </w:pPr>
    </w:p>
    <w:p w14:paraId="41406A31" w14:textId="77777777" w:rsidR="00CA600C" w:rsidRPr="00CA600C" w:rsidRDefault="00CA600C" w:rsidP="00CA600C">
      <w:pPr>
        <w:spacing w:after="0" w:line="240" w:lineRule="exact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Приложение 1</w:t>
      </w:r>
    </w:p>
    <w:p w14:paraId="5F36C0FA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296153B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t>ДОРОЖНАЯ КАРТА</w:t>
      </w:r>
    </w:p>
    <w:p w14:paraId="62B94D2D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развитию личностного и профессионального потенциала обучающихся колледжей </w:t>
      </w:r>
    </w:p>
    <w:p w14:paraId="79D2A1E4" w14:textId="77777777" w:rsidR="00CA600C" w:rsidRPr="00CA600C" w:rsidRDefault="00CA600C" w:rsidP="00CA600C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6" w:name="_Hlk237265142"/>
      <w:r w:rsidRPr="00CA600C">
        <w:rPr>
          <w:rFonts w:ascii="Times New Roman" w:eastAsia="Calibri" w:hAnsi="Times New Roman" w:cs="Times New Roman"/>
          <w:b/>
          <w:bCs/>
          <w:sz w:val="28"/>
          <w:szCs w:val="28"/>
        </w:rPr>
        <w:t>«Профессия. Спорт. Творчество. Патриотизм»</w:t>
      </w:r>
    </w:p>
    <w:bookmarkEnd w:id="6"/>
    <w:p w14:paraId="2099B346" w14:textId="77777777" w:rsidR="00CA600C" w:rsidRPr="00CA600C" w:rsidRDefault="00CA600C" w:rsidP="00CA600C">
      <w:pPr>
        <w:spacing w:after="0" w:line="20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1"/>
        <w:tblpPr w:leftFromText="180" w:rightFromText="180" w:vertAnchor="text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3686"/>
        <w:gridCol w:w="2268"/>
        <w:gridCol w:w="3969"/>
      </w:tblGrid>
      <w:tr w:rsidR="00CA600C" w:rsidRPr="00CA600C" w14:paraId="49844366" w14:textId="77777777" w:rsidTr="00133BB7">
        <w:trPr>
          <w:tblHeader/>
        </w:trPr>
        <w:tc>
          <w:tcPr>
            <w:tcW w:w="988" w:type="dxa"/>
            <w:vAlign w:val="center"/>
          </w:tcPr>
          <w:p w14:paraId="437F394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2C44EA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686" w:type="dxa"/>
            <w:vAlign w:val="center"/>
          </w:tcPr>
          <w:p w14:paraId="40092C10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</w:t>
            </w:r>
          </w:p>
        </w:tc>
        <w:tc>
          <w:tcPr>
            <w:tcW w:w="2268" w:type="dxa"/>
            <w:vAlign w:val="center"/>
          </w:tcPr>
          <w:p w14:paraId="3AEC36C9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Срок исполнения</w:t>
            </w:r>
          </w:p>
        </w:tc>
        <w:tc>
          <w:tcPr>
            <w:tcW w:w="3969" w:type="dxa"/>
            <w:vAlign w:val="center"/>
          </w:tcPr>
          <w:p w14:paraId="12FE86C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Исполнители</w:t>
            </w:r>
          </w:p>
        </w:tc>
      </w:tr>
      <w:tr w:rsidR="00CA600C" w:rsidRPr="00CA600C" w14:paraId="7D3EB24D" w14:textId="77777777" w:rsidTr="00133BB7">
        <w:trPr>
          <w:trHeight w:val="477"/>
        </w:trPr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721A7D1D" w14:textId="77777777" w:rsidR="00CA600C" w:rsidRPr="00CA600C" w:rsidRDefault="00CA600C" w:rsidP="00CA600C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>Профессиональная среда</w:t>
            </w:r>
          </w:p>
        </w:tc>
      </w:tr>
      <w:tr w:rsidR="00CA600C" w:rsidRPr="00CA600C" w14:paraId="6D9C3A4E" w14:textId="77777777" w:rsidTr="00133BB7">
        <w:trPr>
          <w:trHeight w:val="780"/>
        </w:trPr>
        <w:tc>
          <w:tcPr>
            <w:tcW w:w="988" w:type="dxa"/>
          </w:tcPr>
          <w:p w14:paraId="694B1C0C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1.1.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FDDB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Конкурсы профессионального мастерства «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Skill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лидер» в учреждениях образования, реализующих образовательные программы ПТО и ССО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A6C4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Банк конкурсантов для участия в региональных фестивалях профессионального мастерства и тематических конкурсах молодых профессионалов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8F115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5795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43C5EE93" w14:textId="77777777" w:rsidTr="00133BB7">
        <w:trPr>
          <w:trHeight w:val="780"/>
        </w:trPr>
        <w:tc>
          <w:tcPr>
            <w:tcW w:w="988" w:type="dxa"/>
          </w:tcPr>
          <w:p w14:paraId="1D75C011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/>
          </w:tcPr>
          <w:p w14:paraId="49561E3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региональных фестивалей профессионального мастерства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2469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Состав региональных команд для участия в республиканском конкурсе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28EA5563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2026 г. (далее – один раз в два года)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A849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Главные управления образования (по образованию) облисполкомов, </w:t>
            </w:r>
          </w:p>
          <w:p w14:paraId="1A1D7597" w14:textId="73AFBEA3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Комитет по образованию Мингорисполкома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</w:p>
          <w:p w14:paraId="7734E86F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РСОК</w:t>
            </w:r>
          </w:p>
        </w:tc>
      </w:tr>
      <w:tr w:rsidR="00CA600C" w:rsidRPr="00CA600C" w14:paraId="5BFC5155" w14:textId="77777777" w:rsidTr="00133BB7">
        <w:trPr>
          <w:trHeight w:val="780"/>
        </w:trPr>
        <w:tc>
          <w:tcPr>
            <w:tcW w:w="988" w:type="dxa"/>
          </w:tcPr>
          <w:p w14:paraId="1B5E47CF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/>
          </w:tcPr>
          <w:p w14:paraId="0AF591D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региональных тематических конкурсов профессионального мастерства «Будущий профи» (#ПрофиВДвижении, «Первый в профессии») по отдельным компетенциям или профессиям (специальностям) с привлечением молодых специалистов и заказчиков кадров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89D15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Активизация взаимодействия с заказчиками кадров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3BDED60B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2027 г. (далее – один раз в два года)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62C4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Главные управления образования (по образованию) облисполкомов, </w:t>
            </w:r>
          </w:p>
          <w:p w14:paraId="439E6AAD" w14:textId="586E2C59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Комитет по образованию Мингорисполкома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2F6F4D7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РСОК</w:t>
            </w:r>
          </w:p>
        </w:tc>
      </w:tr>
      <w:tr w:rsidR="00CA600C" w:rsidRPr="00CA600C" w14:paraId="35207C81" w14:textId="77777777" w:rsidTr="00133BB7">
        <w:trPr>
          <w:trHeight w:val="780"/>
        </w:trPr>
        <w:tc>
          <w:tcPr>
            <w:tcW w:w="988" w:type="dxa"/>
          </w:tcPr>
          <w:p w14:paraId="79C90810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4252" w:type="dxa"/>
            <w:tcBorders>
              <w:left w:val="single" w:sz="4" w:space="0" w:color="auto"/>
            </w:tcBorders>
            <w:shd w:val="clear" w:color="auto" w:fill="FFFFFF"/>
          </w:tcPr>
          <w:p w14:paraId="3047340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Проведение республиканского конкурса профессионального мастерства </w:t>
            </w:r>
            <w:proofErr w:type="spellStart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ProfSkills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34E00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Банк данных одаренной молодежи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</w:tcPr>
          <w:p w14:paraId="31F439F5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2027 г. (далее – один раз в два года)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02B53" w14:textId="15A84114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616AAEEC" w14:textId="72D56192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Академия национального образования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54C56E2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</w:tc>
      </w:tr>
      <w:tr w:rsidR="00CA600C" w:rsidRPr="00CA600C" w14:paraId="361B92B0" w14:textId="77777777" w:rsidTr="00133BB7"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3A5537A2" w14:textId="77777777" w:rsidR="00CA600C" w:rsidRPr="00CA600C" w:rsidRDefault="00CA600C" w:rsidP="00CA600C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>Физическое развитие</w:t>
            </w:r>
          </w:p>
          <w:p w14:paraId="7244025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trike/>
                <w:spacing w:val="1"/>
                <w:sz w:val="26"/>
                <w:szCs w:val="26"/>
              </w:rPr>
            </w:pPr>
          </w:p>
        </w:tc>
      </w:tr>
      <w:tr w:rsidR="00CA600C" w:rsidRPr="00CA600C" w14:paraId="1728255C" w14:textId="77777777" w:rsidTr="00133BB7">
        <w:tc>
          <w:tcPr>
            <w:tcW w:w="988" w:type="dxa"/>
          </w:tcPr>
          <w:p w14:paraId="5AD728CD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2. 1.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52987" w14:textId="77777777" w:rsidR="00CA600C" w:rsidRPr="00CA600C" w:rsidRDefault="00CA600C" w:rsidP="00CA600C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Республиканской спартакиады колледжей в новом формате (колледж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6C67A" w14:textId="77777777" w:rsidR="00CA600C" w:rsidRPr="00CA600C" w:rsidRDefault="00CA600C" w:rsidP="00CA600C">
            <w:pPr>
              <w:spacing w:line="260" w:lineRule="exact"/>
              <w:jc w:val="both"/>
              <w:rPr>
                <w:rFonts w:ascii="Times New Roman" w:eastAsia="Aptos" w:hAnsi="Times New Roman" w:cs="Times New Roman"/>
                <w:bCs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100% охват учащихся по 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br/>
            </w:r>
            <w:r w:rsidRPr="00CA600C">
              <w:rPr>
                <w:rFonts w:ascii="Times New Roman" w:eastAsia="Aptos" w:hAnsi="Times New Roman" w:cs="Times New Roman"/>
                <w:iCs/>
                <w:color w:val="000000"/>
                <w:sz w:val="26"/>
                <w:szCs w:val="26"/>
              </w:rPr>
              <w:t xml:space="preserve">9 видам спорта: </w:t>
            </w:r>
            <w:r w:rsidRPr="00CA600C">
              <w:rPr>
                <w:rFonts w:ascii="Times New Roman" w:eastAsia="Aptos" w:hAnsi="Times New Roman" w:cs="Times New Roman"/>
                <w:iCs/>
                <w:sz w:val="26"/>
                <w:szCs w:val="26"/>
              </w:rPr>
              <w:t xml:space="preserve">баскетбол </w:t>
            </w:r>
            <w:r w:rsidRPr="00CA600C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(юниоры, юниорки), </w:t>
            </w:r>
            <w:r w:rsidRPr="00CA600C">
              <w:rPr>
                <w:rFonts w:ascii="Times New Roman" w:eastAsia="Aptos" w:hAnsi="Times New Roman" w:cs="Times New Roman"/>
                <w:iCs/>
                <w:color w:val="000000"/>
                <w:sz w:val="26"/>
                <w:szCs w:val="26"/>
              </w:rPr>
              <w:t xml:space="preserve">баскетбол 3х3 (юниоры, юниорки), волейбол (юниоры, юниорки), плавание, легкая атлетика (многоборье), легкоатлетический кросс, лыжные гонки, </w:t>
            </w:r>
            <w:r w:rsidRPr="00CA600C">
              <w:rPr>
                <w:rFonts w:ascii="Times New Roman" w:eastAsia="Aptos" w:hAnsi="Times New Roman" w:cs="Times New Roman"/>
                <w:iCs/>
                <w:sz w:val="26"/>
                <w:szCs w:val="26"/>
              </w:rPr>
              <w:t>мини-футбол (юниоры)</w:t>
            </w:r>
            <w:r w:rsidRPr="00CA600C">
              <w:rPr>
                <w:rFonts w:ascii="Times New Roman" w:eastAsia="Aptos" w:hAnsi="Times New Roman" w:cs="Times New Roman"/>
                <w:bCs/>
                <w:sz w:val="26"/>
                <w:szCs w:val="26"/>
              </w:rPr>
              <w:t xml:space="preserve">, теннис настольный, </w:t>
            </w:r>
            <w:r w:rsidRPr="00CA600C">
              <w:rPr>
                <w:rFonts w:ascii="Times New Roman" w:eastAsia="Aptos" w:hAnsi="Times New Roman" w:cs="Times New Roman"/>
                <w:sz w:val="26"/>
                <w:szCs w:val="26"/>
              </w:rPr>
              <w:t>бадминтон</w:t>
            </w:r>
            <w:r w:rsidRPr="00CA600C">
              <w:rPr>
                <w:rFonts w:ascii="Times New Roman" w:eastAsia="Aptos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93D7D" w14:textId="77777777" w:rsidR="00CA600C" w:rsidRPr="00CA600C" w:rsidRDefault="00CA600C" w:rsidP="00CA600C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8D854" w14:textId="7F0D1EEA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</w:p>
          <w:p w14:paraId="54DFC1EA" w14:textId="3567E108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Академия национального образования</w:t>
            </w:r>
            <w:r w:rsidR="0093437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,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</w:p>
          <w:p w14:paraId="271F1F1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Главные управления образования (по образованию) облисполкомов, Комитет по образованию Мингорисполкома,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учреждения образования, реализующие образовательные программы ПТО и ССО</w:t>
            </w:r>
          </w:p>
          <w:p w14:paraId="6FF7F969" w14:textId="77777777" w:rsidR="00CA600C" w:rsidRPr="00CA600C" w:rsidRDefault="00CA600C" w:rsidP="00CA600C">
            <w:pPr>
              <w:widowControl w:val="0"/>
              <w:spacing w:line="260" w:lineRule="exact"/>
              <w:jc w:val="both"/>
              <w:rPr>
                <w:rFonts w:ascii="Times New Roman" w:eastAsia="Times New Roman" w:hAnsi="Times New Roman" w:cs="Times New Roman"/>
                <w:strike/>
                <w:spacing w:val="1"/>
                <w:sz w:val="26"/>
                <w:szCs w:val="26"/>
              </w:rPr>
            </w:pPr>
          </w:p>
        </w:tc>
      </w:tr>
      <w:tr w:rsidR="00CA600C" w:rsidRPr="00CA600C" w14:paraId="677303EF" w14:textId="77777777" w:rsidTr="00133BB7"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7A2E09C5" w14:textId="77777777" w:rsidR="00CA600C" w:rsidRPr="00CA600C" w:rsidRDefault="00CA600C" w:rsidP="00CA600C">
            <w:pPr>
              <w:widowControl w:val="0"/>
              <w:numPr>
                <w:ilvl w:val="0"/>
                <w:numId w:val="32"/>
              </w:num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>Творческое мастерство</w:t>
            </w:r>
          </w:p>
          <w:p w14:paraId="5339B21E" w14:textId="77777777" w:rsidR="00CA600C" w:rsidRPr="00CA600C" w:rsidRDefault="00CA600C" w:rsidP="00CA600C">
            <w:pPr>
              <w:widowControl w:val="0"/>
              <w:spacing w:line="240" w:lineRule="exact"/>
              <w:ind w:left="1080"/>
              <w:contextualSpacing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</w:pPr>
          </w:p>
        </w:tc>
      </w:tr>
      <w:tr w:rsidR="00CA600C" w:rsidRPr="00CA600C" w14:paraId="67CBF454" w14:textId="77777777" w:rsidTr="00133BB7">
        <w:tc>
          <w:tcPr>
            <w:tcW w:w="988" w:type="dxa"/>
          </w:tcPr>
          <w:p w14:paraId="426ADC43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3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1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0DA86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Республиканского фестиваля художественного творчества учащейся молодежи «АРТ-</w:t>
            </w:r>
            <w:proofErr w:type="spellStart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вакацы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i</w:t>
            </w:r>
            <w:proofErr w:type="spellEnd"/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» (колледж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BF48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Региональные и республиканский банк творческих коллективов колледжей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10BE7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2027 г. (далее – ежегодно)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2787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71C4DF2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УО «Национальный центр дополнительного образования детей и молодежи»</w:t>
            </w:r>
          </w:p>
          <w:p w14:paraId="28B288C2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  <w:p w14:paraId="643531FF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47535A2D" w14:textId="77777777" w:rsidTr="00133BB7">
        <w:tc>
          <w:tcPr>
            <w:tcW w:w="988" w:type="dxa"/>
          </w:tcPr>
          <w:p w14:paraId="16691B8D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3.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2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2AC50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Республиканского информационно-профориентационного проекта «ПРОФ-БУМ» (колледж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96CD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Использование потенциала агитбригад для проведения профориентационной работы посредством</w:t>
            </w:r>
            <w:r w:rsidRPr="00CA600C">
              <w:rPr>
                <w:rFonts w:ascii="Times New Roman" w:eastAsia="Aptos" w:hAnsi="Times New Roman" w:cs="Times New Roman"/>
                <w:sz w:val="26"/>
                <w:szCs w:val="26"/>
              </w:rPr>
              <w:t xml:space="preserve"> художественно-творческой деятельности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с участием предприятий-заказчиков кадров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0CCD8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2026 г. (далее – ежегодно)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F4D6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5EC9B84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УО «Национальный центр дополнительного образования детей и молодежи»</w:t>
            </w:r>
          </w:p>
          <w:p w14:paraId="7BAF041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  <w:p w14:paraId="043D863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 реализующие образовательные программы ПТО и ССО</w:t>
            </w:r>
          </w:p>
        </w:tc>
      </w:tr>
      <w:tr w:rsidR="00CA600C" w:rsidRPr="00CA600C" w14:paraId="0CCE634B" w14:textId="77777777" w:rsidTr="00133BB7">
        <w:tc>
          <w:tcPr>
            <w:tcW w:w="988" w:type="dxa"/>
          </w:tcPr>
          <w:p w14:paraId="63B75AE5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3.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3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6E846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республиканского конкурса «Лучший учащийся профессионального образования» («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>PRO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-учащийся») (в формате колледж - область -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97A2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Банк лидеров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10BC1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ежегодно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CCB2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763B2B9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УО «Национальный центр дополнительного образования детей и молодежи» </w:t>
            </w:r>
          </w:p>
          <w:p w14:paraId="5703A97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</w:t>
            </w:r>
          </w:p>
          <w:p w14:paraId="42889524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783FCC50" w14:textId="77777777" w:rsidTr="00133BB7">
        <w:tc>
          <w:tcPr>
            <w:tcW w:w="15163" w:type="dxa"/>
            <w:gridSpan w:val="5"/>
            <w:tcBorders>
              <w:right w:val="single" w:sz="4" w:space="0" w:color="auto"/>
            </w:tcBorders>
          </w:tcPr>
          <w:p w14:paraId="64C3E639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4. Патриотизм</w:t>
            </w:r>
          </w:p>
          <w:p w14:paraId="4A63F877" w14:textId="77777777" w:rsidR="00CA600C" w:rsidRPr="00CA600C" w:rsidRDefault="00CA600C" w:rsidP="00CA600C">
            <w:pPr>
              <w:widowControl w:val="0"/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CA600C" w:rsidRPr="00CA600C" w14:paraId="444AFCE0" w14:textId="77777777" w:rsidTr="00133BB7">
        <w:tc>
          <w:tcPr>
            <w:tcW w:w="988" w:type="dxa"/>
          </w:tcPr>
          <w:p w14:paraId="428E0629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F185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Организация учебно-полевых сборов в количестве 36 учебных часов. Отработка навыков предусмотрена в соответствии с тематическим планом учебного предмета «Допризывная и медицинская подготовка» </w:t>
            </w:r>
          </w:p>
          <w:p w14:paraId="55A61D25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по следующим направлениям (модулям):</w:t>
            </w:r>
          </w:p>
          <w:p w14:paraId="60B8F63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1: Тактическая подготовка</w:t>
            </w:r>
          </w:p>
          <w:p w14:paraId="32CAC41F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2: Огневая подготовка</w:t>
            </w:r>
          </w:p>
          <w:p w14:paraId="27D2A3D1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3: Строевая и визуальная подготовка</w:t>
            </w:r>
          </w:p>
          <w:p w14:paraId="56E35880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Модуль 4: Военная топография и тактическая медицина</w:t>
            </w:r>
          </w:p>
          <w:p w14:paraId="6AC6FC9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521B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Взаимодействие с воинскими частями. </w:t>
            </w:r>
          </w:p>
          <w:p w14:paraId="017C5DA7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Изучение основ военного дела в условиях, приближенных к реальной военной службе. </w:t>
            </w:r>
          </w:p>
          <w:p w14:paraId="1B218B3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По результатам выдается сертификат, в котором указываются сведения о прохождении сборов и полученных навыках. Информация передается в военкомат. Успешные результаты могут учитываться при определении рода войск при дальнейшем служении призывника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76625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 рамках учебного предмета «Допризывная и медицинская подготовка», постоянно</w:t>
            </w:r>
          </w:p>
          <w:p w14:paraId="78468D9D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3C57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1CABECD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Минобороны</w:t>
            </w:r>
          </w:p>
          <w:p w14:paraId="0AAA59F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5CE0197B" w14:textId="77777777" w:rsidTr="00133BB7">
        <w:tc>
          <w:tcPr>
            <w:tcW w:w="988" w:type="dxa"/>
          </w:tcPr>
          <w:p w14:paraId="0BD3FF89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FEDC4C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Создание военно-патриотических клубов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62BE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Увеличение количества военно-патриотических клубов (один колледж 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–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один ВПК). Подписание соглашений о взаимодействии с воинскими частями, 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военными комиссариатами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FCE2E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2026/2027 учебный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5A5A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Учреждения образования, реализующие образовательные программы ПТО и ССО</w:t>
            </w:r>
          </w:p>
        </w:tc>
      </w:tr>
      <w:tr w:rsidR="00CA600C" w:rsidRPr="00CA600C" w14:paraId="613B4FE3" w14:textId="77777777" w:rsidTr="00133BB7">
        <w:tc>
          <w:tcPr>
            <w:tcW w:w="988" w:type="dxa"/>
          </w:tcPr>
          <w:p w14:paraId="1C3E7786" w14:textId="77777777" w:rsidR="00CA600C" w:rsidRPr="00CA600C" w:rsidRDefault="00CA600C" w:rsidP="00CA600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  <w:r w:rsidRPr="00CA600C">
              <w:rPr>
                <w:rFonts w:ascii="Times New Roman" w:eastAsia="Calibri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C227A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Проведение военно-патриотической игры «Прорыв» (колледж – область – республика)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37124" w14:textId="77777777" w:rsidR="00CA600C" w:rsidRPr="00CA600C" w:rsidRDefault="00CA600C" w:rsidP="00CA600C">
            <w:pPr>
              <w:shd w:val="clear" w:color="auto" w:fill="FFFFFF"/>
              <w:spacing w:line="240" w:lineRule="exact"/>
              <w:jc w:val="both"/>
              <w:rPr>
                <w:rFonts w:ascii="Times New Roman" w:eastAsia="Aptos" w:hAnsi="Times New Roman" w:cs="Times New Roman"/>
                <w:bCs/>
                <w:spacing w:val="-1"/>
                <w:sz w:val="26"/>
                <w:szCs w:val="26"/>
              </w:rPr>
            </w:pPr>
            <w:r w:rsidRPr="00CA600C">
              <w:rPr>
                <w:rFonts w:ascii="Times New Roman" w:eastAsia="Aptos" w:hAnsi="Times New Roman" w:cs="Times New Roman"/>
                <w:spacing w:val="-1"/>
                <w:sz w:val="26"/>
                <w:szCs w:val="26"/>
              </w:rPr>
              <w:t xml:space="preserve">Формирование военно-прикладных навыков у учащейся молодежи </w:t>
            </w: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на базе воинских частей совместно со студенческой молодежью, подготовка к </w:t>
            </w:r>
            <w:r w:rsidRPr="00CA600C">
              <w:rPr>
                <w:rFonts w:ascii="Times New Roman" w:eastAsia="Aptos" w:hAnsi="Times New Roman" w:cs="Times New Roman"/>
                <w:bCs/>
                <w:spacing w:val="-1"/>
                <w:sz w:val="26"/>
                <w:szCs w:val="26"/>
              </w:rPr>
              <w:t>воинской службе</w:t>
            </w:r>
          </w:p>
          <w:p w14:paraId="72587593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38036" w14:textId="77777777" w:rsidR="00CA600C" w:rsidRPr="00CA600C" w:rsidRDefault="00CA600C" w:rsidP="00CA600C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2027 г. (далее – ежегодно)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A828B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CA600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Минобразование</w:t>
            </w:r>
          </w:p>
          <w:p w14:paraId="3BEEC9B1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Минобороны </w:t>
            </w:r>
          </w:p>
          <w:p w14:paraId="52BC51CF" w14:textId="51E4D91D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УО «Национальный центр дополнительного образования детей и молодежи»</w:t>
            </w:r>
            <w:r w:rsidR="00E279C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1D9B491E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Главные управления образования (по образованию) облисполкомов, Комитет по образованию Мингорисполкома, учреждения образования, реализующие образовательные программы ПТО и ССО,</w:t>
            </w:r>
          </w:p>
          <w:p w14:paraId="6950D259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CA600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УВО</w:t>
            </w:r>
          </w:p>
          <w:p w14:paraId="5CA280FD" w14:textId="77777777" w:rsidR="00CA600C" w:rsidRPr="00CA600C" w:rsidRDefault="00CA600C" w:rsidP="00CA600C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</w:p>
        </w:tc>
      </w:tr>
    </w:tbl>
    <w:p w14:paraId="3B749979" w14:textId="77777777" w:rsidR="00CA600C" w:rsidRPr="00CA600C" w:rsidRDefault="00CA600C" w:rsidP="00CA600C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42C16DEC" w14:textId="2FA54D64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96BBE8" w14:textId="78B3B78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94A6D0" w14:textId="5ED03B46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7ED1BB" w14:textId="1D40E2F4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4F7365" w14:textId="4C0AD1D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211160" w14:textId="4DA47BC5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2D23FC" w14:textId="70CA5834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A6C50B" w14:textId="21E1FE1B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DE13BE" w14:textId="63A85A3B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9A6D2A" w14:textId="5B5AB50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DFC667" w14:textId="40CB36BC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FF918E" w14:textId="3D7FC476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A0AE78" w14:textId="545215FF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22C0C2" w14:textId="0C49CC9D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3B5983" w14:textId="2DE5AC17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07BC5B" w14:textId="46D1CC45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964B67" w14:textId="15D7B48B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35F15F" w14:textId="237977D2" w:rsidR="00CA600C" w:rsidRDefault="00CA600C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FD8C6C" w14:textId="10D1EE9A" w:rsidR="008D0CB5" w:rsidRDefault="008D0CB5" w:rsidP="008D0CB5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 w:rsidR="00456DB0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14:paraId="4A1F952B" w14:textId="55153E22" w:rsidR="008D0CB5" w:rsidRPr="00653086" w:rsidRDefault="008D0CB5" w:rsidP="008D0CB5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53086">
        <w:rPr>
          <w:rFonts w:ascii="Times New Roman" w:eastAsia="Calibri" w:hAnsi="Times New Roman" w:cs="Times New Roman"/>
          <w:b/>
          <w:sz w:val="28"/>
          <w:szCs w:val="28"/>
        </w:rPr>
        <w:t>Циклограмма мероприятий по идеологической работе с трудовым коллективом на 2026/2027 учебный год</w:t>
      </w:r>
      <w:r w:rsidRPr="0065308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*</w:t>
      </w:r>
    </w:p>
    <w:p w14:paraId="38AA78FA" w14:textId="77777777" w:rsidR="008D0CB5" w:rsidRPr="00653086" w:rsidRDefault="008D0CB5" w:rsidP="008D0CB5">
      <w:pPr>
        <w:spacing w:after="0" w:line="259" w:lineRule="auto"/>
        <w:rPr>
          <w:rFonts w:ascii="Times New Roman" w:eastAsia="Calibri" w:hAnsi="Times New Roman" w:cs="Times New Roman"/>
          <w:b/>
        </w:rPr>
      </w:pPr>
    </w:p>
    <w:tbl>
      <w:tblPr>
        <w:tblStyle w:val="20"/>
        <w:tblW w:w="14967" w:type="dxa"/>
        <w:jc w:val="center"/>
        <w:tblLayout w:type="fixed"/>
        <w:tblLook w:val="04A0" w:firstRow="1" w:lastRow="0" w:firstColumn="1" w:lastColumn="0" w:noHBand="0" w:noVBand="1"/>
      </w:tblPr>
      <w:tblGrid>
        <w:gridCol w:w="2193"/>
        <w:gridCol w:w="2551"/>
        <w:gridCol w:w="17"/>
        <w:gridCol w:w="2535"/>
        <w:gridCol w:w="33"/>
        <w:gridCol w:w="3227"/>
        <w:gridCol w:w="70"/>
        <w:gridCol w:w="2135"/>
        <w:gridCol w:w="63"/>
        <w:gridCol w:w="2143"/>
      </w:tblGrid>
      <w:tr w:rsidR="008D0CB5" w:rsidRPr="00653086" w14:paraId="68B8D846" w14:textId="77777777" w:rsidTr="00D357D1">
        <w:trPr>
          <w:trHeight w:val="56"/>
          <w:jc w:val="center"/>
        </w:trPr>
        <w:tc>
          <w:tcPr>
            <w:tcW w:w="2193" w:type="dxa"/>
            <w:vMerge w:val="restart"/>
            <w:shd w:val="clear" w:color="auto" w:fill="D9D9D9"/>
            <w:vAlign w:val="center"/>
          </w:tcPr>
          <w:p w14:paraId="7EEFDDF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Форма проведения мероприятий</w:t>
            </w:r>
          </w:p>
        </w:tc>
        <w:tc>
          <w:tcPr>
            <w:tcW w:w="12774" w:type="dxa"/>
            <w:gridSpan w:val="9"/>
            <w:shd w:val="clear" w:color="auto" w:fill="D9D9D9"/>
            <w:vAlign w:val="center"/>
          </w:tcPr>
          <w:p w14:paraId="53225F8F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Период проведения</w:t>
            </w:r>
          </w:p>
        </w:tc>
      </w:tr>
      <w:tr w:rsidR="008D0CB5" w:rsidRPr="00653086" w14:paraId="7DB2BC22" w14:textId="77777777" w:rsidTr="00D357D1">
        <w:trPr>
          <w:trHeight w:val="56"/>
          <w:jc w:val="center"/>
        </w:trPr>
        <w:tc>
          <w:tcPr>
            <w:tcW w:w="2193" w:type="dxa"/>
            <w:vMerge/>
            <w:shd w:val="clear" w:color="auto" w:fill="D9D9D9"/>
            <w:vAlign w:val="center"/>
          </w:tcPr>
          <w:p w14:paraId="164DE1C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shd w:val="clear" w:color="auto" w:fill="D9D9D9"/>
            <w:vAlign w:val="center"/>
          </w:tcPr>
          <w:p w14:paraId="44DB5BC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сентябрь</w:t>
            </w:r>
          </w:p>
        </w:tc>
        <w:tc>
          <w:tcPr>
            <w:tcW w:w="2552" w:type="dxa"/>
            <w:gridSpan w:val="2"/>
            <w:shd w:val="clear" w:color="auto" w:fill="D9D9D9"/>
            <w:vAlign w:val="center"/>
          </w:tcPr>
          <w:p w14:paraId="2E5D660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октябрь</w:t>
            </w:r>
          </w:p>
        </w:tc>
        <w:tc>
          <w:tcPr>
            <w:tcW w:w="3330" w:type="dxa"/>
            <w:gridSpan w:val="3"/>
            <w:shd w:val="clear" w:color="auto" w:fill="D9D9D9"/>
            <w:vAlign w:val="center"/>
          </w:tcPr>
          <w:p w14:paraId="5020920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ноябрь</w:t>
            </w:r>
          </w:p>
        </w:tc>
        <w:tc>
          <w:tcPr>
            <w:tcW w:w="2135" w:type="dxa"/>
            <w:shd w:val="clear" w:color="auto" w:fill="D9D9D9"/>
            <w:vAlign w:val="center"/>
          </w:tcPr>
          <w:p w14:paraId="0C8F152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декабрь</w:t>
            </w:r>
          </w:p>
        </w:tc>
        <w:tc>
          <w:tcPr>
            <w:tcW w:w="2206" w:type="dxa"/>
            <w:gridSpan w:val="2"/>
            <w:shd w:val="clear" w:color="auto" w:fill="D9D9D9"/>
            <w:vAlign w:val="center"/>
          </w:tcPr>
          <w:p w14:paraId="682C11C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январь</w:t>
            </w:r>
          </w:p>
        </w:tc>
      </w:tr>
      <w:tr w:rsidR="008D0CB5" w:rsidRPr="00653086" w14:paraId="1FA2382A" w14:textId="77777777" w:rsidTr="00D357D1">
        <w:trPr>
          <w:jc w:val="center"/>
        </w:trPr>
        <w:tc>
          <w:tcPr>
            <w:tcW w:w="2193" w:type="dxa"/>
          </w:tcPr>
          <w:p w14:paraId="4CE8511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В первом полугодии</w:t>
            </w:r>
          </w:p>
        </w:tc>
        <w:tc>
          <w:tcPr>
            <w:tcW w:w="12774" w:type="dxa"/>
            <w:gridSpan w:val="9"/>
          </w:tcPr>
          <w:p w14:paraId="077B0EF6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Calibri" w:hAnsi="Times New Roman" w:cs="Times New Roman"/>
                <w:lang w:eastAsia="ru-RU" w:bidi="ru-RU"/>
              </w:rPr>
            </w:pPr>
            <w:r w:rsidRPr="00653086">
              <w:rPr>
                <w:rFonts w:ascii="Times New Roman" w:eastAsia="Calibri" w:hAnsi="Times New Roman" w:cs="Times New Roman"/>
                <w:lang w:eastAsia="ru-RU" w:bidi="ru-RU"/>
              </w:rPr>
              <w:t>Мероприятия, приуроченные к Году белорусской женщины.</w:t>
            </w:r>
          </w:p>
          <w:p w14:paraId="16F9AAAB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и проведение экскурсионных программ по историческим местам Беларуси, включая мемориальные комплексы, места боевой и партизанской славы, захоронений жертв геноцида белорусского народа, достопримечательности и святыни, а также в музеи Беларуси.</w:t>
            </w:r>
          </w:p>
          <w:p w14:paraId="0315178D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в трудовом коллективе просмотра художественных и документальных фильмов с целью патриотического воспитания населения, сохранения исторической памяти.</w:t>
            </w:r>
          </w:p>
          <w:p w14:paraId="5B351CE4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информирования трудового коллектива в рамках ЕДИ о Республиканском списке экстремистских материалов (ежеквартально).</w:t>
            </w:r>
          </w:p>
        </w:tc>
      </w:tr>
      <w:tr w:rsidR="008D0CB5" w:rsidRPr="00653086" w14:paraId="3DD0ADE2" w14:textId="77777777" w:rsidTr="00D357D1">
        <w:trPr>
          <w:jc w:val="center"/>
        </w:trPr>
        <w:tc>
          <w:tcPr>
            <w:tcW w:w="2193" w:type="dxa"/>
            <w:vMerge w:val="restart"/>
          </w:tcPr>
          <w:p w14:paraId="2D516BDD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Единые дни информирования</w:t>
            </w:r>
          </w:p>
          <w:p w14:paraId="27A3D780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(ежемесячно)</w:t>
            </w:r>
          </w:p>
          <w:p w14:paraId="538F17A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</w:tcPr>
          <w:p w14:paraId="338B267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народного единства </w:t>
            </w:r>
          </w:p>
          <w:p w14:paraId="7C4F003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(17 сентября)</w:t>
            </w:r>
          </w:p>
        </w:tc>
        <w:tc>
          <w:tcPr>
            <w:tcW w:w="2552" w:type="dxa"/>
            <w:gridSpan w:val="2"/>
          </w:tcPr>
          <w:p w14:paraId="7DC904A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3330" w:type="dxa"/>
            <w:gridSpan w:val="3"/>
          </w:tcPr>
          <w:p w14:paraId="23C4EC2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Октябрьской революции </w:t>
            </w:r>
          </w:p>
          <w:p w14:paraId="54A4CB3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(7 ноября)</w:t>
            </w:r>
          </w:p>
        </w:tc>
        <w:tc>
          <w:tcPr>
            <w:tcW w:w="2135" w:type="dxa"/>
          </w:tcPr>
          <w:p w14:paraId="5114F38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206" w:type="dxa"/>
            <w:gridSpan w:val="2"/>
          </w:tcPr>
          <w:p w14:paraId="2BCEF66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</w:tr>
      <w:tr w:rsidR="008D0CB5" w:rsidRPr="00653086" w14:paraId="1C8C1DEA" w14:textId="77777777" w:rsidTr="00D357D1">
        <w:trPr>
          <w:trHeight w:val="233"/>
          <w:jc w:val="center"/>
        </w:trPr>
        <w:tc>
          <w:tcPr>
            <w:tcW w:w="2193" w:type="dxa"/>
            <w:vMerge/>
          </w:tcPr>
          <w:p w14:paraId="09AB7B5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74" w:type="dxa"/>
            <w:gridSpan w:val="9"/>
          </w:tcPr>
          <w:p w14:paraId="12A86479" w14:textId="77777777" w:rsidR="008D0CB5" w:rsidRPr="008D0CB5" w:rsidRDefault="00D072E6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hyperlink r:id="rId25" w:history="1">
              <w:r w:rsidR="008D0CB5" w:rsidRPr="008D0CB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https://www.pac.by/press-center/edinyy-den-informirovaniya/</w:t>
              </w:r>
            </w:hyperlink>
          </w:p>
          <w:p w14:paraId="6123269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8D0CB5" w:rsidRPr="00653086" w14:paraId="03FACD71" w14:textId="77777777" w:rsidTr="00D357D1">
        <w:trPr>
          <w:jc w:val="center"/>
        </w:trPr>
        <w:tc>
          <w:tcPr>
            <w:tcW w:w="2193" w:type="dxa"/>
          </w:tcPr>
          <w:p w14:paraId="4664502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Тематические встречи руководства с коллективом работников</w:t>
            </w:r>
          </w:p>
        </w:tc>
        <w:tc>
          <w:tcPr>
            <w:tcW w:w="2551" w:type="dxa"/>
          </w:tcPr>
          <w:p w14:paraId="1164DB1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народного единства </w:t>
            </w:r>
          </w:p>
          <w:p w14:paraId="6534D34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(17 сентября)</w:t>
            </w:r>
          </w:p>
        </w:tc>
        <w:tc>
          <w:tcPr>
            <w:tcW w:w="2552" w:type="dxa"/>
            <w:gridSpan w:val="2"/>
          </w:tcPr>
          <w:p w14:paraId="369AE65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учителя </w:t>
            </w:r>
          </w:p>
          <w:p w14:paraId="6F82BE3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14:paraId="05C8297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Обсуждение вопросов семейного воспитания</w:t>
            </w:r>
          </w:p>
        </w:tc>
        <w:tc>
          <w:tcPr>
            <w:tcW w:w="3330" w:type="dxa"/>
            <w:gridSpan w:val="3"/>
          </w:tcPr>
          <w:p w14:paraId="6AEA5F10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Информационная безопасность</w:t>
            </w:r>
          </w:p>
        </w:tc>
        <w:tc>
          <w:tcPr>
            <w:tcW w:w="2135" w:type="dxa"/>
          </w:tcPr>
          <w:p w14:paraId="3C4DDD8D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center"/>
              <w:rPr>
                <w:rFonts w:ascii="Times New Roman" w:eastAsia="Calibri" w:hAnsi="Times New Roman" w:cs="Times New Roman"/>
                <w:lang w:eastAsia="ru-RU" w:bidi="ru-RU"/>
              </w:rPr>
            </w:pPr>
            <w:r w:rsidRPr="00653086">
              <w:rPr>
                <w:rFonts w:ascii="Times New Roman" w:eastAsia="Calibri" w:hAnsi="Times New Roman" w:cs="Times New Roman"/>
                <w:lang w:eastAsia="ru-RU" w:bidi="ru-RU"/>
              </w:rPr>
              <w:t>Подводим итоги Года белорусской женщины</w:t>
            </w:r>
          </w:p>
          <w:p w14:paraId="12394411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206" w:type="dxa"/>
            <w:gridSpan w:val="2"/>
          </w:tcPr>
          <w:p w14:paraId="39F4EB7C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Новый год – Новые задачи</w:t>
            </w:r>
          </w:p>
        </w:tc>
      </w:tr>
      <w:tr w:rsidR="008D0CB5" w:rsidRPr="00653086" w14:paraId="1D2E107E" w14:textId="77777777" w:rsidTr="00D357D1">
        <w:trPr>
          <w:jc w:val="center"/>
        </w:trPr>
        <w:tc>
          <w:tcPr>
            <w:tcW w:w="2193" w:type="dxa"/>
          </w:tcPr>
          <w:p w14:paraId="47A80FE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Декады (недели)</w:t>
            </w:r>
          </w:p>
        </w:tc>
        <w:tc>
          <w:tcPr>
            <w:tcW w:w="2551" w:type="dxa"/>
          </w:tcPr>
          <w:p w14:paraId="15774FC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552" w:type="dxa"/>
            <w:gridSpan w:val="2"/>
          </w:tcPr>
          <w:p w14:paraId="1D3BB7D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Неделя родительской любви (14–21 октября)</w:t>
            </w:r>
          </w:p>
        </w:tc>
        <w:tc>
          <w:tcPr>
            <w:tcW w:w="3330" w:type="dxa"/>
            <w:gridSpan w:val="3"/>
          </w:tcPr>
          <w:p w14:paraId="1707ADD0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Неделя толерантности</w:t>
            </w:r>
          </w:p>
        </w:tc>
        <w:tc>
          <w:tcPr>
            <w:tcW w:w="2135" w:type="dxa"/>
          </w:tcPr>
          <w:p w14:paraId="1CA3B2B9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206" w:type="dxa"/>
            <w:gridSpan w:val="2"/>
          </w:tcPr>
          <w:p w14:paraId="4F0C127C" w14:textId="77777777" w:rsidR="008D0CB5" w:rsidRPr="00653086" w:rsidRDefault="008D0CB5" w:rsidP="00D357D1">
            <w:pPr>
              <w:jc w:val="center"/>
              <w:rPr>
                <w:rFonts w:ascii="Calibri" w:eastAsia="Calibri" w:hAnsi="Calibri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</w:tr>
      <w:tr w:rsidR="008D0CB5" w:rsidRPr="00653086" w14:paraId="3F129FFC" w14:textId="77777777" w:rsidTr="00D357D1">
        <w:trPr>
          <w:trHeight w:val="978"/>
          <w:jc w:val="center"/>
        </w:trPr>
        <w:tc>
          <w:tcPr>
            <w:tcW w:w="2193" w:type="dxa"/>
          </w:tcPr>
          <w:p w14:paraId="0B3B656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Акции</w:t>
            </w:r>
          </w:p>
        </w:tc>
        <w:tc>
          <w:tcPr>
            <w:tcW w:w="2551" w:type="dxa"/>
          </w:tcPr>
          <w:p w14:paraId="00ADD9A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552" w:type="dxa"/>
            <w:gridSpan w:val="2"/>
          </w:tcPr>
          <w:p w14:paraId="28841FE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 xml:space="preserve">Ко Дню матери </w:t>
            </w:r>
          </w:p>
          <w:p w14:paraId="6FC8D64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(14 октября).</w:t>
            </w:r>
          </w:p>
          <w:p w14:paraId="06D0723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 xml:space="preserve">Ко Дню отца </w:t>
            </w:r>
          </w:p>
          <w:p w14:paraId="05B9735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(21 октября)</w:t>
            </w:r>
          </w:p>
        </w:tc>
        <w:tc>
          <w:tcPr>
            <w:tcW w:w="3330" w:type="dxa"/>
            <w:gridSpan w:val="3"/>
          </w:tcPr>
          <w:p w14:paraId="368A39D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–</w:t>
            </w:r>
          </w:p>
        </w:tc>
        <w:tc>
          <w:tcPr>
            <w:tcW w:w="2135" w:type="dxa"/>
          </w:tcPr>
          <w:p w14:paraId="6FD94B7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благотворительная акция «Наши дети»</w:t>
            </w:r>
          </w:p>
          <w:p w14:paraId="7E30D8B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06" w:type="dxa"/>
            <w:gridSpan w:val="2"/>
          </w:tcPr>
          <w:p w14:paraId="32F6BF3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новогодняя благотворительная акция «От всей души»</w:t>
            </w:r>
          </w:p>
        </w:tc>
      </w:tr>
      <w:tr w:rsidR="008D0CB5" w:rsidRPr="00653086" w14:paraId="786F1645" w14:textId="77777777" w:rsidTr="00D357D1">
        <w:trPr>
          <w:trHeight w:val="56"/>
          <w:jc w:val="center"/>
        </w:trPr>
        <w:tc>
          <w:tcPr>
            <w:tcW w:w="2193" w:type="dxa"/>
            <w:vMerge w:val="restart"/>
            <w:shd w:val="clear" w:color="auto" w:fill="D9D9D9"/>
          </w:tcPr>
          <w:p w14:paraId="48905BD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Форма проведения мероприятий</w:t>
            </w:r>
          </w:p>
        </w:tc>
        <w:tc>
          <w:tcPr>
            <w:tcW w:w="12774" w:type="dxa"/>
            <w:gridSpan w:val="9"/>
            <w:shd w:val="clear" w:color="auto" w:fill="D9D9D9"/>
          </w:tcPr>
          <w:p w14:paraId="651F2F8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Период проведения</w:t>
            </w:r>
          </w:p>
        </w:tc>
      </w:tr>
      <w:tr w:rsidR="008D0CB5" w:rsidRPr="00653086" w14:paraId="7AA620CF" w14:textId="77777777" w:rsidTr="00D357D1">
        <w:trPr>
          <w:trHeight w:val="56"/>
          <w:jc w:val="center"/>
        </w:trPr>
        <w:tc>
          <w:tcPr>
            <w:tcW w:w="2193" w:type="dxa"/>
            <w:vMerge/>
            <w:shd w:val="clear" w:color="auto" w:fill="D9D9D9"/>
          </w:tcPr>
          <w:p w14:paraId="58B6592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14:paraId="6687831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февраль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77BCD33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март</w:t>
            </w:r>
          </w:p>
        </w:tc>
        <w:tc>
          <w:tcPr>
            <w:tcW w:w="3330" w:type="dxa"/>
            <w:gridSpan w:val="3"/>
            <w:shd w:val="clear" w:color="auto" w:fill="D9D9D9"/>
          </w:tcPr>
          <w:p w14:paraId="2200826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апрель</w:t>
            </w:r>
          </w:p>
        </w:tc>
        <w:tc>
          <w:tcPr>
            <w:tcW w:w="2135" w:type="dxa"/>
            <w:shd w:val="clear" w:color="auto" w:fill="D9D9D9"/>
          </w:tcPr>
          <w:p w14:paraId="0896BE8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май</w:t>
            </w:r>
          </w:p>
        </w:tc>
        <w:tc>
          <w:tcPr>
            <w:tcW w:w="2206" w:type="dxa"/>
            <w:gridSpan w:val="2"/>
            <w:shd w:val="clear" w:color="auto" w:fill="D9D9D9"/>
          </w:tcPr>
          <w:p w14:paraId="1A16E04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Июнь-июль</w:t>
            </w:r>
          </w:p>
        </w:tc>
      </w:tr>
      <w:tr w:rsidR="008D0CB5" w:rsidRPr="00653086" w14:paraId="705A7692" w14:textId="77777777" w:rsidTr="00D357D1">
        <w:trPr>
          <w:trHeight w:val="978"/>
          <w:jc w:val="center"/>
        </w:trPr>
        <w:tc>
          <w:tcPr>
            <w:tcW w:w="2193" w:type="dxa"/>
            <w:shd w:val="clear" w:color="auto" w:fill="auto"/>
          </w:tcPr>
          <w:p w14:paraId="5245A76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Во втором полугодии</w:t>
            </w:r>
          </w:p>
        </w:tc>
        <w:tc>
          <w:tcPr>
            <w:tcW w:w="12774" w:type="dxa"/>
            <w:gridSpan w:val="9"/>
            <w:shd w:val="clear" w:color="auto" w:fill="auto"/>
          </w:tcPr>
          <w:p w14:paraId="5534CEBF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(торжественные собрания, концерты, выставки и др.), посвященных государственным праздникам, праздничным дням и памятным датам в Республике Беларусь.</w:t>
            </w:r>
          </w:p>
          <w:p w14:paraId="65EC6088" w14:textId="77777777" w:rsidR="008D0CB5" w:rsidRPr="00653086" w:rsidRDefault="008D0CB5" w:rsidP="00D357D1">
            <w:pPr>
              <w:shd w:val="clear" w:color="auto" w:fill="FFFFFF"/>
              <w:spacing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653086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экскурсионных программ по историческим местам Беларуси, включая мемориальные комплексы, места боевой и партизанской̆ славы, достопримечательностям и святыням Беларуси, в музеи Беларуси.</w:t>
            </w:r>
          </w:p>
          <w:p w14:paraId="384037DE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653086">
              <w:rPr>
                <w:rFonts w:ascii="Times New Roman" w:eastAsia="Times New Roman" w:hAnsi="Times New Roman" w:cs="Times New Roman"/>
              </w:rPr>
              <w:t>Организация в трудовом коллективе просмотра художественных и документальных фильмов с целью патриотического воспитания населения, сохранения исторической памяти.</w:t>
            </w:r>
          </w:p>
          <w:p w14:paraId="12AC2029" w14:textId="77777777" w:rsidR="008D0CB5" w:rsidRPr="00653086" w:rsidRDefault="008D0CB5" w:rsidP="00D357D1">
            <w:pPr>
              <w:widowControl w:val="0"/>
              <w:tabs>
                <w:tab w:val="left" w:pos="2603"/>
              </w:tabs>
              <w:spacing w:line="220" w:lineRule="exact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Организация информирования трудового коллектива в рамках ЕДИ о Республиканском списке экстремистских материалов (ежеквартально).</w:t>
            </w:r>
          </w:p>
        </w:tc>
      </w:tr>
      <w:tr w:rsidR="008D0CB5" w:rsidRPr="00653086" w14:paraId="2177702F" w14:textId="77777777" w:rsidTr="00D357D1">
        <w:trPr>
          <w:trHeight w:val="668"/>
          <w:jc w:val="center"/>
        </w:trPr>
        <w:tc>
          <w:tcPr>
            <w:tcW w:w="2193" w:type="dxa"/>
            <w:shd w:val="clear" w:color="auto" w:fill="auto"/>
          </w:tcPr>
          <w:p w14:paraId="5983A94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Единые дни информирования (ежемесячно)</w:t>
            </w:r>
          </w:p>
        </w:tc>
        <w:tc>
          <w:tcPr>
            <w:tcW w:w="12774" w:type="dxa"/>
            <w:gridSpan w:val="9"/>
            <w:shd w:val="clear" w:color="auto" w:fill="auto"/>
          </w:tcPr>
          <w:p w14:paraId="2B02453D" w14:textId="77777777" w:rsidR="008D0CB5" w:rsidRPr="008D0CB5" w:rsidRDefault="00D072E6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hyperlink r:id="rId26" w:history="1">
              <w:r w:rsidR="008D0CB5" w:rsidRPr="008D0CB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https://www.pac.by/press-center/edinyy-den-informirovaniya/</w:t>
              </w:r>
            </w:hyperlink>
          </w:p>
          <w:p w14:paraId="1127085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D0CB5" w:rsidRPr="00653086" w14:paraId="2657FA8A" w14:textId="77777777" w:rsidTr="00D357D1">
        <w:trPr>
          <w:trHeight w:val="978"/>
          <w:jc w:val="center"/>
        </w:trPr>
        <w:tc>
          <w:tcPr>
            <w:tcW w:w="2193" w:type="dxa"/>
            <w:shd w:val="clear" w:color="auto" w:fill="auto"/>
          </w:tcPr>
          <w:p w14:paraId="7E17839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Тематические встречи руководства с коллективом работников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6720A48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День памяти воинов-</w:t>
            </w:r>
          </w:p>
          <w:p w14:paraId="6A55ADE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интернационалистов</w:t>
            </w:r>
          </w:p>
          <w:p w14:paraId="73FE7533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(15 февраля).</w:t>
            </w:r>
          </w:p>
          <w:p w14:paraId="03E31B6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День защитников</w:t>
            </w:r>
          </w:p>
          <w:p w14:paraId="3A9E9A8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Отечества и</w:t>
            </w:r>
          </w:p>
          <w:p w14:paraId="719B06A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Вооруженных Сил</w:t>
            </w:r>
          </w:p>
          <w:p w14:paraId="635B3E2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Республики Беларусь</w:t>
            </w:r>
          </w:p>
          <w:p w14:paraId="3E6C90B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53086">
              <w:rPr>
                <w:rFonts w:ascii="Times New Roman" w:eastAsia="Calibri" w:hAnsi="Times New Roman" w:cs="Times New Roman"/>
                <w:bCs/>
              </w:rPr>
              <w:t>(23 февраля)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65F8DD4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Конституции </w:t>
            </w:r>
          </w:p>
          <w:p w14:paraId="174DBEF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(15 марта).</w:t>
            </w:r>
          </w:p>
          <w:p w14:paraId="1CA4D3B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84-я годовщина трагедии в Хатыни </w:t>
            </w:r>
          </w:p>
          <w:p w14:paraId="7A5AEB3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(22 марта)</w:t>
            </w:r>
          </w:p>
          <w:p w14:paraId="0CFEB81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27" w:type="dxa"/>
            <w:shd w:val="clear" w:color="auto" w:fill="auto"/>
          </w:tcPr>
          <w:p w14:paraId="22E8D77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единения народов Беларуси и России </w:t>
            </w:r>
          </w:p>
          <w:p w14:paraId="599EE84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(2 апреля)</w:t>
            </w:r>
          </w:p>
          <w:p w14:paraId="4041521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4F730F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труда </w:t>
            </w:r>
          </w:p>
          <w:p w14:paraId="3A1D7FAB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(1 мая).</w:t>
            </w:r>
          </w:p>
          <w:p w14:paraId="18B78F1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День Победы советского народа в Великой Отечественной войне (9 мая).</w:t>
            </w:r>
          </w:p>
          <w:p w14:paraId="54F992F7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День Государственного флага, Государственного герба и Государственного гимна Республики Беларусь (второе воскресенье мая).</w:t>
            </w:r>
          </w:p>
          <w:p w14:paraId="0587E24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семьи </w:t>
            </w:r>
          </w:p>
          <w:p w14:paraId="48FF86E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(15 мая)</w:t>
            </w:r>
          </w:p>
        </w:tc>
        <w:tc>
          <w:tcPr>
            <w:tcW w:w="2143" w:type="dxa"/>
            <w:shd w:val="clear" w:color="auto" w:fill="auto"/>
          </w:tcPr>
          <w:p w14:paraId="0DE6CA46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всенародной памяти жертв Великой Отечественной войны и геноцида белорусского народа </w:t>
            </w:r>
          </w:p>
          <w:p w14:paraId="69EA930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(22 июня).</w:t>
            </w:r>
          </w:p>
          <w:p w14:paraId="67185FB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Независимости Республики Беларусь </w:t>
            </w:r>
          </w:p>
          <w:p w14:paraId="2D1C00D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(3 июля)</w:t>
            </w:r>
          </w:p>
        </w:tc>
      </w:tr>
      <w:tr w:rsidR="008D0CB5" w:rsidRPr="00653086" w14:paraId="5E44F0A6" w14:textId="77777777" w:rsidTr="00D357D1">
        <w:trPr>
          <w:trHeight w:val="978"/>
          <w:jc w:val="center"/>
        </w:trPr>
        <w:tc>
          <w:tcPr>
            <w:tcW w:w="2193" w:type="dxa"/>
            <w:shd w:val="clear" w:color="auto" w:fill="auto"/>
          </w:tcPr>
          <w:p w14:paraId="183344D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Декады (недели)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01E4DB9A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Декада мужества, посвященная</w:t>
            </w:r>
          </w:p>
          <w:p w14:paraId="43C96136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Дню памяти воинов-интернационалистов </w:t>
            </w:r>
          </w:p>
          <w:p w14:paraId="1FA32C4A" w14:textId="77777777" w:rsidR="008D0CB5" w:rsidRPr="00653086" w:rsidRDefault="008D0CB5" w:rsidP="00D357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(15 февраля) </w:t>
            </w:r>
          </w:p>
          <w:p w14:paraId="51E6CAEE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68" w:type="dxa"/>
            <w:gridSpan w:val="2"/>
            <w:shd w:val="clear" w:color="auto" w:fill="auto"/>
          </w:tcPr>
          <w:p w14:paraId="1E03E13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–</w:t>
            </w:r>
          </w:p>
        </w:tc>
        <w:tc>
          <w:tcPr>
            <w:tcW w:w="3227" w:type="dxa"/>
            <w:shd w:val="clear" w:color="auto" w:fill="auto"/>
          </w:tcPr>
          <w:p w14:paraId="15E3727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–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51AA17C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Декада</w:t>
            </w:r>
          </w:p>
          <w:p w14:paraId="055E955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кибербезопасности</w:t>
            </w:r>
          </w:p>
        </w:tc>
        <w:tc>
          <w:tcPr>
            <w:tcW w:w="2143" w:type="dxa"/>
            <w:shd w:val="clear" w:color="auto" w:fill="auto"/>
          </w:tcPr>
          <w:p w14:paraId="1893197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lang w:eastAsia="ru-RU" w:bidi="ru-RU"/>
              </w:rPr>
              <w:t>Декада общественно-значимых дел ко Дню Независимости Республики Беларусь «Храним прошлое, ценим настоящее. Строим будущее!»</w:t>
            </w:r>
          </w:p>
        </w:tc>
      </w:tr>
      <w:tr w:rsidR="008D0CB5" w:rsidRPr="00653086" w14:paraId="3CD9D739" w14:textId="77777777" w:rsidTr="00D357D1">
        <w:trPr>
          <w:trHeight w:val="907"/>
          <w:jc w:val="center"/>
        </w:trPr>
        <w:tc>
          <w:tcPr>
            <w:tcW w:w="2193" w:type="dxa"/>
            <w:shd w:val="clear" w:color="auto" w:fill="auto"/>
          </w:tcPr>
          <w:p w14:paraId="15D10B4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  <w:b/>
              </w:rPr>
              <w:t>Акции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0FA9E5F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 xml:space="preserve">День защитника Отечества </w:t>
            </w:r>
            <w:r w:rsidRPr="00653086">
              <w:rPr>
                <w:rFonts w:ascii="Times New Roman" w:eastAsia="Calibri" w:hAnsi="Times New Roman" w:cs="Times New Roman"/>
              </w:rPr>
              <w:br/>
              <w:t>(23 февраля)</w:t>
            </w:r>
          </w:p>
          <w:p w14:paraId="03E7889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14:paraId="64702FF2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68" w:type="dxa"/>
            <w:gridSpan w:val="2"/>
            <w:shd w:val="clear" w:color="auto" w:fill="auto"/>
          </w:tcPr>
          <w:p w14:paraId="3EEC330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День женщин</w:t>
            </w:r>
          </w:p>
          <w:p w14:paraId="066D69E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(8 марта).</w:t>
            </w:r>
          </w:p>
          <w:p w14:paraId="2E84BA21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strike/>
              </w:rPr>
            </w:pPr>
          </w:p>
          <w:p w14:paraId="34E55D74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27" w:type="dxa"/>
            <w:shd w:val="clear" w:color="auto" w:fill="auto"/>
          </w:tcPr>
          <w:p w14:paraId="5E3F0055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3086">
              <w:rPr>
                <w:rFonts w:ascii="Times New Roman" w:eastAsia="Calibri" w:hAnsi="Times New Roman" w:cs="Times New Roman"/>
              </w:rPr>
              <w:t>Организация, проведение и участие в республиканском субботнике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31FCAAE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акция «Беларусь помнит»</w:t>
            </w:r>
          </w:p>
          <w:p w14:paraId="45341FBA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  <w:p w14:paraId="7BB1FFED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</w:t>
            </w:r>
          </w:p>
          <w:p w14:paraId="76B433BC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профилактическая</w:t>
            </w:r>
          </w:p>
          <w:p w14:paraId="7A31B14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акция «Дом без</w:t>
            </w:r>
          </w:p>
          <w:p w14:paraId="5F69CB20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насилия»</w:t>
            </w:r>
          </w:p>
          <w:p w14:paraId="78A27399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3" w:type="dxa"/>
            <w:shd w:val="clear" w:color="auto" w:fill="auto"/>
          </w:tcPr>
          <w:p w14:paraId="0B39A0C8" w14:textId="77777777" w:rsidR="008D0CB5" w:rsidRPr="00653086" w:rsidRDefault="008D0CB5" w:rsidP="00D357D1">
            <w:pPr>
              <w:spacing w:line="22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653086">
              <w:rPr>
                <w:rFonts w:ascii="Times New Roman" w:eastAsia="Calibri" w:hAnsi="Times New Roman" w:cs="Times New Roman"/>
              </w:rPr>
              <w:t>Республиканская акция «Споем гимн вместе»</w:t>
            </w:r>
          </w:p>
        </w:tc>
      </w:tr>
    </w:tbl>
    <w:p w14:paraId="0C2272E3" w14:textId="77777777" w:rsidR="008D0CB5" w:rsidRPr="00653086" w:rsidRDefault="008D0CB5" w:rsidP="008D0CB5">
      <w:pPr>
        <w:spacing w:after="0" w:line="259" w:lineRule="auto"/>
        <w:rPr>
          <w:rFonts w:ascii="Calibri" w:eastAsia="Calibri" w:hAnsi="Calibri" w:cs="Times New Roman"/>
        </w:rPr>
      </w:pPr>
      <w:r w:rsidRPr="00653086">
        <w:rPr>
          <w:rFonts w:ascii="Times New Roman" w:eastAsia="Calibri" w:hAnsi="Times New Roman" w:cs="Times New Roman"/>
        </w:rPr>
        <w:t>*</w:t>
      </w:r>
      <w:r w:rsidRPr="00653086">
        <w:rPr>
          <w:rFonts w:ascii="Times New Roman" w:eastAsia="Calibri" w:hAnsi="Times New Roman" w:cs="Times New Roman"/>
          <w:i/>
          <w:sz w:val="20"/>
          <w:szCs w:val="28"/>
        </w:rPr>
        <w:t xml:space="preserve"> Учреждение образования в каникулярный период работает согласно утвержденному плану </w:t>
      </w:r>
    </w:p>
    <w:p w14:paraId="387240BD" w14:textId="77777777" w:rsidR="008D0CB5" w:rsidRDefault="008D0CB5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</w:p>
    <w:p w14:paraId="69E39A8C" w14:textId="7F6518F4" w:rsidR="008D0CB5" w:rsidRDefault="008D0CB5" w:rsidP="008D0CB5">
      <w:pPr>
        <w:spacing w:after="0" w:line="240" w:lineRule="exact"/>
        <w:jc w:val="right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Приложение </w:t>
      </w:r>
      <w:r w:rsidR="00456DB0">
        <w:rPr>
          <w:rFonts w:ascii="Times New Roman" w:eastAsia="Calibri" w:hAnsi="Times New Roman" w:cs="Times New Roman"/>
          <w:b/>
          <w:color w:val="000000"/>
          <w:sz w:val="28"/>
        </w:rPr>
        <w:t>3</w:t>
      </w:r>
    </w:p>
    <w:p w14:paraId="647B4505" w14:textId="77777777" w:rsidR="008D3BD3" w:rsidRDefault="008D3BD3" w:rsidP="008D0CB5">
      <w:pPr>
        <w:spacing w:after="0" w:line="240" w:lineRule="exact"/>
        <w:jc w:val="right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9C714DD" w14:textId="6E27B68C" w:rsidR="008D0CB5" w:rsidRPr="008D3BD3" w:rsidRDefault="008D3BD3" w:rsidP="008D0CB5">
      <w:pPr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trike/>
          <w:color w:val="000000"/>
          <w:sz w:val="20"/>
          <w:szCs w:val="20"/>
        </w:rPr>
      </w:pPr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>Циклограмм</w:t>
      </w:r>
      <w:r w:rsidR="00CA600C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>а</w:t>
      </w:r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 xml:space="preserve"> мероприятий воспитательной направленности с обучающимися на </w:t>
      </w:r>
      <w:r w:rsidRPr="008D3B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2026/2027 </w:t>
      </w:r>
      <w:r w:rsidRPr="008D3BD3">
        <w:rPr>
          <w:rFonts w:ascii="Times New Roman" w:eastAsia="Calibri" w:hAnsi="Times New Roman"/>
          <w:b/>
          <w:bCs/>
          <w:color w:val="000000" w:themeColor="text1"/>
          <w:spacing w:val="-4"/>
          <w:sz w:val="28"/>
          <w:szCs w:val="28"/>
        </w:rPr>
        <w:t>учебный год</w:t>
      </w:r>
    </w:p>
    <w:tbl>
      <w:tblPr>
        <w:tblStyle w:val="10"/>
        <w:tblW w:w="161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701"/>
        <w:gridCol w:w="1559"/>
        <w:gridCol w:w="1418"/>
        <w:gridCol w:w="1701"/>
        <w:gridCol w:w="1701"/>
        <w:gridCol w:w="1701"/>
        <w:gridCol w:w="1701"/>
        <w:gridCol w:w="1417"/>
      </w:tblGrid>
      <w:tr w:rsidR="008D0CB5" w:rsidRPr="006E24F1" w14:paraId="706F6857" w14:textId="77777777" w:rsidTr="008D0CB5">
        <w:tc>
          <w:tcPr>
            <w:tcW w:w="1702" w:type="dxa"/>
          </w:tcPr>
          <w:p w14:paraId="55783588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</w:tcPr>
          <w:p w14:paraId="7FAA74AD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1701" w:type="dxa"/>
          </w:tcPr>
          <w:p w14:paraId="494AFB9F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1559" w:type="dxa"/>
          </w:tcPr>
          <w:p w14:paraId="5CA3D675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1418" w:type="dxa"/>
          </w:tcPr>
          <w:p w14:paraId="14671C3A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1701" w:type="dxa"/>
          </w:tcPr>
          <w:p w14:paraId="52B288C1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1701" w:type="dxa"/>
          </w:tcPr>
          <w:p w14:paraId="263529FC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1701" w:type="dxa"/>
          </w:tcPr>
          <w:p w14:paraId="6098622A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1701" w:type="dxa"/>
          </w:tcPr>
          <w:p w14:paraId="50FAD93F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417" w:type="dxa"/>
          </w:tcPr>
          <w:p w14:paraId="426D269F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Июнь</w:t>
            </w:r>
          </w:p>
        </w:tc>
      </w:tr>
      <w:tr w:rsidR="008D0CB5" w:rsidRPr="006E24F1" w14:paraId="5873B32D" w14:textId="77777777" w:rsidTr="008D0CB5">
        <w:tc>
          <w:tcPr>
            <w:tcW w:w="1702" w:type="dxa"/>
          </w:tcPr>
          <w:p w14:paraId="7D02D5D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знаний </w:t>
            </w:r>
          </w:p>
          <w:p w14:paraId="70D2FCF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 сентября)</w:t>
            </w:r>
          </w:p>
          <w:p w14:paraId="693F517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559" w:type="dxa"/>
          </w:tcPr>
          <w:p w14:paraId="3D24416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Неделя родительской любви</w:t>
            </w:r>
          </w:p>
          <w:p w14:paraId="32EEE996" w14:textId="77777777" w:rsidR="008D0CB5" w:rsidRPr="006E24F1" w:rsidRDefault="008D0CB5" w:rsidP="00D357D1">
            <w:pPr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(14 – 21 октября</w:t>
            </w:r>
            <w:r w:rsidRPr="006E24F1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1283E40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Октябрьской революции* </w:t>
            </w:r>
          </w:p>
          <w:p w14:paraId="68D0A84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(7 ноября)</w:t>
            </w:r>
          </w:p>
        </w:tc>
        <w:tc>
          <w:tcPr>
            <w:tcW w:w="1559" w:type="dxa"/>
          </w:tcPr>
          <w:p w14:paraId="27D498A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прав человека* </w:t>
            </w:r>
          </w:p>
          <w:p w14:paraId="21F188A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(10 декабря)</w:t>
            </w:r>
          </w:p>
        </w:tc>
        <w:tc>
          <w:tcPr>
            <w:tcW w:w="1418" w:type="dxa"/>
          </w:tcPr>
          <w:p w14:paraId="4A15234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«Ола-сестра Хатыни»</w:t>
            </w:r>
          </w:p>
          <w:p w14:paraId="27F7FB4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(14 января)</w:t>
            </w:r>
          </w:p>
          <w:p w14:paraId="6F6F45A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1AD1063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памяти воинов-интернационалистов* </w:t>
            </w:r>
          </w:p>
          <w:p w14:paraId="5FE85C4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(15 февраля)</w:t>
            </w:r>
          </w:p>
        </w:tc>
        <w:tc>
          <w:tcPr>
            <w:tcW w:w="1701" w:type="dxa"/>
          </w:tcPr>
          <w:p w14:paraId="7029B42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Конституции*</w:t>
            </w:r>
          </w:p>
          <w:p w14:paraId="0AF17FF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(15 марта)</w:t>
            </w:r>
          </w:p>
          <w:p w14:paraId="6DC6A59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78CC0FB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единения народов Беларуси и России</w:t>
            </w:r>
          </w:p>
          <w:p w14:paraId="4783A23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(2 апреля)</w:t>
            </w:r>
          </w:p>
          <w:p w14:paraId="1FF3F85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6D8C11C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труда*</w:t>
            </w:r>
          </w:p>
          <w:p w14:paraId="3193D5A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 мая)</w:t>
            </w:r>
          </w:p>
        </w:tc>
        <w:tc>
          <w:tcPr>
            <w:tcW w:w="1417" w:type="dxa"/>
          </w:tcPr>
          <w:p w14:paraId="0F77CB4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защиты </w:t>
            </w:r>
          </w:p>
          <w:p w14:paraId="01BDF5F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детей*</w:t>
            </w:r>
          </w:p>
          <w:p w14:paraId="6F923E7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 июня)</w:t>
            </w:r>
          </w:p>
        </w:tc>
      </w:tr>
      <w:tr w:rsidR="008D0CB5" w:rsidRPr="006E24F1" w14:paraId="1F7683D7" w14:textId="77777777" w:rsidTr="008D0CB5">
        <w:tc>
          <w:tcPr>
            <w:tcW w:w="1702" w:type="dxa"/>
          </w:tcPr>
          <w:p w14:paraId="69ADA2A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4545002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559" w:type="dxa"/>
          </w:tcPr>
          <w:p w14:paraId="0324008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173540D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701" w:type="dxa"/>
          </w:tcPr>
          <w:p w14:paraId="710647D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559" w:type="dxa"/>
          </w:tcPr>
          <w:p w14:paraId="18FFB12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418" w:type="dxa"/>
          </w:tcPr>
          <w:p w14:paraId="243B936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701" w:type="dxa"/>
          </w:tcPr>
          <w:p w14:paraId="1C92FB1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 часы</w:t>
            </w:r>
          </w:p>
        </w:tc>
        <w:tc>
          <w:tcPr>
            <w:tcW w:w="1701" w:type="dxa"/>
          </w:tcPr>
          <w:p w14:paraId="4DB8447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</w:t>
            </w:r>
          </w:p>
          <w:p w14:paraId="3126E37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701" w:type="dxa"/>
          </w:tcPr>
          <w:p w14:paraId="3BF1377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2FE9343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701" w:type="dxa"/>
          </w:tcPr>
          <w:p w14:paraId="2084B1A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Кураторские</w:t>
            </w:r>
          </w:p>
          <w:p w14:paraId="1D9FB8F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  <w:tc>
          <w:tcPr>
            <w:tcW w:w="1417" w:type="dxa"/>
          </w:tcPr>
          <w:p w14:paraId="1388CF0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Кураторские </w:t>
            </w:r>
          </w:p>
          <w:p w14:paraId="027A0DF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часы</w:t>
            </w:r>
          </w:p>
        </w:tc>
      </w:tr>
      <w:tr w:rsidR="008D0CB5" w:rsidRPr="006E24F1" w14:paraId="13732952" w14:textId="77777777" w:rsidTr="008D0CB5">
        <w:trPr>
          <w:trHeight w:val="810"/>
        </w:trPr>
        <w:tc>
          <w:tcPr>
            <w:tcW w:w="1702" w:type="dxa"/>
          </w:tcPr>
          <w:p w14:paraId="20AC910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белорусской письменности* </w:t>
            </w:r>
          </w:p>
          <w:p w14:paraId="17453D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(первое воскресенье сентября) </w:t>
            </w:r>
          </w:p>
        </w:tc>
        <w:tc>
          <w:tcPr>
            <w:tcW w:w="1559" w:type="dxa"/>
            <w:vMerge w:val="restart"/>
          </w:tcPr>
          <w:p w14:paraId="5662620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1758A41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3E9B69C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Акция «Наши дети»</w:t>
            </w:r>
          </w:p>
        </w:tc>
        <w:tc>
          <w:tcPr>
            <w:tcW w:w="1418" w:type="dxa"/>
            <w:vMerge w:val="restart"/>
          </w:tcPr>
          <w:p w14:paraId="6B36FC2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Акция «От всей души»</w:t>
            </w:r>
          </w:p>
        </w:tc>
        <w:tc>
          <w:tcPr>
            <w:tcW w:w="1701" w:type="dxa"/>
            <w:vMerge w:val="restart"/>
          </w:tcPr>
          <w:p w14:paraId="3774F2E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</w:t>
            </w:r>
          </w:p>
          <w:p w14:paraId="1C96AC4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защитника Отечества и Вооруженных Сил Республики Беларусь *</w:t>
            </w:r>
          </w:p>
          <w:p w14:paraId="5B5C1A6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(23 февраля)</w:t>
            </w:r>
          </w:p>
        </w:tc>
        <w:tc>
          <w:tcPr>
            <w:tcW w:w="1701" w:type="dxa"/>
            <w:vMerge w:val="restart"/>
          </w:tcPr>
          <w:p w14:paraId="776CB501" w14:textId="77777777" w:rsidR="008D0CB5" w:rsidRPr="006E24F1" w:rsidRDefault="008D0CB5" w:rsidP="00D357D1">
            <w:pPr>
              <w:spacing w:line="18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2068E94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День </w:t>
            </w:r>
          </w:p>
          <w:p w14:paraId="73CA948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Здоровья*</w:t>
            </w:r>
          </w:p>
          <w:p w14:paraId="3DB0ADF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(7 апреля)</w:t>
            </w:r>
          </w:p>
        </w:tc>
        <w:tc>
          <w:tcPr>
            <w:tcW w:w="1701" w:type="dxa"/>
            <w:vMerge w:val="restart"/>
          </w:tcPr>
          <w:p w14:paraId="3E0E120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Победы </w:t>
            </w: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советского народа в Великой Отечественной войне* </w:t>
            </w:r>
          </w:p>
          <w:p w14:paraId="3CD66CB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(9 мая).</w:t>
            </w:r>
          </w:p>
          <w:p w14:paraId="0915579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12CEDF2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Республиканский проект «Письмо прадеду»</w:t>
            </w:r>
          </w:p>
        </w:tc>
        <w:tc>
          <w:tcPr>
            <w:tcW w:w="1417" w:type="dxa"/>
            <w:vMerge w:val="restart"/>
          </w:tcPr>
          <w:p w14:paraId="2554A3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всенародной памяти жертв Великой Отечественной войны и геноцида белорусского народа*</w:t>
            </w:r>
          </w:p>
          <w:p w14:paraId="3B1443A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(22 июня)</w:t>
            </w:r>
          </w:p>
        </w:tc>
      </w:tr>
      <w:tr w:rsidR="008D0CB5" w:rsidRPr="006E24F1" w14:paraId="7D82963A" w14:textId="77777777" w:rsidTr="008D0CB5">
        <w:trPr>
          <w:trHeight w:val="810"/>
        </w:trPr>
        <w:tc>
          <w:tcPr>
            <w:tcW w:w="1702" w:type="dxa"/>
          </w:tcPr>
          <w:p w14:paraId="4404DA3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народного единства (17 сентября)</w:t>
            </w:r>
          </w:p>
          <w:p w14:paraId="09358A3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559" w:type="dxa"/>
            <w:vMerge/>
          </w:tcPr>
          <w:p w14:paraId="660425F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831413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4A05FB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78566F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3CC105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169C7237" w14:textId="77777777" w:rsidR="008D0CB5" w:rsidRPr="006E24F1" w:rsidRDefault="008D0CB5" w:rsidP="00D357D1">
            <w:pPr>
              <w:spacing w:line="18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AD664D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DE6B90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754711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0A9F2398" w14:textId="77777777" w:rsidTr="008D0CB5">
        <w:trPr>
          <w:trHeight w:val="1707"/>
        </w:trPr>
        <w:tc>
          <w:tcPr>
            <w:tcW w:w="1702" w:type="dxa"/>
          </w:tcPr>
          <w:p w14:paraId="15CA356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</w:t>
            </w:r>
            <w:r w:rsidRPr="006E24F1">
              <w:rPr>
                <w:rFonts w:ascii="Times New Roman" w:eastAsia="Calibri" w:hAnsi="Times New Roman" w:cs="Times New Roman"/>
              </w:rPr>
              <w:t xml:space="preserve"> </w:t>
            </w: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посвященный геноциду белорусского народа в годы Великой Отечественной войны</w:t>
            </w:r>
          </w:p>
        </w:tc>
        <w:tc>
          <w:tcPr>
            <w:tcW w:w="1559" w:type="dxa"/>
          </w:tcPr>
          <w:p w14:paraId="09701793" w14:textId="77777777" w:rsidR="008D0CB5" w:rsidRPr="006E24F1" w:rsidRDefault="008D0CB5" w:rsidP="00D357D1">
            <w:pPr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2C4523B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559" w:type="dxa"/>
          </w:tcPr>
          <w:p w14:paraId="7378F27B" w14:textId="77777777" w:rsidR="008D0CB5" w:rsidRPr="006E24F1" w:rsidRDefault="008D0CB5" w:rsidP="00D357D1">
            <w:pPr>
              <w:spacing w:line="180" w:lineRule="exact"/>
              <w:ind w:left="-108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418" w:type="dxa"/>
          </w:tcPr>
          <w:p w14:paraId="01FB5D50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233766A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1F6A156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43C3B6C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701" w:type="dxa"/>
          </w:tcPr>
          <w:p w14:paraId="4647F07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  <w:tc>
          <w:tcPr>
            <w:tcW w:w="1417" w:type="dxa"/>
          </w:tcPr>
          <w:p w14:paraId="50E209C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Информационный час, посвященный геноциду белорусского народа в годы Великой Отечественной войны</w:t>
            </w:r>
          </w:p>
        </w:tc>
      </w:tr>
      <w:tr w:rsidR="008D0CB5" w:rsidRPr="006E24F1" w14:paraId="7083E190" w14:textId="77777777" w:rsidTr="008D0CB5">
        <w:trPr>
          <w:trHeight w:val="1353"/>
        </w:trPr>
        <w:tc>
          <w:tcPr>
            <w:tcW w:w="1702" w:type="dxa"/>
            <w:vMerge w:val="restart"/>
          </w:tcPr>
          <w:p w14:paraId="1625261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559" w:type="dxa"/>
            <w:vMerge w:val="restart"/>
          </w:tcPr>
          <w:p w14:paraId="2A32BF62" w14:textId="77777777" w:rsidR="008D0CB5" w:rsidRPr="006E24F1" w:rsidRDefault="008D0CB5" w:rsidP="00D357D1">
            <w:pPr>
              <w:tabs>
                <w:tab w:val="left" w:pos="1287"/>
              </w:tabs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  <w:vMerge w:val="restart"/>
          </w:tcPr>
          <w:p w14:paraId="77E4DE9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559" w:type="dxa"/>
            <w:vMerge w:val="restart"/>
          </w:tcPr>
          <w:p w14:paraId="223BB4A6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  <w:p w14:paraId="678E18E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14:paraId="515E0C2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</w:tcPr>
          <w:p w14:paraId="200594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</w:tcPr>
          <w:p w14:paraId="1121CC22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  <w:p w14:paraId="58A0EA13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3040BDC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</w:tc>
        <w:tc>
          <w:tcPr>
            <w:tcW w:w="1701" w:type="dxa"/>
            <w:vMerge w:val="restart"/>
          </w:tcPr>
          <w:p w14:paraId="3EBE7F0C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Занятие «Мое психологическое благополучие и помощь сверстникам в кризисных ситуациях»</w:t>
            </w:r>
          </w:p>
          <w:p w14:paraId="2D1CC8D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14:paraId="44511B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Участие в мероприятиях, приуроченных к Дню Независимости Республики </w:t>
            </w:r>
          </w:p>
          <w:p w14:paraId="76A61B7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Беларусь* </w:t>
            </w:r>
          </w:p>
          <w:p w14:paraId="5D7870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(3 июля)</w:t>
            </w:r>
          </w:p>
        </w:tc>
      </w:tr>
      <w:tr w:rsidR="008D0CB5" w:rsidRPr="006E24F1" w14:paraId="7385AAC9" w14:textId="77777777" w:rsidTr="008D0CB5">
        <w:trPr>
          <w:trHeight w:val="180"/>
        </w:trPr>
        <w:tc>
          <w:tcPr>
            <w:tcW w:w="1702" w:type="dxa"/>
            <w:vMerge/>
          </w:tcPr>
          <w:p w14:paraId="0E713E9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979C77F" w14:textId="77777777" w:rsidR="008D0CB5" w:rsidRPr="006E24F1" w:rsidRDefault="008D0CB5" w:rsidP="00D357D1">
            <w:pPr>
              <w:tabs>
                <w:tab w:val="left" w:pos="1287"/>
              </w:tabs>
              <w:spacing w:line="180" w:lineRule="exact"/>
              <w:ind w:left="-13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3FE71AE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00083A9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EC7BF8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600AEB9D" w14:textId="77777777" w:rsidR="008D0CB5" w:rsidRPr="006E24F1" w:rsidRDefault="008D0CB5" w:rsidP="00D357D1">
            <w:pPr>
              <w:spacing w:line="180" w:lineRule="exac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Декада мужества</w:t>
            </w:r>
          </w:p>
        </w:tc>
        <w:tc>
          <w:tcPr>
            <w:tcW w:w="1701" w:type="dxa"/>
            <w:vMerge w:val="restart"/>
          </w:tcPr>
          <w:p w14:paraId="1DFDDCE0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памяти жертв </w:t>
            </w:r>
            <w:proofErr w:type="spellStart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Хатынской</w:t>
            </w:r>
            <w:proofErr w:type="spellEnd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трагедии </w:t>
            </w:r>
          </w:p>
          <w:p w14:paraId="2F0F3400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(22 марта)</w:t>
            </w:r>
          </w:p>
          <w:p w14:paraId="754AA76F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  <w:vMerge/>
          </w:tcPr>
          <w:p w14:paraId="4C06397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5D6A873" w14:textId="77777777" w:rsidR="008D0CB5" w:rsidRPr="006E24F1" w:rsidRDefault="008D0CB5" w:rsidP="00D357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7091C0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3B1DCAAC" w14:textId="77777777" w:rsidTr="008D0CB5">
        <w:trPr>
          <w:trHeight w:val="565"/>
        </w:trPr>
        <w:tc>
          <w:tcPr>
            <w:tcW w:w="1702" w:type="dxa"/>
            <w:vMerge/>
          </w:tcPr>
          <w:p w14:paraId="69F5C43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1475AB6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13E63F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18CEB3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629896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28A397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2BCAA740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87F1E1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космонавтики* </w:t>
            </w:r>
          </w:p>
          <w:p w14:paraId="5FB30C8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(12 апреля)</w:t>
            </w:r>
          </w:p>
        </w:tc>
        <w:tc>
          <w:tcPr>
            <w:tcW w:w="1701" w:type="dxa"/>
          </w:tcPr>
          <w:p w14:paraId="72F4C0F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Государственного флага, Государственного герба и Государственного гимна Республики Беларусь* (второе воскресенье мая)</w:t>
            </w:r>
          </w:p>
          <w:p w14:paraId="329C358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DBE3584" w14:textId="77777777" w:rsidR="008D0CB5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Республиканская профилактическая акция «Дом без насилия»</w:t>
            </w:r>
          </w:p>
          <w:p w14:paraId="7517C8A4" w14:textId="77777777" w:rsidR="008D0CB5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C79248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E7C217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4E46434B" w14:textId="77777777" w:rsidTr="008D0CB5">
        <w:trPr>
          <w:trHeight w:val="156"/>
        </w:trPr>
        <w:tc>
          <w:tcPr>
            <w:tcW w:w="1702" w:type="dxa"/>
          </w:tcPr>
          <w:p w14:paraId="00F4F18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559" w:type="dxa"/>
          </w:tcPr>
          <w:p w14:paraId="4FE318C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563AFF8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559" w:type="dxa"/>
          </w:tcPr>
          <w:p w14:paraId="3069FD4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418" w:type="dxa"/>
          </w:tcPr>
          <w:p w14:paraId="6D25F30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63E8CE1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75367E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46AD43C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701" w:type="dxa"/>
          </w:tcPr>
          <w:p w14:paraId="000D96A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ШАГ</w:t>
            </w:r>
          </w:p>
        </w:tc>
        <w:tc>
          <w:tcPr>
            <w:tcW w:w="1417" w:type="dxa"/>
          </w:tcPr>
          <w:p w14:paraId="2458BC4A" w14:textId="77777777" w:rsidR="008D0CB5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7B3C2AE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  <w:tr w:rsidR="008D0CB5" w:rsidRPr="006E24F1" w14:paraId="6116A1C5" w14:textId="77777777" w:rsidTr="008D0CB5">
        <w:trPr>
          <w:trHeight w:val="699"/>
        </w:trPr>
        <w:tc>
          <w:tcPr>
            <w:tcW w:w="1702" w:type="dxa"/>
          </w:tcPr>
          <w:p w14:paraId="789085C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информационный час по профилактике суицидального поведения</w:t>
            </w:r>
          </w:p>
        </w:tc>
        <w:tc>
          <w:tcPr>
            <w:tcW w:w="1559" w:type="dxa"/>
          </w:tcPr>
          <w:p w14:paraId="5B686AC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D5EFB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D5B51D8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Благотворительная акция ко Дню инвалидов</w:t>
            </w:r>
          </w:p>
          <w:p w14:paraId="135FB50C" w14:textId="77777777" w:rsidR="008D0CB5" w:rsidRPr="006E24F1" w:rsidRDefault="008D0CB5" w:rsidP="00D357D1">
            <w:pPr>
              <w:spacing w:line="180" w:lineRule="exact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9B13E3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AC87F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«Твой безопасный </w:t>
            </w:r>
            <w:proofErr w:type="spellStart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кибермаршрут</w:t>
            </w:r>
            <w:proofErr w:type="spellEnd"/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(второй вторник) </w:t>
            </w:r>
            <w:r w:rsidRPr="006E24F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Единый урок</w:t>
            </w:r>
          </w:p>
        </w:tc>
        <w:tc>
          <w:tcPr>
            <w:tcW w:w="1701" w:type="dxa"/>
          </w:tcPr>
          <w:p w14:paraId="18E7F8B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Акция </w:t>
            </w:r>
          </w:p>
          <w:p w14:paraId="163DB8D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«Час Земли»</w:t>
            </w:r>
          </w:p>
        </w:tc>
        <w:tc>
          <w:tcPr>
            <w:tcW w:w="1701" w:type="dxa"/>
          </w:tcPr>
          <w:p w14:paraId="58E8A53C" w14:textId="74E72640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Республиканская акция «Неделя леса – 202</w:t>
            </w:r>
            <w:r w:rsidR="0020426D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14:paraId="7017D12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День семьи</w:t>
            </w:r>
          </w:p>
          <w:p w14:paraId="5CC0982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(15 мая)</w:t>
            </w:r>
          </w:p>
          <w:p w14:paraId="6399936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Единый урок</w:t>
            </w:r>
          </w:p>
        </w:tc>
        <w:tc>
          <w:tcPr>
            <w:tcW w:w="1417" w:type="dxa"/>
          </w:tcPr>
          <w:p w14:paraId="15B835E7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Неделя </w:t>
            </w:r>
          </w:p>
          <w:p w14:paraId="56F898D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молодежи </w:t>
            </w:r>
          </w:p>
          <w:p w14:paraId="1A0C333E" w14:textId="62B34C6D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11A5062F" w14:textId="77777777" w:rsidTr="008D0CB5">
        <w:trPr>
          <w:trHeight w:val="470"/>
        </w:trPr>
        <w:tc>
          <w:tcPr>
            <w:tcW w:w="1702" w:type="dxa"/>
          </w:tcPr>
          <w:p w14:paraId="3C48F10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559" w:type="dxa"/>
            <w:vMerge w:val="restart"/>
          </w:tcPr>
          <w:p w14:paraId="5552CFE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  <w:vMerge w:val="restart"/>
          </w:tcPr>
          <w:p w14:paraId="64FE227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559" w:type="dxa"/>
            <w:vMerge w:val="restart"/>
          </w:tcPr>
          <w:p w14:paraId="047CF16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418" w:type="dxa"/>
            <w:vMerge w:val="restart"/>
          </w:tcPr>
          <w:p w14:paraId="4845721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  <w:vMerge w:val="restart"/>
          </w:tcPr>
          <w:p w14:paraId="2B36408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  <w:vMerge w:val="restart"/>
          </w:tcPr>
          <w:p w14:paraId="5B5778E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</w:tcPr>
          <w:p w14:paraId="45C51BCA" w14:textId="77777777" w:rsidR="008D0CB5" w:rsidRPr="006E24F1" w:rsidRDefault="008D0CB5" w:rsidP="00D357D1">
            <w:pPr>
              <w:spacing w:line="16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701" w:type="dxa"/>
          </w:tcPr>
          <w:p w14:paraId="35C7FC3C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Единый день посещения музеев</w:t>
            </w:r>
          </w:p>
        </w:tc>
        <w:tc>
          <w:tcPr>
            <w:tcW w:w="1417" w:type="dxa"/>
            <w:vMerge w:val="restart"/>
          </w:tcPr>
          <w:p w14:paraId="54245A32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посещения музеев</w:t>
            </w:r>
          </w:p>
        </w:tc>
      </w:tr>
      <w:tr w:rsidR="008D0CB5" w:rsidRPr="006E24F1" w14:paraId="2964535C" w14:textId="77777777" w:rsidTr="008D0CB5">
        <w:trPr>
          <w:trHeight w:val="371"/>
        </w:trPr>
        <w:tc>
          <w:tcPr>
            <w:tcW w:w="1702" w:type="dxa"/>
          </w:tcPr>
          <w:p w14:paraId="02EB00A3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Единый </w:t>
            </w:r>
          </w:p>
          <w:p w14:paraId="0C840C3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республиканский день безопасности* </w:t>
            </w:r>
          </w:p>
          <w:p w14:paraId="40D63B48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(четвёртый четверг месяца)</w:t>
            </w:r>
          </w:p>
        </w:tc>
        <w:tc>
          <w:tcPr>
            <w:tcW w:w="1559" w:type="dxa"/>
            <w:vMerge/>
          </w:tcPr>
          <w:p w14:paraId="75AD0FB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B3FBBFE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71BA5DD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AB6D7A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037C806F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5A57D67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6CBC9FA" w14:textId="77777777" w:rsidR="008D0CB5" w:rsidRPr="006E24F1" w:rsidRDefault="008D0CB5" w:rsidP="00D357D1">
            <w:pPr>
              <w:spacing w:line="16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Республиканская профилактическая акция «За безопасность вместе»</w:t>
            </w:r>
          </w:p>
          <w:p w14:paraId="03107CDA" w14:textId="77777777" w:rsidR="008D0CB5" w:rsidRPr="006E24F1" w:rsidRDefault="008D0CB5" w:rsidP="00D357D1">
            <w:pPr>
              <w:spacing w:line="16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92629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Декада кибербезопасности</w:t>
            </w:r>
          </w:p>
          <w:p w14:paraId="4CDCA820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82AB4BB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0CB5" w:rsidRPr="006E24F1" w14:paraId="55C2A7D3" w14:textId="77777777" w:rsidTr="008D0CB5">
        <w:tc>
          <w:tcPr>
            <w:tcW w:w="1702" w:type="dxa"/>
          </w:tcPr>
          <w:p w14:paraId="08DEB9B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Месячник первокурсника</w:t>
            </w:r>
          </w:p>
        </w:tc>
        <w:tc>
          <w:tcPr>
            <w:tcW w:w="1559" w:type="dxa"/>
          </w:tcPr>
          <w:p w14:paraId="6386FA97" w14:textId="1186EC42" w:rsidR="008D0CB5" w:rsidRPr="006E24F1" w:rsidRDefault="00327AA1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Конкурс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профессиональ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ного</w:t>
            </w:r>
            <w:proofErr w:type="spellEnd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мастерства «</w:t>
            </w:r>
            <w:proofErr w:type="spellStart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Skill</w:t>
            </w:r>
            <w:proofErr w:type="spellEnd"/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лидер»</w:t>
            </w:r>
          </w:p>
        </w:tc>
        <w:tc>
          <w:tcPr>
            <w:tcW w:w="1701" w:type="dxa"/>
          </w:tcPr>
          <w:p w14:paraId="4C4868A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0E34A1A" w14:textId="07F906F4" w:rsidR="008D0CB5" w:rsidRPr="006E24F1" w:rsidRDefault="00327AA1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Конкурс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«Лучший учащийся </w:t>
            </w:r>
            <w:r w:rsidR="008A446A">
              <w:rPr>
                <w:rFonts w:ascii="Times New Roman" w:eastAsia="Calibri" w:hAnsi="Times New Roman" w:cs="Times New Roman"/>
                <w:sz w:val="18"/>
                <w:szCs w:val="18"/>
              </w:rPr>
              <w:t>колледжа</w:t>
            </w:r>
            <w:r w:rsidRPr="00327AA1">
              <w:rPr>
                <w:rFonts w:ascii="Times New Roman" w:eastAsia="Calibri" w:hAnsi="Times New Roman" w:cs="Times New Roman"/>
                <w:sz w:val="18"/>
                <w:szCs w:val="18"/>
              </w:rPr>
              <w:t>» («PRO-учащийся»)</w:t>
            </w:r>
          </w:p>
        </w:tc>
        <w:tc>
          <w:tcPr>
            <w:tcW w:w="1418" w:type="dxa"/>
          </w:tcPr>
          <w:p w14:paraId="7A9E77D9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C68A6B6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5D056BA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Единый день открытых дверей</w:t>
            </w:r>
          </w:p>
        </w:tc>
        <w:tc>
          <w:tcPr>
            <w:tcW w:w="1701" w:type="dxa"/>
          </w:tcPr>
          <w:p w14:paraId="649C09C4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День чернобыльской трагедии* </w:t>
            </w:r>
          </w:p>
          <w:p w14:paraId="512F8921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(26 апреля)</w:t>
            </w:r>
          </w:p>
        </w:tc>
        <w:tc>
          <w:tcPr>
            <w:tcW w:w="1701" w:type="dxa"/>
          </w:tcPr>
          <w:p w14:paraId="27ACAA88" w14:textId="77777777" w:rsidR="008D0CB5" w:rsidRPr="006E24F1" w:rsidRDefault="008D0CB5" w:rsidP="00D357D1">
            <w:pPr>
              <w:shd w:val="clear" w:color="auto" w:fill="FFFFFF"/>
              <w:spacing w:line="180" w:lineRule="exact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iCs/>
                <w:sz w:val="18"/>
                <w:szCs w:val="18"/>
              </w:rPr>
              <w:t>Всемирный день без табака (31.05)</w:t>
            </w:r>
          </w:p>
        </w:tc>
        <w:tc>
          <w:tcPr>
            <w:tcW w:w="1417" w:type="dxa"/>
          </w:tcPr>
          <w:p w14:paraId="2616DA55" w14:textId="77777777" w:rsidR="008D0CB5" w:rsidRPr="006E24F1" w:rsidRDefault="008D0CB5" w:rsidP="00D357D1">
            <w:pPr>
              <w:spacing w:line="18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24F1">
              <w:rPr>
                <w:rFonts w:ascii="Times New Roman" w:eastAsia="Calibri" w:hAnsi="Times New Roman" w:cs="Times New Roman"/>
                <w:sz w:val="18"/>
                <w:szCs w:val="18"/>
              </w:rPr>
              <w:t>Декада общественно значимых дел</w:t>
            </w:r>
          </w:p>
        </w:tc>
      </w:tr>
    </w:tbl>
    <w:p w14:paraId="27AD254B" w14:textId="77777777" w:rsidR="008D0CB5" w:rsidRDefault="008D0CB5" w:rsidP="008D0CB5">
      <w:pPr>
        <w:spacing w:after="0" w:line="180" w:lineRule="exact"/>
        <w:jc w:val="both"/>
      </w:pPr>
      <w:r w:rsidRPr="006E24F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*Рекомендуется проводить мероприятия в рамках информационных или кураторских часов </w:t>
      </w:r>
    </w:p>
    <w:p w14:paraId="60B4AD43" w14:textId="77777777" w:rsidR="008D0CB5" w:rsidRDefault="008D0CB5" w:rsidP="006D3C73">
      <w:pPr>
        <w:spacing w:after="0" w:line="240" w:lineRule="auto"/>
        <w:ind w:firstLine="680"/>
        <w:jc w:val="both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sectPr w:rsidR="008D0CB5" w:rsidSect="008D0CB5">
          <w:pgSz w:w="16838" w:h="11906" w:orient="landscape"/>
          <w:pgMar w:top="1560" w:right="794" w:bottom="851" w:left="737" w:header="709" w:footer="709" w:gutter="0"/>
          <w:cols w:space="708"/>
          <w:docGrid w:linePitch="360"/>
        </w:sectPr>
      </w:pPr>
    </w:p>
    <w:p w14:paraId="1337DA0C" w14:textId="20FAC1BC" w:rsidR="008D0CB5" w:rsidRDefault="008D0CB5" w:rsidP="008D0CB5">
      <w:pPr>
        <w:spacing w:after="0" w:line="240" w:lineRule="auto"/>
        <w:ind w:firstLine="680"/>
        <w:jc w:val="right"/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</w:pPr>
      <w:r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 xml:space="preserve">Приложение </w:t>
      </w:r>
      <w:r w:rsidR="00456DB0">
        <w:rPr>
          <w:rFonts w:ascii="Times New Roman" w:eastAsia="Calibri" w:hAnsi="Times New Roman"/>
          <w:color w:val="000000" w:themeColor="text1"/>
          <w:spacing w:val="-4"/>
          <w:sz w:val="30"/>
          <w:szCs w:val="30"/>
        </w:rPr>
        <w:t>4</w:t>
      </w:r>
    </w:p>
    <w:p w14:paraId="7B1C0C5B" w14:textId="77777777" w:rsidR="008D0CB5" w:rsidRDefault="008D0CB5" w:rsidP="008D0CB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6E31F745" w14:textId="53DDB2AA" w:rsidR="008D0CB5" w:rsidRDefault="008D0CB5" w:rsidP="008D0CB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759A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РАБОТА С МОЛОДЕЖНЫМИ ГРУППАМИ </w:t>
      </w:r>
    </w:p>
    <w:p w14:paraId="0DE7FE0B" w14:textId="77777777" w:rsidR="008D0CB5" w:rsidRDefault="008D0CB5" w:rsidP="008D0CB5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759A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(СУБКУЛЬТУРНЫМИ СООБЩЕСТВАМИ)</w:t>
      </w:r>
    </w:p>
    <w:p w14:paraId="180995BC" w14:textId="77777777" w:rsidR="008D0CB5" w:rsidRPr="007759AC" w:rsidRDefault="008D0CB5" w:rsidP="008D0CB5">
      <w:pPr>
        <w:tabs>
          <w:tab w:val="left" w:pos="851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42C2077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В целях повышения эффективности образовательного процесса и профилактики конфликтных ситуаций среди учащейся молодежи педагогическим работникам колледжей необходимо учитывать возрастные особенности обучающихся 15–18 лет:</w:t>
      </w:r>
    </w:p>
    <w:p w14:paraId="28A45218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формирование самооценки и системы личностных ценностей;</w:t>
      </w:r>
    </w:p>
    <w:p w14:paraId="42EE269B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высокая внушаемость и зависимость от мнения сверстников; </w:t>
      </w:r>
    </w:p>
    <w:p w14:paraId="454BD183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сепарация от родителей;</w:t>
      </w:r>
    </w:p>
    <w:p w14:paraId="08B17A3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повышенная чувствительность к оценке окружающих, импульсивность, склонность к рискованному поведению;</w:t>
      </w:r>
    </w:p>
    <w:p w14:paraId="1BA956FC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интерес к социальным сетям, но слабое критическое мышление;</w:t>
      </w:r>
    </w:p>
    <w:p w14:paraId="4A7AC954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стремление к признанию и авторитету, влияние социальных групп и субкультур. </w:t>
      </w:r>
    </w:p>
    <w:p w14:paraId="638A75CD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Значимым фактором социализации в возрасте 15–18 лет выступает участие в молодежных субкультурах, которое не следует рассматривать исключительно как девиантное поведение. Субкультурная идентичность выполняет для обучающегося функцию психологической защиты и инструмента поиска своего места в социальной среде. </w:t>
      </w:r>
      <w:bookmarkStart w:id="7" w:name="_Hlk233029333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Современный подход должен строится на принципах социально-коммуникативной компетентности: интеграции, признании субкультурного опыта как формы самовыражения и направлении энергии обучающихся в конструктивное русло.</w:t>
      </w:r>
    </w:p>
    <w:bookmarkEnd w:id="7"/>
    <w:p w14:paraId="51D634F4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В связи с этим педагогическим работникам необходимо:</w:t>
      </w:r>
    </w:p>
    <w:p w14:paraId="21BA5BAB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информировать педагогических работников об особенностях и внешних маркерах принадлежности к молодежным субкультурным сообществам (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тиктокеры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альтушки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нефоры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кейпоперы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и др.);</w:t>
      </w:r>
    </w:p>
    <w:p w14:paraId="055B7F99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обучить педагогических работников техникам конструктивной коммуникации с представителями молодежных субкультур, тренинг «Как отличить творческое самовыражение от деструктивного поведения»;</w:t>
      </w:r>
    </w:p>
    <w:p w14:paraId="223AC735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через анонимные опросы, наблюдение кураторов выявлять неформальных лидеров среди представителей молодежных субкультур и привлекать их к организации внеучебной деятельности, работе в проектных группах и медиа волонтерстве;</w:t>
      </w:r>
      <w:r w:rsidRPr="007759AC">
        <w:rPr>
          <w:rFonts w:ascii="Aptos" w:eastAsia="Aptos" w:hAnsi="Aptos" w:cs="Times New Roman"/>
          <w:color w:val="000000"/>
        </w:rPr>
        <w:t xml:space="preserve"> </w:t>
      </w:r>
    </w:p>
    <w:p w14:paraId="43F8FFB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отказаться от прямой запретительной тактики в отношении внешних проявлений субкультурной принадлежности, если они не противоречат действующим правилам внутреннего распорядка, требованиям техники безопасности и законодательству Республики Беларусь;</w:t>
      </w:r>
    </w:p>
    <w:p w14:paraId="4275EF0F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организовать досуговое пространство для встреч субкультурных групп (коворкинг, арт-холл и др.);</w:t>
      </w:r>
      <w:r w:rsidRPr="007759AC">
        <w:rPr>
          <w:rFonts w:ascii="Aptos" w:eastAsia="Aptos" w:hAnsi="Aptos" w:cs="Times New Roman"/>
          <w:color w:val="000000"/>
        </w:rPr>
        <w:t xml:space="preserve"> </w:t>
      </w: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конкурс проектов «Субкультура как искусство» (фотовыставки, комиксы, музыкальные треки); серию открытых микрофонов о ценностях и правилах молодежных сообществ;</w:t>
      </w:r>
    </w:p>
    <w:p w14:paraId="4160F069" w14:textId="40EC26F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информировать на родител</w:t>
      </w:r>
      <w:r w:rsidR="00622F7E">
        <w:rPr>
          <w:rFonts w:ascii="Times New Roman" w:eastAsia="Aptos" w:hAnsi="Times New Roman" w:cs="Times New Roman"/>
          <w:color w:val="000000"/>
          <w:sz w:val="28"/>
          <w:szCs w:val="28"/>
        </w:rPr>
        <w:t>ьских собраниях</w:t>
      </w: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о субкультурной самоидентификации обучающихся;</w:t>
      </w:r>
    </w:p>
    <w:p w14:paraId="3EF3BD71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незамедлительно информировать администрацию колледжа в случае обнаружения признаков принадлежности обучающегося к деструктивным течениям. </w:t>
      </w:r>
    </w:p>
    <w:p w14:paraId="27B774F7" w14:textId="77777777" w:rsidR="008D0CB5" w:rsidRPr="007759AC" w:rsidRDefault="008D0CB5" w:rsidP="008D0CB5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color w:val="000000"/>
          <w:sz w:val="28"/>
          <w:szCs w:val="28"/>
        </w:rPr>
      </w:pPr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Учёт возрастных особенностей и принятие субкультурной идентичности как временного этапа взросления при условии соблюдения нормативных требований позволяют выстроить продуктивное педагогическое взаимодействие, сохранить включённость обучающегося в образовательную среду и минимизировать </w:t>
      </w:r>
      <w:proofErr w:type="spellStart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>конфликтогенные</w:t>
      </w:r>
      <w:proofErr w:type="spellEnd"/>
      <w:r w:rsidRPr="007759AC">
        <w:rPr>
          <w:rFonts w:ascii="Times New Roman" w:eastAsia="Aptos" w:hAnsi="Times New Roman" w:cs="Times New Roman"/>
          <w:color w:val="000000"/>
          <w:sz w:val="28"/>
          <w:szCs w:val="28"/>
        </w:rPr>
        <w:t xml:space="preserve"> факторы.</w:t>
      </w:r>
    </w:p>
    <w:p w14:paraId="440EE433" w14:textId="0B3625B6" w:rsidR="008D0CB5" w:rsidRDefault="008D0CB5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 w:type="page"/>
      </w:r>
    </w:p>
    <w:p w14:paraId="0A554269" w14:textId="114AA946" w:rsidR="008D0CB5" w:rsidRDefault="008D0CB5" w:rsidP="008D0CB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D0CB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Приложение </w:t>
      </w:r>
      <w:r w:rsidR="00456DB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</w:t>
      </w:r>
    </w:p>
    <w:p w14:paraId="375F1B8A" w14:textId="77777777" w:rsidR="008D0CB5" w:rsidRDefault="008D0CB5" w:rsidP="008D0C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34A50C3" w14:textId="7E12EEC6" w:rsidR="008D0CB5" w:rsidRPr="00362B4B" w:rsidRDefault="008D0CB5" w:rsidP="008D0C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2B4B">
        <w:rPr>
          <w:rFonts w:ascii="Times New Roman" w:eastAsia="Calibri" w:hAnsi="Times New Roman" w:cs="Times New Roman"/>
          <w:b/>
          <w:sz w:val="28"/>
          <w:szCs w:val="28"/>
        </w:rPr>
        <w:t>Рекомендации по организации работы объединений учащихся (ячеек) из числа лидеров и активистов в учреждениях образования, реализующих образовательные программы ПТО и ССО</w:t>
      </w:r>
    </w:p>
    <w:p w14:paraId="0509362A" w14:textId="77777777" w:rsidR="008D0CB5" w:rsidRPr="00362B4B" w:rsidRDefault="008D0CB5" w:rsidP="008D0CB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6F9D55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Во исполнение Комплекса мероприятий по реализации программы развития профессионально-технического и среднего специального образования Республики Беларусь на 2026-2028 годы, утвержденной Заместителем Премьер-министра Республики Беларусь Н.В. Петкевич 23.10.2025 г. № 05/314, с целью реализации молодежных инициатив Республиканского совета обучающихся (молодых профессионалов) колледжей в каждом УПО должны быть созданы объединения учащихся (ячейки) из числа лидеров и активистов, представителей областных (Минского городского) советов обучающихся (молодых профессионалов) (далее – ячейка активистов). </w:t>
      </w:r>
    </w:p>
    <w:p w14:paraId="4DF3A8EF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Деятельность ячейки активистов должна основываться на принципах законности, добровольности, равноправия, ответственности за выполнение принятых решений, взаимодействия и сотрудничества с РСОК и областными советами обучающихся колледжей.</w:t>
      </w:r>
    </w:p>
    <w:p w14:paraId="17A4B79C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Ячейка активистов — рабочая структура с четкими задачами.</w:t>
      </w:r>
      <w:r w:rsidRPr="00362B4B">
        <w:rPr>
          <w:rFonts w:ascii="Calibri" w:eastAsia="Calibri" w:hAnsi="Calibri" w:cs="Times New Roman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Это проектные команды, сформированные вокруг конкретных инициатив, </w:t>
      </w:r>
      <w:bookmarkStart w:id="8" w:name="_Hlk230095923"/>
      <w:r w:rsidRPr="00362B4B">
        <w:rPr>
          <w:rFonts w:ascii="Times New Roman" w:eastAsia="Calibri" w:hAnsi="Times New Roman" w:cs="Times New Roman"/>
          <w:sz w:val="28"/>
          <w:szCs w:val="28"/>
        </w:rPr>
        <w:t>реализуемых Республиканским советом обучающихся</w:t>
      </w:r>
      <w:bookmarkEnd w:id="8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524ACE5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Cs/>
          <w:sz w:val="28"/>
          <w:szCs w:val="28"/>
        </w:rPr>
        <w:t>Задача ячейки – масштабирование и адаптация республиканских молодежных инициатив, реализуемых Республиканским советом обучающихся колледжей.</w:t>
      </w:r>
    </w:p>
    <w:p w14:paraId="0B09A32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Ячейка должна работать как мини-стартап. Рекомендуется создавать ячейки активистов в количестве 5-8 человек (лидеры групп, представители молодёжных объединений, активные участники мероприятий и инициативные учащиеся).</w:t>
      </w:r>
    </w:p>
    <w:p w14:paraId="0BC4364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У каждого участника должна быть своя зона ответственности и роль. Рекомендуем 4 ключевые роли:</w:t>
      </w:r>
    </w:p>
    <w:p w14:paraId="016417D8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координатор (лидер ячейки) – член областного (Минского городского) совета обучающихся колледжей, ответственный за связь с администрацией колледжа и областным советом;</w:t>
      </w:r>
    </w:p>
    <w:p w14:paraId="77F37436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пресс-секретарь – активист, ответственный за соцсети, рассылку, мотивацию учащихся, способный превратить инициативу РСОК в модный и понятный тренд внутри колледжа;</w:t>
      </w:r>
    </w:p>
    <w:p w14:paraId="51BE250B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проектный менеджер (на каждую инициативу) – активист, который сможет составить детальный план-график по адаптации и внедрению конкретной республиканской инициативы в колледже;</w:t>
      </w:r>
    </w:p>
    <w:p w14:paraId="069FEBE5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аналитик – активист, который будет собирать цифры, отзывы, фото/видео, готовить структурированную обратную связь для областного совета о том, что сработало, а что нет.</w:t>
      </w:r>
    </w:p>
    <w:p w14:paraId="40295BF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Для эффективной организации деятельности ячеек необходимы:</w:t>
      </w:r>
    </w:p>
    <w:p w14:paraId="0DB9561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Положение о ячейке, где прописаны цели, задачи, состав, права и обязанности (разрабатывается в каждом УПО с учетом положений о РСОК и областных советах);</w:t>
      </w:r>
    </w:p>
    <w:p w14:paraId="1A297266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фиксированное место и время для встреч (коворкинг, кабинет);</w:t>
      </w:r>
    </w:p>
    <w:p w14:paraId="4316810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официальный приказ директора о создании ячейки и назначении куратора, который будет координировать деятельность ячейки активистов (педагог-организатор либо иной педагогический работник).</w:t>
      </w:r>
    </w:p>
    <w:p w14:paraId="5161D34C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Лидер ячейки — не просто активный учащийся, а молодой управленец, от которого зависит динамика всей команды, поэтому особенно важно выстроить с ним продуманную систему взаимодействия.</w:t>
      </w:r>
      <w:r w:rsidRPr="00362B4B">
        <w:rPr>
          <w:rFonts w:ascii="Calibri" w:eastAsia="Calibri" w:hAnsi="Calibri" w:cs="Times New Roman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Важно учить лидера базовым навыкам: как провести короткое собрание активистов, как давать поручения и фиксировать сроки, как работать с обратной связью после акции или проекта, как корректно взаимодействовать с администрацией и партнёрами.</w:t>
      </w:r>
    </w:p>
    <w:p w14:paraId="30F3E2F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Во</w:t>
      </w:r>
      <w:r w:rsidRPr="00362B4B">
        <w:rPr>
          <w:rFonts w:ascii="Times New Roman" w:eastAsia="MS Gothic" w:hAnsi="Times New Roman" w:cs="Times New Roman"/>
          <w:sz w:val="28"/>
          <w:szCs w:val="28"/>
        </w:rPr>
        <w:t>-</w:t>
      </w:r>
      <w:r w:rsidRPr="00362B4B">
        <w:rPr>
          <w:rFonts w:ascii="Times New Roman" w:eastAsia="Calibri" w:hAnsi="Times New Roman" w:cs="Times New Roman"/>
          <w:sz w:val="28"/>
          <w:szCs w:val="28"/>
        </w:rPr>
        <w:t>первых, необходимо признать за лидером реальную зону ответственности: он не исполнитель поручений куратора, а координатор молодёжных инициатив в своём колледже. Куратор совместно с лидером формулирует цели и результаты, обсуждает возможные пути их достижения. Во</w:t>
      </w:r>
      <w:r w:rsidRPr="00362B4B">
        <w:rPr>
          <w:rFonts w:ascii="Times New Roman" w:eastAsia="MS Gothic" w:hAnsi="Times New Roman" w:cs="Times New Roman"/>
          <w:sz w:val="28"/>
          <w:szCs w:val="28"/>
        </w:rPr>
        <w:t>-</w:t>
      </w:r>
      <w:r w:rsidRPr="00362B4B">
        <w:rPr>
          <w:rFonts w:ascii="Times New Roman" w:eastAsia="Calibri" w:hAnsi="Times New Roman" w:cs="Times New Roman"/>
          <w:sz w:val="28"/>
          <w:szCs w:val="28"/>
        </w:rPr>
        <w:t>вторых, необходимо обеспечить лидера информацией, инструментами, контактами, а также поддерживать его мотивацию, признавать успехи публично, давать возможность проявлять инициативу и право на ошибку. В</w:t>
      </w:r>
      <w:r w:rsidRPr="00362B4B">
        <w:rPr>
          <w:rFonts w:ascii="Times New Roman" w:eastAsia="MS Gothic" w:hAnsi="Times New Roman" w:cs="Times New Roman"/>
          <w:sz w:val="28"/>
          <w:szCs w:val="28"/>
        </w:rPr>
        <w:t>-</w:t>
      </w:r>
      <w:r w:rsidRPr="00362B4B">
        <w:rPr>
          <w:rFonts w:ascii="Times New Roman" w:eastAsia="Calibri" w:hAnsi="Times New Roman" w:cs="Times New Roman"/>
          <w:sz w:val="28"/>
          <w:szCs w:val="28"/>
        </w:rPr>
        <w:t>третьих, важно выстраивать отношения доверия: лидер должен понимать, что куратор — его союзник, к которому можно прийти с любой проблемой.</w:t>
      </w:r>
    </w:p>
    <w:p w14:paraId="1756640A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Развитие управленческих и коммуникативных компетенций.</w:t>
      </w:r>
      <w:r w:rsidRPr="00362B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Работа с лидерами ячейки должна включать не только обсуждение текущих дел, но и целенаправленное развитие их компетенций. Полезно раз в месяц проводить стратегические мини-сессии, где могут обсуждаться долгосрочные цели ячейки, календарь ключевых молодёжных инициатив, распределение ролей в команде, механизмы привлечения новых активистов. Можно использовать простые инструменты: матрицу задач (что делаем сами, что делегируем, что просим у партнёров), доску проектов (онлайн или на стенде), чек</w:t>
      </w:r>
      <w:r w:rsidRPr="00362B4B">
        <w:rPr>
          <w:rFonts w:ascii="Times New Roman" w:eastAsia="Calibri" w:hAnsi="Times New Roman" w:cs="Times New Roman"/>
          <w:sz w:val="28"/>
          <w:szCs w:val="28"/>
        </w:rPr>
        <w:noBreakHyphen/>
        <w:t>листы подготовки мероприятий.</w:t>
      </w:r>
    </w:p>
    <w:p w14:paraId="68488C5A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Эффективным инструментом взаимодействия с ячейкой активистов может стать система регулярных «Тактических встреч» — коротких, но системных еженедельных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оперативов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куратора с членами ячейки (при необходимости — с ядром актива). Продолжительность 20–30 минут позволит поддерживать рабочий ритм, не перегружая участников. Постоянная базовая повестка может выглядеть следующим образом:</w:t>
      </w:r>
    </w:p>
    <w:p w14:paraId="423D45CB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•</w:t>
      </w:r>
      <w:r w:rsidRPr="00362B4B">
        <w:rPr>
          <w:rFonts w:ascii="Times New Roman" w:eastAsia="Calibri" w:hAnsi="Times New Roman" w:cs="Times New Roman"/>
          <w:sz w:val="28"/>
          <w:szCs w:val="28"/>
        </w:rPr>
        <w:tab/>
        <w:t>Какие задачи от РСОК/областного совета сейчас в работе, на каком они этапе?</w:t>
      </w:r>
    </w:p>
    <w:p w14:paraId="43AB4234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•</w:t>
      </w:r>
      <w:r w:rsidRPr="00362B4B">
        <w:rPr>
          <w:rFonts w:ascii="Times New Roman" w:eastAsia="Calibri" w:hAnsi="Times New Roman" w:cs="Times New Roman"/>
          <w:sz w:val="28"/>
          <w:szCs w:val="28"/>
        </w:rPr>
        <w:tab/>
        <w:t>Что является самым большим барьером прямо сейчас: нехватка информации, непонимание задач, отсутствие людей, слабая поддержка группы, технические ресурсы?</w:t>
      </w:r>
    </w:p>
    <w:p w14:paraId="1C17AD58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•</w:t>
      </w:r>
      <w:r w:rsidRPr="00362B4B">
        <w:rPr>
          <w:rFonts w:ascii="Times New Roman" w:eastAsia="Calibri" w:hAnsi="Times New Roman" w:cs="Times New Roman"/>
          <w:sz w:val="28"/>
          <w:szCs w:val="28"/>
        </w:rPr>
        <w:tab/>
        <w:t xml:space="preserve">Какая помощь нужна от куратора: помочь структурировать идею, доработать план мероприятия, составить пост или серию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сторис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>, найти эксперта, согласовать помещение, решить организационный вопрос с администрацией?</w:t>
      </w:r>
    </w:p>
    <w:p w14:paraId="5361C463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Такой формат будет способствовать выработке навыков планирования и рефлексии, так как он научится анализировать собственную деятельность, формулировать запросы на помощь и видеть результаты своей работы по неделям. </w:t>
      </w:r>
    </w:p>
    <w:p w14:paraId="3BCA3308" w14:textId="49166589" w:rsidR="008D0CB5" w:rsidRPr="008D0CB5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Информационная и эмоциональная поддержка.</w:t>
      </w:r>
      <w:r w:rsidRPr="00362B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Активисты могут оказаться «между двух огней»: с одной стороны — ожидания РСОК и администрации, с другой — пассивность или усталость ровесников. Поэтому куратору важно не только контролировать, но и регулярно поддерживать лидеров: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отмечать даже небольшие успехи (хороший пост, удачная встреча, один новый участник инициативы);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>помогать перевести неудачи в опыт (что мы узнали, что можно изменить в следующий раз);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давать активистам роль спикера на педсоветах,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общеколледжных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мероприятиях— это укрепит их статус и внутреннюю уверенность.</w:t>
      </w:r>
    </w:p>
    <w:p w14:paraId="5714965E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Полезно создать канал быстрой связи (чат «Куратор – лидер – актив»), где можно согласовать оперативно решения. Важно, чтобы лидер чувствовал, что он не один, за его спиной есть взрослый профессионал, готовый поддержать и подсказать, но не отобрать инициативу.</w:t>
      </w:r>
    </w:p>
    <w:p w14:paraId="4BD97388" w14:textId="77777777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Встраивание работы ячейки </w:t>
      </w:r>
      <w:bookmarkStart w:id="9" w:name="_Hlk230163614"/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>активистов</w:t>
      </w:r>
      <w:bookmarkEnd w:id="9"/>
      <w:r w:rsidRPr="00362B4B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в общую систему воспитательной работы УПО.</w:t>
      </w:r>
      <w:r w:rsidRPr="00362B4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Работа с активистами должна быть не параллельной реальностью, а частью общей воспитательной и образовательной системы колледжа. Желательно, чтобы планы работы ячейки были согласованы с планом воспитательной работы колледжа, чтобы руководители цикловых комиссий, мастера, кураторы учебных групп знали лидеров в лицо и понимали их роль. Участие лидеров и активистов в заседаниях органов </w:t>
      </w:r>
      <w:proofErr w:type="spellStart"/>
      <w:r w:rsidRPr="00362B4B">
        <w:rPr>
          <w:rFonts w:ascii="Times New Roman" w:eastAsia="Calibri" w:hAnsi="Times New Roman" w:cs="Times New Roman"/>
          <w:sz w:val="28"/>
          <w:szCs w:val="28"/>
        </w:rPr>
        <w:t>соуправления</w:t>
      </w:r>
      <w:proofErr w:type="spellEnd"/>
      <w:r w:rsidRPr="00362B4B">
        <w:rPr>
          <w:rFonts w:ascii="Times New Roman" w:eastAsia="Calibri" w:hAnsi="Times New Roman" w:cs="Times New Roman"/>
          <w:sz w:val="28"/>
          <w:szCs w:val="28"/>
        </w:rPr>
        <w:t>, в обсуждении проектов, в проведении профориентационных и патриотических акций поможет им увидеть, как их инициативы влияют на реальную жизнь учреждения. В таких условиях активисты действительно станут молодыми управленцами: научатся соединять интересы обучающихся, задачи РСОК и стратегию развития УПО, а система тактических встреч с куратором станет для них школой гражданского и управленческого взросления.</w:t>
      </w:r>
    </w:p>
    <w:p w14:paraId="70320B02" w14:textId="193E9948" w:rsidR="008D0CB5" w:rsidRPr="00362B4B" w:rsidRDefault="008D0CB5" w:rsidP="008D0C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2B4B">
        <w:rPr>
          <w:rFonts w:ascii="Times New Roman" w:eastAsia="Calibri" w:hAnsi="Times New Roman" w:cs="Times New Roman"/>
          <w:sz w:val="28"/>
          <w:szCs w:val="28"/>
        </w:rPr>
        <w:t>Деятельность ячейки активистов в каждом колледже должна находится в непосредственной связи с деятельность</w:t>
      </w:r>
      <w:r w:rsidR="009F2455">
        <w:rPr>
          <w:rFonts w:ascii="Times New Roman" w:eastAsia="Calibri" w:hAnsi="Times New Roman" w:cs="Times New Roman"/>
          <w:sz w:val="28"/>
          <w:szCs w:val="28"/>
        </w:rPr>
        <w:t>ю</w:t>
      </w:r>
      <w:r w:rsidRPr="00362B4B">
        <w:rPr>
          <w:rFonts w:ascii="Times New Roman" w:eastAsia="Calibri" w:hAnsi="Times New Roman" w:cs="Times New Roman"/>
          <w:sz w:val="28"/>
          <w:szCs w:val="28"/>
        </w:rPr>
        <w:t xml:space="preserve"> областного совета обучающихся коллежей, который, в свою очередь, выступает партнёром и связующим звеном с РСОК. При правильной организации работы выстраивается устойчивая вертикаль и горизонталь взаимодействия: «ячейка – областной совет – Республиканский совет».</w:t>
      </w:r>
    </w:p>
    <w:p w14:paraId="4ADD4D6D" w14:textId="77777777" w:rsidR="008D0CB5" w:rsidRPr="00362B4B" w:rsidRDefault="008D0CB5" w:rsidP="008D0CB5">
      <w:pPr>
        <w:spacing w:after="0" w:line="240" w:lineRule="auto"/>
        <w:ind w:firstLineChars="252" w:firstLine="706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14:paraId="745A4188" w14:textId="77777777" w:rsidR="008D0CB5" w:rsidRPr="008D0CB5" w:rsidRDefault="008D0CB5" w:rsidP="008D0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sectPr w:rsidR="008D0CB5" w:rsidRPr="008D0CB5" w:rsidSect="008D0CB5">
      <w:pgSz w:w="11906" w:h="16838"/>
      <w:pgMar w:top="1134" w:right="851" w:bottom="737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45F"/>
    <w:multiLevelType w:val="multilevel"/>
    <w:tmpl w:val="E05C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D5D18"/>
    <w:multiLevelType w:val="multilevel"/>
    <w:tmpl w:val="6B20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E0FE8"/>
    <w:multiLevelType w:val="multilevel"/>
    <w:tmpl w:val="C08E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F308E"/>
    <w:multiLevelType w:val="multilevel"/>
    <w:tmpl w:val="FACCF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3E7B42"/>
    <w:multiLevelType w:val="multilevel"/>
    <w:tmpl w:val="E222A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8F0DCE"/>
    <w:multiLevelType w:val="multilevel"/>
    <w:tmpl w:val="9D3A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9B3AC1"/>
    <w:multiLevelType w:val="multilevel"/>
    <w:tmpl w:val="854C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766476"/>
    <w:multiLevelType w:val="hybridMultilevel"/>
    <w:tmpl w:val="9BF2FB22"/>
    <w:lvl w:ilvl="0" w:tplc="11A2B50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F0A5A7A"/>
    <w:multiLevelType w:val="multilevel"/>
    <w:tmpl w:val="8A08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921BBF"/>
    <w:multiLevelType w:val="multilevel"/>
    <w:tmpl w:val="335A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6B7F95"/>
    <w:multiLevelType w:val="multilevel"/>
    <w:tmpl w:val="BA14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0D5103"/>
    <w:multiLevelType w:val="multilevel"/>
    <w:tmpl w:val="4F64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6089F"/>
    <w:multiLevelType w:val="multilevel"/>
    <w:tmpl w:val="B3DE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CD1254"/>
    <w:multiLevelType w:val="hybridMultilevel"/>
    <w:tmpl w:val="D46CE5F4"/>
    <w:lvl w:ilvl="0" w:tplc="F83E22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EA7561"/>
    <w:multiLevelType w:val="multilevel"/>
    <w:tmpl w:val="CAFA5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E533B5"/>
    <w:multiLevelType w:val="multilevel"/>
    <w:tmpl w:val="D8DE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080BC5"/>
    <w:multiLevelType w:val="multilevel"/>
    <w:tmpl w:val="4AD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9185F6E"/>
    <w:multiLevelType w:val="multilevel"/>
    <w:tmpl w:val="82BAA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F4187A"/>
    <w:multiLevelType w:val="multilevel"/>
    <w:tmpl w:val="6492A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F955E25"/>
    <w:multiLevelType w:val="hybridMultilevel"/>
    <w:tmpl w:val="7E54DBD2"/>
    <w:lvl w:ilvl="0" w:tplc="455C3DE4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FE9726A"/>
    <w:multiLevelType w:val="multilevel"/>
    <w:tmpl w:val="2034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7C90BCC"/>
    <w:multiLevelType w:val="hybridMultilevel"/>
    <w:tmpl w:val="372611F2"/>
    <w:lvl w:ilvl="0" w:tplc="FFFFFFFF">
      <w:start w:val="1"/>
      <w:numFmt w:val="decimal"/>
      <w:lvlText w:val="%1."/>
      <w:lvlJc w:val="left"/>
      <w:pPr>
        <w:ind w:left="1778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F3C5967"/>
    <w:multiLevelType w:val="multilevel"/>
    <w:tmpl w:val="3664F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D11B50"/>
    <w:multiLevelType w:val="multilevel"/>
    <w:tmpl w:val="10B43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D66966"/>
    <w:multiLevelType w:val="multilevel"/>
    <w:tmpl w:val="8F5C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275C57"/>
    <w:multiLevelType w:val="multilevel"/>
    <w:tmpl w:val="7D5A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651C79"/>
    <w:multiLevelType w:val="multilevel"/>
    <w:tmpl w:val="2E0E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D37DE7"/>
    <w:multiLevelType w:val="multilevel"/>
    <w:tmpl w:val="A530A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95666F"/>
    <w:multiLevelType w:val="multilevel"/>
    <w:tmpl w:val="EA9A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564985"/>
    <w:multiLevelType w:val="hybridMultilevel"/>
    <w:tmpl w:val="6C0A4D42"/>
    <w:lvl w:ilvl="0" w:tplc="1026F2F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EEC109B"/>
    <w:multiLevelType w:val="multilevel"/>
    <w:tmpl w:val="85CA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823A8"/>
    <w:multiLevelType w:val="hybridMultilevel"/>
    <w:tmpl w:val="42DAF9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92766098">
    <w:abstractNumId w:val="29"/>
  </w:num>
  <w:num w:numId="2" w16cid:durableId="646083828">
    <w:abstractNumId w:val="16"/>
  </w:num>
  <w:num w:numId="3" w16cid:durableId="423113912">
    <w:abstractNumId w:val="9"/>
  </w:num>
  <w:num w:numId="4" w16cid:durableId="297226154">
    <w:abstractNumId w:val="20"/>
  </w:num>
  <w:num w:numId="5" w16cid:durableId="2081295182">
    <w:abstractNumId w:val="6"/>
  </w:num>
  <w:num w:numId="6" w16cid:durableId="1001858987">
    <w:abstractNumId w:val="23"/>
  </w:num>
  <w:num w:numId="7" w16cid:durableId="865943611">
    <w:abstractNumId w:val="4"/>
  </w:num>
  <w:num w:numId="8" w16cid:durableId="1228877330">
    <w:abstractNumId w:val="11"/>
  </w:num>
  <w:num w:numId="9" w16cid:durableId="2110078773">
    <w:abstractNumId w:val="30"/>
  </w:num>
  <w:num w:numId="10" w16cid:durableId="1433814155">
    <w:abstractNumId w:val="8"/>
  </w:num>
  <w:num w:numId="11" w16cid:durableId="921795526">
    <w:abstractNumId w:val="14"/>
  </w:num>
  <w:num w:numId="12" w16cid:durableId="673532400">
    <w:abstractNumId w:val="28"/>
  </w:num>
  <w:num w:numId="13" w16cid:durableId="39332086">
    <w:abstractNumId w:val="15"/>
  </w:num>
  <w:num w:numId="14" w16cid:durableId="1088429720">
    <w:abstractNumId w:val="5"/>
  </w:num>
  <w:num w:numId="15" w16cid:durableId="1675255256">
    <w:abstractNumId w:val="10"/>
  </w:num>
  <w:num w:numId="16" w16cid:durableId="968242291">
    <w:abstractNumId w:val="1"/>
  </w:num>
  <w:num w:numId="17" w16cid:durableId="1881089233">
    <w:abstractNumId w:val="22"/>
  </w:num>
  <w:num w:numId="18" w16cid:durableId="950940885">
    <w:abstractNumId w:val="26"/>
  </w:num>
  <w:num w:numId="19" w16cid:durableId="1398016265">
    <w:abstractNumId w:val="0"/>
  </w:num>
  <w:num w:numId="20" w16cid:durableId="2128158534">
    <w:abstractNumId w:val="2"/>
  </w:num>
  <w:num w:numId="21" w16cid:durableId="976374190">
    <w:abstractNumId w:val="24"/>
  </w:num>
  <w:num w:numId="22" w16cid:durableId="1257908260">
    <w:abstractNumId w:val="3"/>
  </w:num>
  <w:num w:numId="23" w16cid:durableId="1065447836">
    <w:abstractNumId w:val="27"/>
  </w:num>
  <w:num w:numId="24" w16cid:durableId="619606280">
    <w:abstractNumId w:val="25"/>
  </w:num>
  <w:num w:numId="25" w16cid:durableId="329061848">
    <w:abstractNumId w:val="17"/>
  </w:num>
  <w:num w:numId="26" w16cid:durableId="801968965">
    <w:abstractNumId w:val="12"/>
  </w:num>
  <w:num w:numId="27" w16cid:durableId="2036610980">
    <w:abstractNumId w:val="19"/>
  </w:num>
  <w:num w:numId="28" w16cid:durableId="1382747507">
    <w:abstractNumId w:val="7"/>
  </w:num>
  <w:num w:numId="29" w16cid:durableId="1254240649">
    <w:abstractNumId w:val="21"/>
  </w:num>
  <w:num w:numId="30" w16cid:durableId="1797941235">
    <w:abstractNumId w:val="31"/>
  </w:num>
  <w:num w:numId="31" w16cid:durableId="1945992852">
    <w:abstractNumId w:val="18"/>
  </w:num>
  <w:num w:numId="32" w16cid:durableId="12789479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C9"/>
    <w:rsid w:val="00000DB9"/>
    <w:rsid w:val="000012F9"/>
    <w:rsid w:val="00004307"/>
    <w:rsid w:val="00010B92"/>
    <w:rsid w:val="00011FF4"/>
    <w:rsid w:val="000128C0"/>
    <w:rsid w:val="00012B1F"/>
    <w:rsid w:val="00013121"/>
    <w:rsid w:val="00021A78"/>
    <w:rsid w:val="00022628"/>
    <w:rsid w:val="0002355E"/>
    <w:rsid w:val="00027088"/>
    <w:rsid w:val="00031224"/>
    <w:rsid w:val="00033029"/>
    <w:rsid w:val="00041E87"/>
    <w:rsid w:val="00045012"/>
    <w:rsid w:val="000461A5"/>
    <w:rsid w:val="0004700E"/>
    <w:rsid w:val="00055BB8"/>
    <w:rsid w:val="00057239"/>
    <w:rsid w:val="00062206"/>
    <w:rsid w:val="00062CE8"/>
    <w:rsid w:val="00063025"/>
    <w:rsid w:val="00065D24"/>
    <w:rsid w:val="00066717"/>
    <w:rsid w:val="00070339"/>
    <w:rsid w:val="00072873"/>
    <w:rsid w:val="00073D82"/>
    <w:rsid w:val="00077AFE"/>
    <w:rsid w:val="00080524"/>
    <w:rsid w:val="00085DB6"/>
    <w:rsid w:val="00090113"/>
    <w:rsid w:val="00091C1B"/>
    <w:rsid w:val="0009329D"/>
    <w:rsid w:val="00094ED9"/>
    <w:rsid w:val="000970ED"/>
    <w:rsid w:val="000A1C7D"/>
    <w:rsid w:val="000A3A95"/>
    <w:rsid w:val="000A5007"/>
    <w:rsid w:val="000A59F3"/>
    <w:rsid w:val="000A7AC4"/>
    <w:rsid w:val="000B26DA"/>
    <w:rsid w:val="000B2C9B"/>
    <w:rsid w:val="000B6A1E"/>
    <w:rsid w:val="000C6040"/>
    <w:rsid w:val="000D3140"/>
    <w:rsid w:val="000D51DF"/>
    <w:rsid w:val="000E00DE"/>
    <w:rsid w:val="000E5B64"/>
    <w:rsid w:val="000E6090"/>
    <w:rsid w:val="000E6F22"/>
    <w:rsid w:val="000F548D"/>
    <w:rsid w:val="000F695B"/>
    <w:rsid w:val="001001FC"/>
    <w:rsid w:val="001032D1"/>
    <w:rsid w:val="001055A1"/>
    <w:rsid w:val="00106B76"/>
    <w:rsid w:val="00107610"/>
    <w:rsid w:val="00110D60"/>
    <w:rsid w:val="001146D2"/>
    <w:rsid w:val="00115EC3"/>
    <w:rsid w:val="001163E6"/>
    <w:rsid w:val="001204ED"/>
    <w:rsid w:val="00127DD1"/>
    <w:rsid w:val="00130E4A"/>
    <w:rsid w:val="00130FC7"/>
    <w:rsid w:val="00133C9B"/>
    <w:rsid w:val="00134434"/>
    <w:rsid w:val="00135FA6"/>
    <w:rsid w:val="00136C9C"/>
    <w:rsid w:val="00140843"/>
    <w:rsid w:val="001411F1"/>
    <w:rsid w:val="0014198A"/>
    <w:rsid w:val="00143687"/>
    <w:rsid w:val="00145807"/>
    <w:rsid w:val="00146C86"/>
    <w:rsid w:val="001470E8"/>
    <w:rsid w:val="00150745"/>
    <w:rsid w:val="00151747"/>
    <w:rsid w:val="001523BA"/>
    <w:rsid w:val="001524A3"/>
    <w:rsid w:val="00153E6A"/>
    <w:rsid w:val="00154C4F"/>
    <w:rsid w:val="001575FC"/>
    <w:rsid w:val="00167963"/>
    <w:rsid w:val="00170EC9"/>
    <w:rsid w:val="00171945"/>
    <w:rsid w:val="00174255"/>
    <w:rsid w:val="00180139"/>
    <w:rsid w:val="00181EA5"/>
    <w:rsid w:val="0018300A"/>
    <w:rsid w:val="00184B21"/>
    <w:rsid w:val="00190254"/>
    <w:rsid w:val="00191C63"/>
    <w:rsid w:val="00191D49"/>
    <w:rsid w:val="001941FD"/>
    <w:rsid w:val="00194949"/>
    <w:rsid w:val="00197086"/>
    <w:rsid w:val="001A479C"/>
    <w:rsid w:val="001A4F6F"/>
    <w:rsid w:val="001A67B1"/>
    <w:rsid w:val="001A6CCF"/>
    <w:rsid w:val="001A78BE"/>
    <w:rsid w:val="001A7B61"/>
    <w:rsid w:val="001B2837"/>
    <w:rsid w:val="001B31DE"/>
    <w:rsid w:val="001B3A5F"/>
    <w:rsid w:val="001B3D4A"/>
    <w:rsid w:val="001C722B"/>
    <w:rsid w:val="001C7B9D"/>
    <w:rsid w:val="001D1198"/>
    <w:rsid w:val="001E2F08"/>
    <w:rsid w:val="001F19B6"/>
    <w:rsid w:val="001F43CA"/>
    <w:rsid w:val="001F66CD"/>
    <w:rsid w:val="001F6896"/>
    <w:rsid w:val="002005DD"/>
    <w:rsid w:val="0020079A"/>
    <w:rsid w:val="00203675"/>
    <w:rsid w:val="00203C71"/>
    <w:rsid w:val="0020426D"/>
    <w:rsid w:val="0020726E"/>
    <w:rsid w:val="00207630"/>
    <w:rsid w:val="0021255A"/>
    <w:rsid w:val="00213797"/>
    <w:rsid w:val="00213E1C"/>
    <w:rsid w:val="00217546"/>
    <w:rsid w:val="00223538"/>
    <w:rsid w:val="0022576A"/>
    <w:rsid w:val="002265D3"/>
    <w:rsid w:val="0022713B"/>
    <w:rsid w:val="0023184B"/>
    <w:rsid w:val="002318D9"/>
    <w:rsid w:val="00236BE4"/>
    <w:rsid w:val="00237877"/>
    <w:rsid w:val="002403FB"/>
    <w:rsid w:val="0024045C"/>
    <w:rsid w:val="002405C0"/>
    <w:rsid w:val="00241E05"/>
    <w:rsid w:val="00245254"/>
    <w:rsid w:val="0024552F"/>
    <w:rsid w:val="002457F1"/>
    <w:rsid w:val="002505B1"/>
    <w:rsid w:val="00251A8C"/>
    <w:rsid w:val="00251D46"/>
    <w:rsid w:val="002520DB"/>
    <w:rsid w:val="0025254C"/>
    <w:rsid w:val="0025695E"/>
    <w:rsid w:val="00262072"/>
    <w:rsid w:val="00265471"/>
    <w:rsid w:val="00265595"/>
    <w:rsid w:val="00270F87"/>
    <w:rsid w:val="00271B48"/>
    <w:rsid w:val="0027792D"/>
    <w:rsid w:val="0028155C"/>
    <w:rsid w:val="00282028"/>
    <w:rsid w:val="00283F44"/>
    <w:rsid w:val="00284892"/>
    <w:rsid w:val="002854C3"/>
    <w:rsid w:val="00295F98"/>
    <w:rsid w:val="002A00A1"/>
    <w:rsid w:val="002A101C"/>
    <w:rsid w:val="002A2448"/>
    <w:rsid w:val="002A2623"/>
    <w:rsid w:val="002A31EB"/>
    <w:rsid w:val="002A3907"/>
    <w:rsid w:val="002A4560"/>
    <w:rsid w:val="002A674D"/>
    <w:rsid w:val="002B006C"/>
    <w:rsid w:val="002B039B"/>
    <w:rsid w:val="002B510C"/>
    <w:rsid w:val="002B5DAA"/>
    <w:rsid w:val="002B6254"/>
    <w:rsid w:val="002B7702"/>
    <w:rsid w:val="002C5096"/>
    <w:rsid w:val="002C786C"/>
    <w:rsid w:val="002D010C"/>
    <w:rsid w:val="002D3516"/>
    <w:rsid w:val="002D543B"/>
    <w:rsid w:val="002E1D17"/>
    <w:rsid w:val="002E34AE"/>
    <w:rsid w:val="002F1D11"/>
    <w:rsid w:val="002F1F20"/>
    <w:rsid w:val="002F2993"/>
    <w:rsid w:val="002F3BB9"/>
    <w:rsid w:val="002F51F6"/>
    <w:rsid w:val="002F5CAC"/>
    <w:rsid w:val="00315535"/>
    <w:rsid w:val="00315B45"/>
    <w:rsid w:val="00315BFA"/>
    <w:rsid w:val="0031679C"/>
    <w:rsid w:val="00320103"/>
    <w:rsid w:val="00320EF5"/>
    <w:rsid w:val="003236C7"/>
    <w:rsid w:val="00326DA1"/>
    <w:rsid w:val="00327955"/>
    <w:rsid w:val="00327AA1"/>
    <w:rsid w:val="00330238"/>
    <w:rsid w:val="0033369C"/>
    <w:rsid w:val="003343DE"/>
    <w:rsid w:val="00334CC4"/>
    <w:rsid w:val="00336EC0"/>
    <w:rsid w:val="00341226"/>
    <w:rsid w:val="003426BF"/>
    <w:rsid w:val="0034509F"/>
    <w:rsid w:val="003509B6"/>
    <w:rsid w:val="003555F3"/>
    <w:rsid w:val="00355E88"/>
    <w:rsid w:val="003566DE"/>
    <w:rsid w:val="003624A4"/>
    <w:rsid w:val="003634E5"/>
    <w:rsid w:val="00365CB3"/>
    <w:rsid w:val="00367AA4"/>
    <w:rsid w:val="00370A2A"/>
    <w:rsid w:val="003747AA"/>
    <w:rsid w:val="00374E26"/>
    <w:rsid w:val="003752B4"/>
    <w:rsid w:val="003800A8"/>
    <w:rsid w:val="0038174C"/>
    <w:rsid w:val="00381DFB"/>
    <w:rsid w:val="003826AE"/>
    <w:rsid w:val="00383836"/>
    <w:rsid w:val="0038402A"/>
    <w:rsid w:val="00384DDE"/>
    <w:rsid w:val="00386235"/>
    <w:rsid w:val="00392742"/>
    <w:rsid w:val="0039334D"/>
    <w:rsid w:val="00393798"/>
    <w:rsid w:val="003A0CD0"/>
    <w:rsid w:val="003A1D42"/>
    <w:rsid w:val="003A48C5"/>
    <w:rsid w:val="003A493B"/>
    <w:rsid w:val="003A6429"/>
    <w:rsid w:val="003B3606"/>
    <w:rsid w:val="003C0BC9"/>
    <w:rsid w:val="003C191B"/>
    <w:rsid w:val="003C4380"/>
    <w:rsid w:val="003D0C10"/>
    <w:rsid w:val="003D5418"/>
    <w:rsid w:val="003D6423"/>
    <w:rsid w:val="003D716D"/>
    <w:rsid w:val="003D7F61"/>
    <w:rsid w:val="003E2123"/>
    <w:rsid w:val="003E2CD1"/>
    <w:rsid w:val="003E5036"/>
    <w:rsid w:val="003E643F"/>
    <w:rsid w:val="003E6EA6"/>
    <w:rsid w:val="003F7A22"/>
    <w:rsid w:val="0040260E"/>
    <w:rsid w:val="004035B1"/>
    <w:rsid w:val="004037E1"/>
    <w:rsid w:val="00405DF0"/>
    <w:rsid w:val="004100B0"/>
    <w:rsid w:val="00415999"/>
    <w:rsid w:val="00420F72"/>
    <w:rsid w:val="0042646A"/>
    <w:rsid w:val="004302D9"/>
    <w:rsid w:val="00430993"/>
    <w:rsid w:val="00430A26"/>
    <w:rsid w:val="00431D1C"/>
    <w:rsid w:val="004358D0"/>
    <w:rsid w:val="004370CD"/>
    <w:rsid w:val="004374B6"/>
    <w:rsid w:val="00445253"/>
    <w:rsid w:val="004458F1"/>
    <w:rsid w:val="00447EAD"/>
    <w:rsid w:val="00451980"/>
    <w:rsid w:val="00451EFA"/>
    <w:rsid w:val="00453EBA"/>
    <w:rsid w:val="00456DB0"/>
    <w:rsid w:val="004629DE"/>
    <w:rsid w:val="00464BF5"/>
    <w:rsid w:val="0046686C"/>
    <w:rsid w:val="00471270"/>
    <w:rsid w:val="00471861"/>
    <w:rsid w:val="00472678"/>
    <w:rsid w:val="00473D3D"/>
    <w:rsid w:val="00475011"/>
    <w:rsid w:val="0047540E"/>
    <w:rsid w:val="00483347"/>
    <w:rsid w:val="00484C6A"/>
    <w:rsid w:val="0049201E"/>
    <w:rsid w:val="00493BE7"/>
    <w:rsid w:val="00495811"/>
    <w:rsid w:val="00495990"/>
    <w:rsid w:val="00495D30"/>
    <w:rsid w:val="004A16D1"/>
    <w:rsid w:val="004A1BAB"/>
    <w:rsid w:val="004A1F88"/>
    <w:rsid w:val="004A50CD"/>
    <w:rsid w:val="004A594A"/>
    <w:rsid w:val="004A68C5"/>
    <w:rsid w:val="004B12CA"/>
    <w:rsid w:val="004B4336"/>
    <w:rsid w:val="004C3CF3"/>
    <w:rsid w:val="004C6383"/>
    <w:rsid w:val="004C711D"/>
    <w:rsid w:val="004D182F"/>
    <w:rsid w:val="004D2200"/>
    <w:rsid w:val="004D2710"/>
    <w:rsid w:val="004D6E4A"/>
    <w:rsid w:val="004E4271"/>
    <w:rsid w:val="004E506E"/>
    <w:rsid w:val="004E541A"/>
    <w:rsid w:val="004E5A19"/>
    <w:rsid w:val="004F2DA4"/>
    <w:rsid w:val="004F3805"/>
    <w:rsid w:val="0050214E"/>
    <w:rsid w:val="00502BB1"/>
    <w:rsid w:val="00502D1A"/>
    <w:rsid w:val="00504CD0"/>
    <w:rsid w:val="00512643"/>
    <w:rsid w:val="0051456A"/>
    <w:rsid w:val="00516D6D"/>
    <w:rsid w:val="0052047E"/>
    <w:rsid w:val="00520D54"/>
    <w:rsid w:val="0052383E"/>
    <w:rsid w:val="0052418C"/>
    <w:rsid w:val="005263AD"/>
    <w:rsid w:val="0053139F"/>
    <w:rsid w:val="005413CB"/>
    <w:rsid w:val="005434FF"/>
    <w:rsid w:val="0055084F"/>
    <w:rsid w:val="00553863"/>
    <w:rsid w:val="0055464C"/>
    <w:rsid w:val="00554A12"/>
    <w:rsid w:val="00554A67"/>
    <w:rsid w:val="00556FD7"/>
    <w:rsid w:val="00561C0C"/>
    <w:rsid w:val="005623E4"/>
    <w:rsid w:val="005661A6"/>
    <w:rsid w:val="005670DA"/>
    <w:rsid w:val="005674CC"/>
    <w:rsid w:val="0057009D"/>
    <w:rsid w:val="005701BB"/>
    <w:rsid w:val="00570FDA"/>
    <w:rsid w:val="00571F77"/>
    <w:rsid w:val="00572884"/>
    <w:rsid w:val="005728CC"/>
    <w:rsid w:val="00572AD8"/>
    <w:rsid w:val="00573295"/>
    <w:rsid w:val="005735BC"/>
    <w:rsid w:val="00574139"/>
    <w:rsid w:val="00575FEA"/>
    <w:rsid w:val="005776C1"/>
    <w:rsid w:val="00581BF4"/>
    <w:rsid w:val="0058298D"/>
    <w:rsid w:val="00584403"/>
    <w:rsid w:val="00584541"/>
    <w:rsid w:val="00584DA6"/>
    <w:rsid w:val="00585CF0"/>
    <w:rsid w:val="00587411"/>
    <w:rsid w:val="005902D5"/>
    <w:rsid w:val="00590ABB"/>
    <w:rsid w:val="00590BBF"/>
    <w:rsid w:val="00591289"/>
    <w:rsid w:val="005921BC"/>
    <w:rsid w:val="0059350B"/>
    <w:rsid w:val="0059367C"/>
    <w:rsid w:val="005936E6"/>
    <w:rsid w:val="0059603D"/>
    <w:rsid w:val="00597334"/>
    <w:rsid w:val="005A13CD"/>
    <w:rsid w:val="005A1E7B"/>
    <w:rsid w:val="005B156D"/>
    <w:rsid w:val="005B621A"/>
    <w:rsid w:val="005C4685"/>
    <w:rsid w:val="005C581B"/>
    <w:rsid w:val="005D10AA"/>
    <w:rsid w:val="005D1F3F"/>
    <w:rsid w:val="005E004A"/>
    <w:rsid w:val="005E146C"/>
    <w:rsid w:val="005E71FF"/>
    <w:rsid w:val="005F1881"/>
    <w:rsid w:val="005F1BCD"/>
    <w:rsid w:val="005F6C38"/>
    <w:rsid w:val="005F778D"/>
    <w:rsid w:val="0060240B"/>
    <w:rsid w:val="00605056"/>
    <w:rsid w:val="00610818"/>
    <w:rsid w:val="00613599"/>
    <w:rsid w:val="00615AE9"/>
    <w:rsid w:val="0062060A"/>
    <w:rsid w:val="006209E3"/>
    <w:rsid w:val="00620FBB"/>
    <w:rsid w:val="006219F6"/>
    <w:rsid w:val="00622C55"/>
    <w:rsid w:val="00622F7E"/>
    <w:rsid w:val="006236A5"/>
    <w:rsid w:val="00625D75"/>
    <w:rsid w:val="006268C2"/>
    <w:rsid w:val="0063225C"/>
    <w:rsid w:val="00633317"/>
    <w:rsid w:val="00635635"/>
    <w:rsid w:val="00635C9F"/>
    <w:rsid w:val="00636AE3"/>
    <w:rsid w:val="00641816"/>
    <w:rsid w:val="006443B5"/>
    <w:rsid w:val="006452D0"/>
    <w:rsid w:val="00651EBD"/>
    <w:rsid w:val="006520FA"/>
    <w:rsid w:val="006553E7"/>
    <w:rsid w:val="00663DBE"/>
    <w:rsid w:val="00665A0F"/>
    <w:rsid w:val="00666279"/>
    <w:rsid w:val="00666F87"/>
    <w:rsid w:val="00667E6F"/>
    <w:rsid w:val="00672DE8"/>
    <w:rsid w:val="00677606"/>
    <w:rsid w:val="00683BCA"/>
    <w:rsid w:val="00696550"/>
    <w:rsid w:val="006A1E10"/>
    <w:rsid w:val="006A4FB6"/>
    <w:rsid w:val="006A729D"/>
    <w:rsid w:val="006B37DA"/>
    <w:rsid w:val="006B57FE"/>
    <w:rsid w:val="006B5A1E"/>
    <w:rsid w:val="006C38CD"/>
    <w:rsid w:val="006C7E71"/>
    <w:rsid w:val="006D019A"/>
    <w:rsid w:val="006D0789"/>
    <w:rsid w:val="006D13DC"/>
    <w:rsid w:val="006D3C73"/>
    <w:rsid w:val="006E58B7"/>
    <w:rsid w:val="006E60B0"/>
    <w:rsid w:val="006F09FC"/>
    <w:rsid w:val="006F21C7"/>
    <w:rsid w:val="006F33A7"/>
    <w:rsid w:val="006F427D"/>
    <w:rsid w:val="006F4B91"/>
    <w:rsid w:val="006F7358"/>
    <w:rsid w:val="006F792F"/>
    <w:rsid w:val="00701ABD"/>
    <w:rsid w:val="0070417A"/>
    <w:rsid w:val="00706A56"/>
    <w:rsid w:val="0071012D"/>
    <w:rsid w:val="007210B3"/>
    <w:rsid w:val="00721CD1"/>
    <w:rsid w:val="00724A84"/>
    <w:rsid w:val="007257A2"/>
    <w:rsid w:val="00730DF3"/>
    <w:rsid w:val="0074333C"/>
    <w:rsid w:val="007452A6"/>
    <w:rsid w:val="007458A4"/>
    <w:rsid w:val="00747736"/>
    <w:rsid w:val="00747FAB"/>
    <w:rsid w:val="00753C49"/>
    <w:rsid w:val="0075530F"/>
    <w:rsid w:val="00755818"/>
    <w:rsid w:val="00755D14"/>
    <w:rsid w:val="007609CC"/>
    <w:rsid w:val="0076237E"/>
    <w:rsid w:val="00763548"/>
    <w:rsid w:val="00763B62"/>
    <w:rsid w:val="00780534"/>
    <w:rsid w:val="00781152"/>
    <w:rsid w:val="0078258B"/>
    <w:rsid w:val="00786286"/>
    <w:rsid w:val="0078774F"/>
    <w:rsid w:val="0079272C"/>
    <w:rsid w:val="0079399B"/>
    <w:rsid w:val="00794839"/>
    <w:rsid w:val="007A0104"/>
    <w:rsid w:val="007A2F5D"/>
    <w:rsid w:val="007A5078"/>
    <w:rsid w:val="007B08C7"/>
    <w:rsid w:val="007B27EA"/>
    <w:rsid w:val="007B3480"/>
    <w:rsid w:val="007B4D33"/>
    <w:rsid w:val="007B694F"/>
    <w:rsid w:val="007C2D8E"/>
    <w:rsid w:val="007C514C"/>
    <w:rsid w:val="007C5604"/>
    <w:rsid w:val="007C589E"/>
    <w:rsid w:val="007C7EE2"/>
    <w:rsid w:val="007D67A4"/>
    <w:rsid w:val="007E261D"/>
    <w:rsid w:val="007E270D"/>
    <w:rsid w:val="007E5932"/>
    <w:rsid w:val="007F1DAF"/>
    <w:rsid w:val="007F3187"/>
    <w:rsid w:val="007F42BA"/>
    <w:rsid w:val="007F4E03"/>
    <w:rsid w:val="00802801"/>
    <w:rsid w:val="0080630D"/>
    <w:rsid w:val="00806316"/>
    <w:rsid w:val="00807015"/>
    <w:rsid w:val="00810BA6"/>
    <w:rsid w:val="00810F99"/>
    <w:rsid w:val="00811057"/>
    <w:rsid w:val="00821CE2"/>
    <w:rsid w:val="008239BC"/>
    <w:rsid w:val="00824552"/>
    <w:rsid w:val="00827F89"/>
    <w:rsid w:val="0083112F"/>
    <w:rsid w:val="00832481"/>
    <w:rsid w:val="00836CEE"/>
    <w:rsid w:val="00843BF8"/>
    <w:rsid w:val="0084556D"/>
    <w:rsid w:val="008459A3"/>
    <w:rsid w:val="00845EBE"/>
    <w:rsid w:val="00846799"/>
    <w:rsid w:val="0085177D"/>
    <w:rsid w:val="00851818"/>
    <w:rsid w:val="00853A43"/>
    <w:rsid w:val="00853D32"/>
    <w:rsid w:val="00860365"/>
    <w:rsid w:val="00860C6E"/>
    <w:rsid w:val="0086135F"/>
    <w:rsid w:val="00863319"/>
    <w:rsid w:val="00875833"/>
    <w:rsid w:val="00880617"/>
    <w:rsid w:val="00883EBF"/>
    <w:rsid w:val="008849C1"/>
    <w:rsid w:val="00892F7F"/>
    <w:rsid w:val="00894419"/>
    <w:rsid w:val="008A1DEF"/>
    <w:rsid w:val="008A3D74"/>
    <w:rsid w:val="008A446A"/>
    <w:rsid w:val="008A4857"/>
    <w:rsid w:val="008A5B5C"/>
    <w:rsid w:val="008A6225"/>
    <w:rsid w:val="008A6688"/>
    <w:rsid w:val="008B070D"/>
    <w:rsid w:val="008B1FE6"/>
    <w:rsid w:val="008B401C"/>
    <w:rsid w:val="008B479C"/>
    <w:rsid w:val="008B6BD1"/>
    <w:rsid w:val="008B71A4"/>
    <w:rsid w:val="008C2310"/>
    <w:rsid w:val="008C23D5"/>
    <w:rsid w:val="008C4004"/>
    <w:rsid w:val="008C404F"/>
    <w:rsid w:val="008C4561"/>
    <w:rsid w:val="008C6632"/>
    <w:rsid w:val="008C7ADC"/>
    <w:rsid w:val="008D0A40"/>
    <w:rsid w:val="008D0CB5"/>
    <w:rsid w:val="008D3BD3"/>
    <w:rsid w:val="008D5049"/>
    <w:rsid w:val="008D60D6"/>
    <w:rsid w:val="008E0D7C"/>
    <w:rsid w:val="008E5407"/>
    <w:rsid w:val="008E577E"/>
    <w:rsid w:val="008E7CDF"/>
    <w:rsid w:val="008F069B"/>
    <w:rsid w:val="008F0D53"/>
    <w:rsid w:val="008F2655"/>
    <w:rsid w:val="008F2883"/>
    <w:rsid w:val="008F3593"/>
    <w:rsid w:val="008F3BDF"/>
    <w:rsid w:val="00900D1A"/>
    <w:rsid w:val="009021A1"/>
    <w:rsid w:val="009048F7"/>
    <w:rsid w:val="00904F51"/>
    <w:rsid w:val="009056BB"/>
    <w:rsid w:val="00907324"/>
    <w:rsid w:val="00910FD1"/>
    <w:rsid w:val="009135AC"/>
    <w:rsid w:val="0091648B"/>
    <w:rsid w:val="00916EA0"/>
    <w:rsid w:val="00917CAB"/>
    <w:rsid w:val="009210DA"/>
    <w:rsid w:val="0092173D"/>
    <w:rsid w:val="00922CDC"/>
    <w:rsid w:val="009235C4"/>
    <w:rsid w:val="00923AA1"/>
    <w:rsid w:val="00925642"/>
    <w:rsid w:val="0092578E"/>
    <w:rsid w:val="00930774"/>
    <w:rsid w:val="00934373"/>
    <w:rsid w:val="00935BB9"/>
    <w:rsid w:val="009371CA"/>
    <w:rsid w:val="0094140D"/>
    <w:rsid w:val="00943733"/>
    <w:rsid w:val="009448D4"/>
    <w:rsid w:val="00947FDF"/>
    <w:rsid w:val="00950436"/>
    <w:rsid w:val="00950FD0"/>
    <w:rsid w:val="00951825"/>
    <w:rsid w:val="009536B5"/>
    <w:rsid w:val="009541EA"/>
    <w:rsid w:val="00955FF4"/>
    <w:rsid w:val="009570A1"/>
    <w:rsid w:val="009634B8"/>
    <w:rsid w:val="0096417A"/>
    <w:rsid w:val="00965D40"/>
    <w:rsid w:val="00966FC0"/>
    <w:rsid w:val="00967AF6"/>
    <w:rsid w:val="00970645"/>
    <w:rsid w:val="00972708"/>
    <w:rsid w:val="009728C7"/>
    <w:rsid w:val="00984083"/>
    <w:rsid w:val="0098612F"/>
    <w:rsid w:val="00987AF4"/>
    <w:rsid w:val="009911AD"/>
    <w:rsid w:val="00991B0C"/>
    <w:rsid w:val="00992D0C"/>
    <w:rsid w:val="00993EC9"/>
    <w:rsid w:val="00993F92"/>
    <w:rsid w:val="009940C8"/>
    <w:rsid w:val="009A06D3"/>
    <w:rsid w:val="009A3694"/>
    <w:rsid w:val="009A76C0"/>
    <w:rsid w:val="009B2019"/>
    <w:rsid w:val="009B23B8"/>
    <w:rsid w:val="009B5C85"/>
    <w:rsid w:val="009C08F5"/>
    <w:rsid w:val="009C1FE2"/>
    <w:rsid w:val="009C3C35"/>
    <w:rsid w:val="009C3D2F"/>
    <w:rsid w:val="009C607D"/>
    <w:rsid w:val="009D00AD"/>
    <w:rsid w:val="009D201A"/>
    <w:rsid w:val="009D6550"/>
    <w:rsid w:val="009E1C73"/>
    <w:rsid w:val="009E55BA"/>
    <w:rsid w:val="009E64A5"/>
    <w:rsid w:val="009E7221"/>
    <w:rsid w:val="009F2455"/>
    <w:rsid w:val="009F2A57"/>
    <w:rsid w:val="009F552E"/>
    <w:rsid w:val="00A02BF0"/>
    <w:rsid w:val="00A062B5"/>
    <w:rsid w:val="00A10539"/>
    <w:rsid w:val="00A120DD"/>
    <w:rsid w:val="00A155C5"/>
    <w:rsid w:val="00A16913"/>
    <w:rsid w:val="00A22C27"/>
    <w:rsid w:val="00A23DB2"/>
    <w:rsid w:val="00A2446F"/>
    <w:rsid w:val="00A25C03"/>
    <w:rsid w:val="00A25FE0"/>
    <w:rsid w:val="00A32396"/>
    <w:rsid w:val="00A346F8"/>
    <w:rsid w:val="00A352C8"/>
    <w:rsid w:val="00A43718"/>
    <w:rsid w:val="00A448F7"/>
    <w:rsid w:val="00A468CC"/>
    <w:rsid w:val="00A4715F"/>
    <w:rsid w:val="00A54C79"/>
    <w:rsid w:val="00A5773F"/>
    <w:rsid w:val="00A60AAA"/>
    <w:rsid w:val="00A71BD8"/>
    <w:rsid w:val="00A72B09"/>
    <w:rsid w:val="00A8035A"/>
    <w:rsid w:val="00A8216E"/>
    <w:rsid w:val="00A846CE"/>
    <w:rsid w:val="00A93FDE"/>
    <w:rsid w:val="00A945CF"/>
    <w:rsid w:val="00AA47AD"/>
    <w:rsid w:val="00AA4B73"/>
    <w:rsid w:val="00AA66C6"/>
    <w:rsid w:val="00AA71CF"/>
    <w:rsid w:val="00AA7286"/>
    <w:rsid w:val="00AA7FCD"/>
    <w:rsid w:val="00AB2257"/>
    <w:rsid w:val="00AB2E0A"/>
    <w:rsid w:val="00AC06BD"/>
    <w:rsid w:val="00AC255A"/>
    <w:rsid w:val="00AC5F92"/>
    <w:rsid w:val="00AC6965"/>
    <w:rsid w:val="00AC7BC1"/>
    <w:rsid w:val="00AD4A91"/>
    <w:rsid w:val="00AD5552"/>
    <w:rsid w:val="00AD63F5"/>
    <w:rsid w:val="00AD7063"/>
    <w:rsid w:val="00AE2E18"/>
    <w:rsid w:val="00AE3330"/>
    <w:rsid w:val="00AE381B"/>
    <w:rsid w:val="00AE4950"/>
    <w:rsid w:val="00AE78C1"/>
    <w:rsid w:val="00AF06F8"/>
    <w:rsid w:val="00AF0A1A"/>
    <w:rsid w:val="00AF3228"/>
    <w:rsid w:val="00AF3251"/>
    <w:rsid w:val="00AF5CC2"/>
    <w:rsid w:val="00AF69AA"/>
    <w:rsid w:val="00AF776B"/>
    <w:rsid w:val="00B00928"/>
    <w:rsid w:val="00B03EA5"/>
    <w:rsid w:val="00B05D3B"/>
    <w:rsid w:val="00B105F0"/>
    <w:rsid w:val="00B13585"/>
    <w:rsid w:val="00B207A6"/>
    <w:rsid w:val="00B20B0B"/>
    <w:rsid w:val="00B2182F"/>
    <w:rsid w:val="00B24427"/>
    <w:rsid w:val="00B24A5E"/>
    <w:rsid w:val="00B256DD"/>
    <w:rsid w:val="00B25DEA"/>
    <w:rsid w:val="00B262A2"/>
    <w:rsid w:val="00B26381"/>
    <w:rsid w:val="00B26B44"/>
    <w:rsid w:val="00B33D33"/>
    <w:rsid w:val="00B34071"/>
    <w:rsid w:val="00B36566"/>
    <w:rsid w:val="00B41772"/>
    <w:rsid w:val="00B41BE3"/>
    <w:rsid w:val="00B437FD"/>
    <w:rsid w:val="00B47674"/>
    <w:rsid w:val="00B51BE7"/>
    <w:rsid w:val="00B51DD6"/>
    <w:rsid w:val="00B51F3A"/>
    <w:rsid w:val="00B523C9"/>
    <w:rsid w:val="00B554F3"/>
    <w:rsid w:val="00B60D53"/>
    <w:rsid w:val="00B61028"/>
    <w:rsid w:val="00B615C4"/>
    <w:rsid w:val="00B62C4C"/>
    <w:rsid w:val="00B654D0"/>
    <w:rsid w:val="00B67EBD"/>
    <w:rsid w:val="00B707F7"/>
    <w:rsid w:val="00B70FEA"/>
    <w:rsid w:val="00B73EB9"/>
    <w:rsid w:val="00B843EA"/>
    <w:rsid w:val="00B84CCE"/>
    <w:rsid w:val="00B875F6"/>
    <w:rsid w:val="00B904F6"/>
    <w:rsid w:val="00B93541"/>
    <w:rsid w:val="00B954B5"/>
    <w:rsid w:val="00B965DE"/>
    <w:rsid w:val="00BA2CDD"/>
    <w:rsid w:val="00BA3087"/>
    <w:rsid w:val="00BB3959"/>
    <w:rsid w:val="00BB45A8"/>
    <w:rsid w:val="00BB5074"/>
    <w:rsid w:val="00BB6F0D"/>
    <w:rsid w:val="00BB7566"/>
    <w:rsid w:val="00BB75A0"/>
    <w:rsid w:val="00BB7895"/>
    <w:rsid w:val="00BC26E0"/>
    <w:rsid w:val="00BC3E9E"/>
    <w:rsid w:val="00BC4F26"/>
    <w:rsid w:val="00BC6D5C"/>
    <w:rsid w:val="00BD091C"/>
    <w:rsid w:val="00BD0F98"/>
    <w:rsid w:val="00BD3A32"/>
    <w:rsid w:val="00BD6C15"/>
    <w:rsid w:val="00BE4462"/>
    <w:rsid w:val="00BE4485"/>
    <w:rsid w:val="00BE6737"/>
    <w:rsid w:val="00BE7DBA"/>
    <w:rsid w:val="00BE7F64"/>
    <w:rsid w:val="00BF27F8"/>
    <w:rsid w:val="00BF29F4"/>
    <w:rsid w:val="00BF4DE8"/>
    <w:rsid w:val="00BF7C4A"/>
    <w:rsid w:val="00C01A19"/>
    <w:rsid w:val="00C01C59"/>
    <w:rsid w:val="00C02D5F"/>
    <w:rsid w:val="00C052C3"/>
    <w:rsid w:val="00C056CC"/>
    <w:rsid w:val="00C12F73"/>
    <w:rsid w:val="00C1384D"/>
    <w:rsid w:val="00C13B54"/>
    <w:rsid w:val="00C15046"/>
    <w:rsid w:val="00C2101F"/>
    <w:rsid w:val="00C22E55"/>
    <w:rsid w:val="00C24874"/>
    <w:rsid w:val="00C25E7D"/>
    <w:rsid w:val="00C33B54"/>
    <w:rsid w:val="00C34DD3"/>
    <w:rsid w:val="00C37146"/>
    <w:rsid w:val="00C37C90"/>
    <w:rsid w:val="00C4585E"/>
    <w:rsid w:val="00C45DC8"/>
    <w:rsid w:val="00C47D6C"/>
    <w:rsid w:val="00C534FB"/>
    <w:rsid w:val="00C53ADC"/>
    <w:rsid w:val="00C550AE"/>
    <w:rsid w:val="00C5715B"/>
    <w:rsid w:val="00C65337"/>
    <w:rsid w:val="00C66F07"/>
    <w:rsid w:val="00C72DB4"/>
    <w:rsid w:val="00C73156"/>
    <w:rsid w:val="00C752E7"/>
    <w:rsid w:val="00C80869"/>
    <w:rsid w:val="00C82BA8"/>
    <w:rsid w:val="00C84905"/>
    <w:rsid w:val="00C8525C"/>
    <w:rsid w:val="00C90191"/>
    <w:rsid w:val="00C9714B"/>
    <w:rsid w:val="00CA19CB"/>
    <w:rsid w:val="00CA343C"/>
    <w:rsid w:val="00CA50BF"/>
    <w:rsid w:val="00CA600C"/>
    <w:rsid w:val="00CA703B"/>
    <w:rsid w:val="00CB642E"/>
    <w:rsid w:val="00CB70C1"/>
    <w:rsid w:val="00CC210E"/>
    <w:rsid w:val="00CC234A"/>
    <w:rsid w:val="00CC3393"/>
    <w:rsid w:val="00CC4C9A"/>
    <w:rsid w:val="00CD05E2"/>
    <w:rsid w:val="00CD3143"/>
    <w:rsid w:val="00CD5829"/>
    <w:rsid w:val="00CE04E2"/>
    <w:rsid w:val="00CE0A30"/>
    <w:rsid w:val="00CE1791"/>
    <w:rsid w:val="00CE2FC9"/>
    <w:rsid w:val="00CE6A2D"/>
    <w:rsid w:val="00CE6F1D"/>
    <w:rsid w:val="00CE7934"/>
    <w:rsid w:val="00CF324F"/>
    <w:rsid w:val="00D05AF3"/>
    <w:rsid w:val="00D06CA1"/>
    <w:rsid w:val="00D072E6"/>
    <w:rsid w:val="00D14729"/>
    <w:rsid w:val="00D155D1"/>
    <w:rsid w:val="00D17A3C"/>
    <w:rsid w:val="00D17D7E"/>
    <w:rsid w:val="00D2042E"/>
    <w:rsid w:val="00D20659"/>
    <w:rsid w:val="00D237AF"/>
    <w:rsid w:val="00D30B68"/>
    <w:rsid w:val="00D3220C"/>
    <w:rsid w:val="00D32E40"/>
    <w:rsid w:val="00D336A8"/>
    <w:rsid w:val="00D411EC"/>
    <w:rsid w:val="00D528E4"/>
    <w:rsid w:val="00D52E98"/>
    <w:rsid w:val="00D54462"/>
    <w:rsid w:val="00D5538E"/>
    <w:rsid w:val="00D556A1"/>
    <w:rsid w:val="00D70613"/>
    <w:rsid w:val="00D7293B"/>
    <w:rsid w:val="00D73882"/>
    <w:rsid w:val="00D758DB"/>
    <w:rsid w:val="00D82B00"/>
    <w:rsid w:val="00D86274"/>
    <w:rsid w:val="00D869E7"/>
    <w:rsid w:val="00D876E6"/>
    <w:rsid w:val="00D87D93"/>
    <w:rsid w:val="00D87FB1"/>
    <w:rsid w:val="00D90819"/>
    <w:rsid w:val="00D90F82"/>
    <w:rsid w:val="00D92689"/>
    <w:rsid w:val="00DA026C"/>
    <w:rsid w:val="00DA1D42"/>
    <w:rsid w:val="00DA24E9"/>
    <w:rsid w:val="00DB4186"/>
    <w:rsid w:val="00DB71E8"/>
    <w:rsid w:val="00DC58A4"/>
    <w:rsid w:val="00DD1304"/>
    <w:rsid w:val="00DD472C"/>
    <w:rsid w:val="00DD5739"/>
    <w:rsid w:val="00DD7677"/>
    <w:rsid w:val="00DE1B31"/>
    <w:rsid w:val="00DE2D78"/>
    <w:rsid w:val="00DE48BB"/>
    <w:rsid w:val="00DE5958"/>
    <w:rsid w:val="00DF19EA"/>
    <w:rsid w:val="00DF24C1"/>
    <w:rsid w:val="00DF33A5"/>
    <w:rsid w:val="00DF53B6"/>
    <w:rsid w:val="00DF5E26"/>
    <w:rsid w:val="00E00E44"/>
    <w:rsid w:val="00E01172"/>
    <w:rsid w:val="00E01223"/>
    <w:rsid w:val="00E01845"/>
    <w:rsid w:val="00E03855"/>
    <w:rsid w:val="00E0706B"/>
    <w:rsid w:val="00E119B2"/>
    <w:rsid w:val="00E12409"/>
    <w:rsid w:val="00E12537"/>
    <w:rsid w:val="00E14C87"/>
    <w:rsid w:val="00E2150A"/>
    <w:rsid w:val="00E2201E"/>
    <w:rsid w:val="00E259AB"/>
    <w:rsid w:val="00E25F4A"/>
    <w:rsid w:val="00E279C3"/>
    <w:rsid w:val="00E32078"/>
    <w:rsid w:val="00E33314"/>
    <w:rsid w:val="00E33796"/>
    <w:rsid w:val="00E40E2E"/>
    <w:rsid w:val="00E44506"/>
    <w:rsid w:val="00E44A05"/>
    <w:rsid w:val="00E44CE8"/>
    <w:rsid w:val="00E45611"/>
    <w:rsid w:val="00E471B9"/>
    <w:rsid w:val="00E51DA5"/>
    <w:rsid w:val="00E52FD8"/>
    <w:rsid w:val="00E6002B"/>
    <w:rsid w:val="00E60280"/>
    <w:rsid w:val="00E6216B"/>
    <w:rsid w:val="00E66AB3"/>
    <w:rsid w:val="00E66D4E"/>
    <w:rsid w:val="00E74FCC"/>
    <w:rsid w:val="00E7584C"/>
    <w:rsid w:val="00E7675E"/>
    <w:rsid w:val="00E80CCA"/>
    <w:rsid w:val="00E9472B"/>
    <w:rsid w:val="00E95088"/>
    <w:rsid w:val="00E95ED0"/>
    <w:rsid w:val="00E95FB6"/>
    <w:rsid w:val="00EA0B56"/>
    <w:rsid w:val="00EA190F"/>
    <w:rsid w:val="00EA1B4F"/>
    <w:rsid w:val="00EA2B2E"/>
    <w:rsid w:val="00EA5A74"/>
    <w:rsid w:val="00EA5DF0"/>
    <w:rsid w:val="00EA6A7F"/>
    <w:rsid w:val="00EA747F"/>
    <w:rsid w:val="00EB7773"/>
    <w:rsid w:val="00EC5696"/>
    <w:rsid w:val="00EC59A1"/>
    <w:rsid w:val="00ED1823"/>
    <w:rsid w:val="00ED348A"/>
    <w:rsid w:val="00ED6560"/>
    <w:rsid w:val="00ED75EF"/>
    <w:rsid w:val="00EE1137"/>
    <w:rsid w:val="00EE30F7"/>
    <w:rsid w:val="00EE51CA"/>
    <w:rsid w:val="00EE591F"/>
    <w:rsid w:val="00EF11B4"/>
    <w:rsid w:val="00EF1D24"/>
    <w:rsid w:val="00EF50E8"/>
    <w:rsid w:val="00EF571B"/>
    <w:rsid w:val="00EF637C"/>
    <w:rsid w:val="00F020D7"/>
    <w:rsid w:val="00F034C0"/>
    <w:rsid w:val="00F10841"/>
    <w:rsid w:val="00F15AA6"/>
    <w:rsid w:val="00F15C19"/>
    <w:rsid w:val="00F1692D"/>
    <w:rsid w:val="00F20FFD"/>
    <w:rsid w:val="00F22B4D"/>
    <w:rsid w:val="00F24A93"/>
    <w:rsid w:val="00F25561"/>
    <w:rsid w:val="00F3477E"/>
    <w:rsid w:val="00F4033E"/>
    <w:rsid w:val="00F412EF"/>
    <w:rsid w:val="00F43B53"/>
    <w:rsid w:val="00F44F4E"/>
    <w:rsid w:val="00F50F96"/>
    <w:rsid w:val="00F51F65"/>
    <w:rsid w:val="00F533C7"/>
    <w:rsid w:val="00F54994"/>
    <w:rsid w:val="00F55864"/>
    <w:rsid w:val="00F65211"/>
    <w:rsid w:val="00F65F15"/>
    <w:rsid w:val="00F72024"/>
    <w:rsid w:val="00F72A1D"/>
    <w:rsid w:val="00F7436D"/>
    <w:rsid w:val="00F743B9"/>
    <w:rsid w:val="00F747B3"/>
    <w:rsid w:val="00F7703E"/>
    <w:rsid w:val="00F82A1C"/>
    <w:rsid w:val="00F83F63"/>
    <w:rsid w:val="00F85E04"/>
    <w:rsid w:val="00F86658"/>
    <w:rsid w:val="00F90F36"/>
    <w:rsid w:val="00F916FA"/>
    <w:rsid w:val="00F92785"/>
    <w:rsid w:val="00F93004"/>
    <w:rsid w:val="00F93E94"/>
    <w:rsid w:val="00F93F33"/>
    <w:rsid w:val="00F9413D"/>
    <w:rsid w:val="00F9490B"/>
    <w:rsid w:val="00F95034"/>
    <w:rsid w:val="00F97406"/>
    <w:rsid w:val="00FA0F3E"/>
    <w:rsid w:val="00FA1256"/>
    <w:rsid w:val="00FA46A7"/>
    <w:rsid w:val="00FA5890"/>
    <w:rsid w:val="00FA6039"/>
    <w:rsid w:val="00FB1527"/>
    <w:rsid w:val="00FB2ACC"/>
    <w:rsid w:val="00FB2D72"/>
    <w:rsid w:val="00FB2FA5"/>
    <w:rsid w:val="00FB46EC"/>
    <w:rsid w:val="00FB7A0D"/>
    <w:rsid w:val="00FC134D"/>
    <w:rsid w:val="00FC23FD"/>
    <w:rsid w:val="00FC329D"/>
    <w:rsid w:val="00FC7570"/>
    <w:rsid w:val="00FD0C41"/>
    <w:rsid w:val="00FD19DC"/>
    <w:rsid w:val="00FD2F2A"/>
    <w:rsid w:val="00FD4E1F"/>
    <w:rsid w:val="00FD4E8E"/>
    <w:rsid w:val="00FD6810"/>
    <w:rsid w:val="00FD7B1D"/>
    <w:rsid w:val="00FE0552"/>
    <w:rsid w:val="00FE7D4C"/>
    <w:rsid w:val="00FF279C"/>
    <w:rsid w:val="00FF2CE3"/>
    <w:rsid w:val="00FF3268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6607"/>
  <w15:docId w15:val="{5A9E956A-9BDE-47E2-A662-35E0CF67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8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08C7"/>
    <w:rPr>
      <w:color w:val="0000FF" w:themeColor="hyperlink"/>
      <w:u w:val="single"/>
    </w:rPr>
  </w:style>
  <w:style w:type="paragraph" w:styleId="a5">
    <w:name w:val="No Spacing"/>
    <w:uiPriority w:val="1"/>
    <w:qFormat/>
    <w:rsid w:val="002005DD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4035B1"/>
    <w:rPr>
      <w:color w:val="800080" w:themeColor="followedHyperlink"/>
      <w:u w:val="single"/>
    </w:rPr>
  </w:style>
  <w:style w:type="paragraph" w:customStyle="1" w:styleId="ConsPlusTitle">
    <w:name w:val="ConsPlusTitle"/>
    <w:uiPriority w:val="99"/>
    <w:rsid w:val="00EB7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443B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E722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191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1C63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D30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D30B68"/>
    <w:rPr>
      <w:b/>
      <w:bCs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575FEA"/>
    <w:rPr>
      <w:color w:val="605E5C"/>
      <w:shd w:val="clear" w:color="auto" w:fill="E1DFDD"/>
    </w:rPr>
  </w:style>
  <w:style w:type="paragraph" w:customStyle="1" w:styleId="newncpi">
    <w:name w:val="newncpi"/>
    <w:basedOn w:val="a"/>
    <w:rsid w:val="0067760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5701BB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696550"/>
    <w:rPr>
      <w:i/>
      <w:iCs/>
      <w:color w:val="404040" w:themeColor="text1" w:themeTint="BF"/>
    </w:rPr>
  </w:style>
  <w:style w:type="character" w:styleId="ac">
    <w:name w:val="Unresolved Mention"/>
    <w:basedOn w:val="a0"/>
    <w:uiPriority w:val="99"/>
    <w:semiHidden/>
    <w:unhideWhenUsed/>
    <w:rsid w:val="005C581B"/>
    <w:rPr>
      <w:color w:val="605E5C"/>
      <w:shd w:val="clear" w:color="auto" w:fill="E1DFDD"/>
    </w:rPr>
  </w:style>
  <w:style w:type="table" w:customStyle="1" w:styleId="20">
    <w:name w:val="Сетка таблицы2"/>
    <w:basedOn w:val="a1"/>
    <w:next w:val="ad"/>
    <w:uiPriority w:val="59"/>
    <w:rsid w:val="008D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8D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d"/>
    <w:uiPriority w:val="59"/>
    <w:rsid w:val="008D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d"/>
    <w:uiPriority w:val="39"/>
    <w:rsid w:val="00CA6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po.by/index.php?id=9514" TargetMode="External"/><Relationship Id="rId13" Type="http://schemas.openxmlformats.org/officeDocument/2006/relationships/hyperlink" Target="http://kids.pomogut.by" TargetMode="External"/><Relationship Id="rId18" Type="http://schemas.openxmlformats.org/officeDocument/2006/relationships/hyperlink" Target="https://www.mvd.gov.by/ru/news/7021" TargetMode="External"/><Relationship Id="rId26" Type="http://schemas.openxmlformats.org/officeDocument/2006/relationships/hyperlink" Target="https://www.pac.by/press-center/edinyy-den-informirovaniy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ipo.by/index.php?id=9514" TargetMode="External"/><Relationship Id="rId7" Type="http://schemas.openxmlformats.org/officeDocument/2006/relationships/hyperlink" Target="https://ripo.by/index.php?id=9514" TargetMode="External"/><Relationship Id="rId12" Type="http://schemas.openxmlformats.org/officeDocument/2006/relationships/hyperlink" Target="https://moladz.by/" TargetMode="External"/><Relationship Id="rId17" Type="http://schemas.openxmlformats.org/officeDocument/2006/relationships/hyperlink" Target="https://www.mvd.gov.by/ru/news/8642" TargetMode="External"/><Relationship Id="rId25" Type="http://schemas.openxmlformats.org/officeDocument/2006/relationships/hyperlink" Target="https://www.pac.by/press-center/edinyy-den-informirovaniy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ipo.by/index.php?id=9514" TargetMode="External"/><Relationship Id="rId20" Type="http://schemas.openxmlformats.org/officeDocument/2006/relationships/hyperlink" Target="http://rcpp.b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ipo.by/index.php?id=9514" TargetMode="External"/><Relationship Id="rId11" Type="http://schemas.openxmlformats.org/officeDocument/2006/relationships/hyperlink" Target="https://&#1084;&#1086;&#1083;&#1086;&#1076;&#1077;&#1078;&#1100;.&#1073;&#1077;&#1083;/" TargetMode="External"/><Relationship Id="rId24" Type="http://schemas.openxmlformats.org/officeDocument/2006/relationships/hyperlink" Target="https://ripo.by/index.php?id=95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ipo.by/index.php?id=9512" TargetMode="External"/><Relationship Id="rId23" Type="http://schemas.openxmlformats.org/officeDocument/2006/relationships/hyperlink" Target="https://ripo.by/index.php?id=950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ipo.by/index.php?id=2013" TargetMode="External"/><Relationship Id="rId19" Type="http://schemas.openxmlformats.org/officeDocument/2006/relationships/hyperlink" Target="https://ripo.by/index.php?id=9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by/" TargetMode="External"/><Relationship Id="rId14" Type="http://schemas.openxmlformats.org/officeDocument/2006/relationships/hyperlink" Target="https://ripo.by/index.php?id=9512" TargetMode="External"/><Relationship Id="rId22" Type="http://schemas.openxmlformats.org/officeDocument/2006/relationships/hyperlink" Target="https://ripo.by/index.php?id=951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BF5AD-3919-47CE-B8CB-754C3939D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18</Pages>
  <Words>5309</Words>
  <Characters>30266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Соловьева</dc:creator>
  <cp:lastModifiedBy>Филипенко Виктор Викторович</cp:lastModifiedBy>
  <cp:revision>91</cp:revision>
  <cp:lastPrinted>2026-08-11T08:05:00Z</cp:lastPrinted>
  <dcterms:created xsi:type="dcterms:W3CDTF">2026-06-22T12:02:00Z</dcterms:created>
  <dcterms:modified xsi:type="dcterms:W3CDTF">2026-08-11T08:59:00Z</dcterms:modified>
</cp:coreProperties>
</file>