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DD5" w:rsidRDefault="004E4752" w:rsidP="002F7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Приложение № 1</w:t>
      </w:r>
    </w:p>
    <w:p w:rsidR="000D1E2D" w:rsidRDefault="000D1E2D" w:rsidP="002F7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F5CB2" w:rsidRDefault="00CF5CB2" w:rsidP="00CF5C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F5CB2">
        <w:rPr>
          <w:rFonts w:ascii="Times New Roman" w:hAnsi="Times New Roman" w:cs="Times New Roman"/>
          <w:b/>
          <w:sz w:val="30"/>
          <w:szCs w:val="30"/>
        </w:rPr>
        <w:t>О проведени</w:t>
      </w:r>
      <w:r w:rsidR="00CD14F9">
        <w:rPr>
          <w:rFonts w:ascii="Times New Roman" w:hAnsi="Times New Roman" w:cs="Times New Roman"/>
          <w:b/>
          <w:sz w:val="30"/>
          <w:szCs w:val="30"/>
        </w:rPr>
        <w:t>и</w:t>
      </w:r>
      <w:r w:rsidRPr="00CF5CB2">
        <w:rPr>
          <w:rFonts w:ascii="Times New Roman" w:hAnsi="Times New Roman" w:cs="Times New Roman"/>
          <w:b/>
          <w:sz w:val="30"/>
          <w:szCs w:val="30"/>
        </w:rPr>
        <w:t xml:space="preserve"> и</w:t>
      </w:r>
      <w:r w:rsidRPr="00CF5CB2">
        <w:rPr>
          <w:rFonts w:ascii="Times New Roman" w:hAnsi="Times New Roman" w:cs="Times New Roman"/>
          <w:b/>
          <w:bCs/>
          <w:sz w:val="30"/>
          <w:szCs w:val="30"/>
        </w:rPr>
        <w:t>нформационных и классных часов</w:t>
      </w:r>
    </w:p>
    <w:p w:rsidR="000D1E2D" w:rsidRPr="00CF5CB2" w:rsidRDefault="000D1E2D" w:rsidP="00CF5C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F7DD5" w:rsidRDefault="00B8254D" w:rsidP="000D1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1. </w:t>
      </w:r>
      <w:r w:rsidR="006F7DD5" w:rsidRPr="00DB6E73">
        <w:rPr>
          <w:rFonts w:ascii="Times New Roman" w:hAnsi="Times New Roman" w:cs="Times New Roman"/>
          <w:b/>
          <w:bCs/>
          <w:sz w:val="30"/>
          <w:szCs w:val="30"/>
        </w:rPr>
        <w:t>Информационные и классные часы</w:t>
      </w:r>
      <w:r w:rsidR="006F7DD5">
        <w:rPr>
          <w:rFonts w:ascii="Times New Roman" w:hAnsi="Times New Roman" w:cs="Times New Roman"/>
          <w:sz w:val="30"/>
          <w:szCs w:val="30"/>
        </w:rPr>
        <w:t xml:space="preserve"> </w:t>
      </w:r>
      <w:r w:rsidR="006F7DD5" w:rsidRPr="000E3656">
        <w:rPr>
          <w:rFonts w:ascii="Times New Roman" w:hAnsi="Times New Roman" w:cs="Times New Roman"/>
          <w:sz w:val="30"/>
          <w:szCs w:val="30"/>
        </w:rPr>
        <w:t>проводятся еженедельно по тематике, утвержденной заместителем руководителя учреждения образования</w:t>
      </w:r>
      <w:r w:rsidR="006F7DD5">
        <w:rPr>
          <w:rFonts w:ascii="Times New Roman" w:hAnsi="Times New Roman" w:cs="Times New Roman"/>
          <w:sz w:val="30"/>
          <w:szCs w:val="30"/>
        </w:rPr>
        <w:t xml:space="preserve"> по воспитательной работе,</w:t>
      </w:r>
      <w:r w:rsidR="006F7DD5" w:rsidRPr="000E3656">
        <w:rPr>
          <w:rFonts w:ascii="Times New Roman" w:hAnsi="Times New Roman" w:cs="Times New Roman"/>
          <w:sz w:val="30"/>
          <w:szCs w:val="30"/>
        </w:rPr>
        <w:t xml:space="preserve"> и </w:t>
      </w:r>
      <w:r w:rsidR="006F7DD5">
        <w:rPr>
          <w:rFonts w:ascii="Times New Roman" w:hAnsi="Times New Roman" w:cs="Times New Roman"/>
          <w:sz w:val="30"/>
          <w:szCs w:val="30"/>
        </w:rPr>
        <w:t>отражаются</w:t>
      </w:r>
      <w:r w:rsidR="006F7DD5" w:rsidRPr="000E3656">
        <w:rPr>
          <w:rFonts w:ascii="Times New Roman" w:hAnsi="Times New Roman" w:cs="Times New Roman"/>
          <w:sz w:val="30"/>
          <w:szCs w:val="30"/>
        </w:rPr>
        <w:t xml:space="preserve"> в план</w:t>
      </w:r>
      <w:r w:rsidR="006F7DD5">
        <w:rPr>
          <w:rFonts w:ascii="Times New Roman" w:hAnsi="Times New Roman" w:cs="Times New Roman"/>
          <w:sz w:val="30"/>
          <w:szCs w:val="30"/>
        </w:rPr>
        <w:t>е</w:t>
      </w:r>
      <w:r w:rsidR="006F7DD5" w:rsidRPr="000E3656">
        <w:rPr>
          <w:rFonts w:ascii="Times New Roman" w:hAnsi="Times New Roman" w:cs="Times New Roman"/>
          <w:sz w:val="30"/>
          <w:szCs w:val="30"/>
        </w:rPr>
        <w:t xml:space="preserve"> классного руководителя на полугодие</w:t>
      </w:r>
      <w:r w:rsidR="006F7DD5">
        <w:rPr>
          <w:rFonts w:ascii="Times New Roman" w:hAnsi="Times New Roman" w:cs="Times New Roman"/>
          <w:sz w:val="30"/>
          <w:szCs w:val="30"/>
        </w:rPr>
        <w:t xml:space="preserve"> </w:t>
      </w:r>
      <w:r w:rsidR="006F7DD5" w:rsidRPr="002F7E8F">
        <w:rPr>
          <w:rFonts w:ascii="Times New Roman" w:hAnsi="Times New Roman" w:cs="Times New Roman"/>
          <w:sz w:val="30"/>
          <w:szCs w:val="30"/>
        </w:rPr>
        <w:t>в соответствии с основными направлениями идеологической и воспитательной работы, определенными</w:t>
      </w:r>
      <w:r w:rsidR="006F7DD5">
        <w:rPr>
          <w:rFonts w:ascii="Times New Roman" w:hAnsi="Times New Roman" w:cs="Times New Roman"/>
          <w:sz w:val="30"/>
          <w:szCs w:val="30"/>
        </w:rPr>
        <w:t xml:space="preserve"> Концепцией</w:t>
      </w:r>
      <w:r w:rsidR="006F7DD5" w:rsidRPr="00DB6E73">
        <w:rPr>
          <w:rFonts w:ascii="Times New Roman" w:hAnsi="Times New Roman" w:cs="Times New Roman"/>
          <w:sz w:val="30"/>
          <w:szCs w:val="30"/>
        </w:rPr>
        <w:t xml:space="preserve"> </w:t>
      </w:r>
      <w:r w:rsidR="006F7DD5">
        <w:rPr>
          <w:rFonts w:ascii="Times New Roman" w:hAnsi="Times New Roman" w:cs="Times New Roman"/>
          <w:sz w:val="30"/>
          <w:szCs w:val="30"/>
        </w:rPr>
        <w:t>непрерывного воспитания детей и учащейся молодежи и Программой непрерывного воспитания детей и учащейся молодежи на 2016-2020 гг.,</w:t>
      </w:r>
      <w:r w:rsidR="006F7DD5" w:rsidRPr="002F7E8F">
        <w:rPr>
          <w:rFonts w:ascii="Times New Roman" w:hAnsi="Times New Roman" w:cs="Times New Roman"/>
          <w:sz w:val="30"/>
          <w:szCs w:val="30"/>
        </w:rPr>
        <w:t xml:space="preserve"> инструктивно-методическими письмами Министерства образования</w:t>
      </w:r>
      <w:r w:rsidR="006F7DD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6F7DD5" w:rsidRPr="002F7E8F">
        <w:rPr>
          <w:rFonts w:ascii="Times New Roman" w:hAnsi="Times New Roman" w:cs="Times New Roman"/>
          <w:sz w:val="30"/>
          <w:szCs w:val="30"/>
        </w:rPr>
        <w:t>, Программой воспитания учреждения образования, планом идеологической и воспитательной работы на текущий год</w:t>
      </w:r>
      <w:r w:rsidR="006F7DD5" w:rsidRPr="000E3656">
        <w:rPr>
          <w:rFonts w:ascii="Times New Roman" w:hAnsi="Times New Roman" w:cs="Times New Roman"/>
          <w:sz w:val="30"/>
          <w:szCs w:val="30"/>
        </w:rPr>
        <w:t>.</w:t>
      </w:r>
    </w:p>
    <w:p w:rsidR="006F7DD5" w:rsidRDefault="006F7DD5" w:rsidP="00EA6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0E88">
        <w:rPr>
          <w:rFonts w:ascii="Times New Roman" w:hAnsi="Times New Roman" w:cs="Times New Roman"/>
          <w:sz w:val="30"/>
          <w:szCs w:val="30"/>
        </w:rPr>
        <w:t xml:space="preserve">Информационные и классные часы </w:t>
      </w:r>
      <w:r>
        <w:rPr>
          <w:rFonts w:ascii="Times New Roman" w:hAnsi="Times New Roman" w:cs="Times New Roman"/>
          <w:sz w:val="30"/>
          <w:szCs w:val="30"/>
        </w:rPr>
        <w:t>должны быть прописаны в режиме работы школы, утвержденном руководителем учреждения образования. Информационные часы могут проводиться до начала учебных занятий и после их завершения. При составлении расписания необходимо учитывать мнения и пожелания учащихся, их законных представителей, особенности образовательного процесса учреждения образования.</w:t>
      </w:r>
    </w:p>
    <w:p w:rsidR="006F7DD5" w:rsidRDefault="006F7DD5" w:rsidP="00EA6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Информационный час может стоять в расписании в любой день недели. Временной промежуток информационного часа: для учащихся</w:t>
      </w:r>
      <w:r w:rsidRPr="00895C33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ступени обучения – до </w:t>
      </w:r>
      <w:r w:rsidR="00E737C1">
        <w:rPr>
          <w:rFonts w:ascii="Times New Roman" w:hAnsi="Times New Roman" w:cs="Times New Roman"/>
          <w:sz w:val="30"/>
          <w:szCs w:val="30"/>
        </w:rPr>
        <w:t>15</w:t>
      </w:r>
      <w:r>
        <w:rPr>
          <w:rFonts w:ascii="Times New Roman" w:hAnsi="Times New Roman" w:cs="Times New Roman"/>
          <w:sz w:val="30"/>
          <w:szCs w:val="30"/>
        </w:rPr>
        <w:t xml:space="preserve"> минут, для учащихся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  <w:lang w:val="en-US"/>
        </w:rPr>
        <w:t>III</w:t>
      </w:r>
      <w:r>
        <w:rPr>
          <w:rFonts w:ascii="Times New Roman" w:hAnsi="Times New Roman" w:cs="Times New Roman"/>
          <w:sz w:val="30"/>
          <w:szCs w:val="30"/>
        </w:rPr>
        <w:t xml:space="preserve"> ступеней обучения – от </w:t>
      </w:r>
      <w:r w:rsidR="00E737C1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 xml:space="preserve"> до </w:t>
      </w:r>
      <w:r w:rsidR="00E737C1">
        <w:rPr>
          <w:rFonts w:ascii="Times New Roman" w:hAnsi="Times New Roman" w:cs="Times New Roman"/>
          <w:sz w:val="30"/>
          <w:szCs w:val="30"/>
        </w:rPr>
        <w:t>45</w:t>
      </w:r>
      <w:r>
        <w:rPr>
          <w:rFonts w:ascii="Times New Roman" w:hAnsi="Times New Roman" w:cs="Times New Roman"/>
          <w:sz w:val="30"/>
          <w:szCs w:val="30"/>
        </w:rPr>
        <w:t xml:space="preserve"> минут. </w:t>
      </w:r>
    </w:p>
    <w:p w:rsidR="008D57FD" w:rsidRDefault="006F7DD5" w:rsidP="00EA6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Предлагаемые формы проведения и их организация </w:t>
      </w:r>
      <w:r w:rsidRPr="00027E3C">
        <w:rPr>
          <w:rFonts w:ascii="Times New Roman" w:hAnsi="Times New Roman" w:cs="Times New Roman"/>
          <w:sz w:val="30"/>
          <w:szCs w:val="30"/>
        </w:rPr>
        <w:t xml:space="preserve">отражены в </w:t>
      </w:r>
      <w:r>
        <w:rPr>
          <w:rFonts w:ascii="Times New Roman" w:hAnsi="Times New Roman" w:cs="Times New Roman"/>
          <w:sz w:val="30"/>
          <w:szCs w:val="30"/>
        </w:rPr>
        <w:t>методических рекомендациях</w:t>
      </w:r>
      <w:r w:rsidRPr="00027E3C">
        <w:rPr>
          <w:rFonts w:ascii="Times New Roman" w:hAnsi="Times New Roman" w:cs="Times New Roman"/>
          <w:sz w:val="30"/>
          <w:szCs w:val="30"/>
        </w:rPr>
        <w:t xml:space="preserve"> по организации и проведению информационных часов в учреждениях образования</w:t>
      </w:r>
      <w:r w:rsidR="00CB3676">
        <w:rPr>
          <w:rFonts w:ascii="Times New Roman" w:hAnsi="Times New Roman" w:cs="Times New Roman"/>
          <w:sz w:val="30"/>
          <w:szCs w:val="30"/>
        </w:rPr>
        <w:t>.</w:t>
      </w:r>
      <w:r w:rsidR="00B8254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B3676" w:rsidRPr="001C2AD5" w:rsidRDefault="00CB3676" w:rsidP="00CB3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2AD5">
        <w:rPr>
          <w:rFonts w:ascii="Times New Roman" w:hAnsi="Times New Roman" w:cs="Times New Roman"/>
          <w:sz w:val="30"/>
          <w:szCs w:val="30"/>
        </w:rPr>
        <w:t xml:space="preserve">Рекомендуем для учащихся старших классов проводить каждый четверг месяца единый день информирования, объединив классы, параллели классов, с приглашением видных государственных и общественных деятелей, депутатов, медийных персон по предложенной тематике (прилагается). </w:t>
      </w:r>
      <w:r w:rsidR="00C71D7E" w:rsidRPr="001C2AD5">
        <w:rPr>
          <w:rFonts w:ascii="Times New Roman" w:hAnsi="Times New Roman" w:cs="Times New Roman"/>
          <w:sz w:val="30"/>
          <w:szCs w:val="30"/>
        </w:rPr>
        <w:t>Методические рекомендации по проведению информационного часа размещены на интернет-портале Министерства образования.</w:t>
      </w:r>
    </w:p>
    <w:p w:rsidR="006F7DD5" w:rsidRDefault="006F7DD5" w:rsidP="00DC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График проведения </w:t>
      </w:r>
      <w:r w:rsidRPr="009472A3">
        <w:rPr>
          <w:rFonts w:ascii="Times New Roman" w:hAnsi="Times New Roman" w:cs="Times New Roman"/>
          <w:bCs/>
          <w:sz w:val="30"/>
          <w:szCs w:val="30"/>
        </w:rPr>
        <w:t>классн</w:t>
      </w:r>
      <w:r w:rsidR="009472A3" w:rsidRPr="009472A3">
        <w:rPr>
          <w:rFonts w:ascii="Times New Roman" w:hAnsi="Times New Roman" w:cs="Times New Roman"/>
          <w:bCs/>
          <w:sz w:val="30"/>
          <w:szCs w:val="30"/>
        </w:rPr>
        <w:t>ых</w:t>
      </w:r>
      <w:r w:rsidRPr="009472A3">
        <w:rPr>
          <w:rFonts w:ascii="Times New Roman" w:hAnsi="Times New Roman" w:cs="Times New Roman"/>
          <w:bCs/>
          <w:sz w:val="30"/>
          <w:szCs w:val="30"/>
        </w:rPr>
        <w:t xml:space="preserve"> час</w:t>
      </w:r>
      <w:r w:rsidR="009472A3" w:rsidRPr="009472A3">
        <w:rPr>
          <w:rFonts w:ascii="Times New Roman" w:hAnsi="Times New Roman" w:cs="Times New Roman"/>
          <w:bCs/>
          <w:sz w:val="30"/>
          <w:szCs w:val="30"/>
        </w:rPr>
        <w:t>ов</w:t>
      </w:r>
      <w:r w:rsidRPr="009472A3">
        <w:rPr>
          <w:rFonts w:ascii="Times New Roman" w:hAnsi="Times New Roman" w:cs="Times New Roman"/>
          <w:sz w:val="30"/>
          <w:szCs w:val="30"/>
        </w:rPr>
        <w:t xml:space="preserve"> должен быть</w:t>
      </w:r>
      <w:r>
        <w:rPr>
          <w:rFonts w:ascii="Times New Roman" w:hAnsi="Times New Roman" w:cs="Times New Roman"/>
          <w:sz w:val="30"/>
          <w:szCs w:val="30"/>
        </w:rPr>
        <w:t xml:space="preserve"> гибким в соответствии с выбранной формой его орга</w:t>
      </w:r>
      <w:r w:rsidR="00D646D8">
        <w:rPr>
          <w:rFonts w:ascii="Times New Roman" w:hAnsi="Times New Roman" w:cs="Times New Roman"/>
          <w:sz w:val="30"/>
          <w:szCs w:val="30"/>
        </w:rPr>
        <w:t>низации. По мере необходимости</w:t>
      </w:r>
      <w:r>
        <w:rPr>
          <w:rFonts w:ascii="Times New Roman" w:hAnsi="Times New Roman" w:cs="Times New Roman"/>
          <w:sz w:val="30"/>
          <w:szCs w:val="30"/>
        </w:rPr>
        <w:t xml:space="preserve"> на классном</w:t>
      </w:r>
      <w:r w:rsidRPr="00C362BC">
        <w:rPr>
          <w:rFonts w:ascii="Times New Roman" w:hAnsi="Times New Roman" w:cs="Times New Roman"/>
          <w:sz w:val="30"/>
          <w:szCs w:val="30"/>
        </w:rPr>
        <w:t xml:space="preserve"> час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362BC">
        <w:rPr>
          <w:rFonts w:ascii="Times New Roman" w:hAnsi="Times New Roman" w:cs="Times New Roman"/>
          <w:sz w:val="30"/>
          <w:szCs w:val="30"/>
        </w:rPr>
        <w:t xml:space="preserve"> рассматриваются вопросы состояния дисциплины, результаты учебной деятельности обучающихся, их участия в культурной и общественной жизни класса.</w:t>
      </w:r>
      <w:r>
        <w:rPr>
          <w:rFonts w:ascii="Times New Roman" w:hAnsi="Times New Roman" w:cs="Times New Roman"/>
          <w:sz w:val="30"/>
          <w:szCs w:val="30"/>
        </w:rPr>
        <w:t xml:space="preserve"> Допускается </w:t>
      </w:r>
      <w:r w:rsidRPr="00BB1C29">
        <w:rPr>
          <w:rFonts w:ascii="Times New Roman" w:hAnsi="Times New Roman" w:cs="Times New Roman"/>
          <w:sz w:val="30"/>
          <w:szCs w:val="30"/>
        </w:rPr>
        <w:t>пров</w:t>
      </w:r>
      <w:r>
        <w:rPr>
          <w:rFonts w:ascii="Times New Roman" w:hAnsi="Times New Roman" w:cs="Times New Roman"/>
          <w:sz w:val="30"/>
          <w:szCs w:val="30"/>
        </w:rPr>
        <w:t>едение их</w:t>
      </w:r>
      <w:r w:rsidRPr="00BB1C29">
        <w:rPr>
          <w:rFonts w:ascii="Times New Roman" w:hAnsi="Times New Roman" w:cs="Times New Roman"/>
          <w:sz w:val="30"/>
          <w:szCs w:val="30"/>
        </w:rPr>
        <w:t xml:space="preserve"> до начала учебных занятий, что не повлияет на смещение </w:t>
      </w:r>
      <w:r w:rsidRPr="00BB1C29">
        <w:rPr>
          <w:rFonts w:ascii="Times New Roman" w:hAnsi="Times New Roman" w:cs="Times New Roman"/>
          <w:sz w:val="30"/>
          <w:szCs w:val="30"/>
        </w:rPr>
        <w:lastRenderedPageBreak/>
        <w:t>начала учебных занятий.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7572F">
        <w:rPr>
          <w:rFonts w:ascii="Times New Roman" w:hAnsi="Times New Roman" w:cs="Times New Roman"/>
          <w:sz w:val="30"/>
          <w:szCs w:val="30"/>
        </w:rPr>
        <w:t xml:space="preserve">Временной интервал </w:t>
      </w:r>
      <w:r>
        <w:rPr>
          <w:rFonts w:ascii="Times New Roman" w:hAnsi="Times New Roman" w:cs="Times New Roman"/>
          <w:sz w:val="30"/>
          <w:szCs w:val="30"/>
        </w:rPr>
        <w:t xml:space="preserve">проведения такого </w:t>
      </w:r>
      <w:r w:rsidRPr="0017572F">
        <w:rPr>
          <w:rFonts w:ascii="Times New Roman" w:hAnsi="Times New Roman" w:cs="Times New Roman"/>
          <w:sz w:val="30"/>
          <w:szCs w:val="30"/>
        </w:rPr>
        <w:t xml:space="preserve">классного часа – </w:t>
      </w:r>
      <w:r>
        <w:rPr>
          <w:rFonts w:ascii="Times New Roman" w:hAnsi="Times New Roman" w:cs="Times New Roman"/>
          <w:sz w:val="30"/>
          <w:szCs w:val="30"/>
        </w:rPr>
        <w:t xml:space="preserve">до </w:t>
      </w:r>
      <w:r w:rsidRPr="0017572F">
        <w:rPr>
          <w:rFonts w:ascii="Times New Roman" w:hAnsi="Times New Roman" w:cs="Times New Roman"/>
          <w:sz w:val="30"/>
          <w:szCs w:val="30"/>
        </w:rPr>
        <w:t>45 минут.</w:t>
      </w:r>
    </w:p>
    <w:p w:rsidR="006F7DD5" w:rsidRDefault="006F7DD5" w:rsidP="00DC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5BB0">
        <w:rPr>
          <w:rFonts w:ascii="Times New Roman" w:hAnsi="Times New Roman" w:cs="Times New Roman"/>
          <w:i/>
          <w:iCs/>
          <w:sz w:val="30"/>
          <w:szCs w:val="30"/>
        </w:rPr>
        <w:t>Формы и методы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DC5BB0">
        <w:rPr>
          <w:rFonts w:ascii="Times New Roman" w:hAnsi="Times New Roman" w:cs="Times New Roman"/>
          <w:i/>
          <w:iCs/>
          <w:sz w:val="30"/>
          <w:szCs w:val="30"/>
        </w:rPr>
        <w:t>проведения классного часа</w:t>
      </w:r>
      <w:r w:rsidRPr="00DC2DFB">
        <w:rPr>
          <w:rFonts w:ascii="Times New Roman" w:hAnsi="Times New Roman" w:cs="Times New Roman"/>
          <w:sz w:val="30"/>
          <w:szCs w:val="30"/>
        </w:rPr>
        <w:t xml:space="preserve"> могут иметь множество вариантов в зависимости от поставленной цели, возрастных особенностей учащихся, опыта классного руководителя, условий и особенностей учреждения образовани</w:t>
      </w:r>
      <w:r>
        <w:rPr>
          <w:rFonts w:ascii="Times New Roman" w:hAnsi="Times New Roman" w:cs="Times New Roman"/>
          <w:sz w:val="30"/>
          <w:szCs w:val="30"/>
        </w:rPr>
        <w:t>я. К</w:t>
      </w:r>
      <w:r w:rsidRPr="00BB1C29">
        <w:rPr>
          <w:rFonts w:ascii="Times New Roman" w:hAnsi="Times New Roman" w:cs="Times New Roman"/>
          <w:sz w:val="30"/>
          <w:szCs w:val="30"/>
        </w:rPr>
        <w:t xml:space="preserve">лассный час предлагается проводить в форме лекции, беседы или диспута, возможно использование элементов викторины, конкурса, игры, а также других форм воспитательной работы. Рекомендуется применение интерактивных методов работы, проведение классного часа за пределами учебного заведения, если это требуется тематикой. </w:t>
      </w:r>
    </w:p>
    <w:p w:rsidR="006F7DD5" w:rsidRDefault="006F7DD5" w:rsidP="00DC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проведении к</w:t>
      </w:r>
      <w:r w:rsidR="00E737C1">
        <w:rPr>
          <w:rFonts w:ascii="Times New Roman" w:hAnsi="Times New Roman" w:cs="Times New Roman"/>
          <w:sz w:val="30"/>
          <w:szCs w:val="30"/>
        </w:rPr>
        <w:t>лассного часа в активной форме</w:t>
      </w:r>
      <w:r>
        <w:rPr>
          <w:rFonts w:ascii="Times New Roman" w:hAnsi="Times New Roman" w:cs="Times New Roman"/>
          <w:sz w:val="30"/>
          <w:szCs w:val="30"/>
        </w:rPr>
        <w:t xml:space="preserve"> на его проведение </w:t>
      </w:r>
      <w:r w:rsidR="009472A3">
        <w:rPr>
          <w:rFonts w:ascii="Times New Roman" w:hAnsi="Times New Roman" w:cs="Times New Roman"/>
          <w:sz w:val="30"/>
          <w:szCs w:val="30"/>
        </w:rPr>
        <w:t xml:space="preserve">отводится </w:t>
      </w:r>
      <w:r>
        <w:rPr>
          <w:rFonts w:ascii="Times New Roman" w:hAnsi="Times New Roman" w:cs="Times New Roman"/>
          <w:sz w:val="30"/>
          <w:szCs w:val="30"/>
        </w:rPr>
        <w:t xml:space="preserve">больше времени (например, </w:t>
      </w:r>
      <w:r w:rsidRPr="00DC2DFB">
        <w:rPr>
          <w:rFonts w:ascii="Times New Roman" w:hAnsi="Times New Roman" w:cs="Times New Roman"/>
          <w:sz w:val="30"/>
          <w:szCs w:val="30"/>
        </w:rPr>
        <w:t>профорие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C2DFB">
        <w:rPr>
          <w:rFonts w:ascii="Times New Roman" w:hAnsi="Times New Roman" w:cs="Times New Roman"/>
          <w:sz w:val="30"/>
          <w:szCs w:val="30"/>
        </w:rPr>
        <w:t>тационное направление работы – экскурсии на различные объекты</w:t>
      </w:r>
      <w:r>
        <w:rPr>
          <w:rFonts w:ascii="Times New Roman" w:hAnsi="Times New Roman" w:cs="Times New Roman"/>
          <w:sz w:val="30"/>
          <w:szCs w:val="30"/>
        </w:rPr>
        <w:t xml:space="preserve"> и др.) и проводит</w:t>
      </w:r>
      <w:r w:rsidR="009472A3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ся он может как в шестой школьный день, так и после учебных занятий, как того требуют условия его организации. </w:t>
      </w:r>
    </w:p>
    <w:p w:rsidR="006F7DD5" w:rsidRDefault="006F7DD5" w:rsidP="00D9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1F57">
        <w:rPr>
          <w:rFonts w:ascii="Times New Roman" w:hAnsi="Times New Roman" w:cs="Times New Roman"/>
          <w:sz w:val="30"/>
          <w:szCs w:val="30"/>
        </w:rPr>
        <w:t xml:space="preserve">Информационные и классные часы относятся к организационно-воспитательной работе </w:t>
      </w:r>
      <w:r>
        <w:rPr>
          <w:rFonts w:ascii="Times New Roman" w:hAnsi="Times New Roman" w:cs="Times New Roman"/>
          <w:sz w:val="30"/>
          <w:szCs w:val="30"/>
        </w:rPr>
        <w:t xml:space="preserve">педагогического работника, выполняющего обязанности </w:t>
      </w:r>
      <w:r w:rsidRPr="009D1F57">
        <w:rPr>
          <w:rFonts w:ascii="Times New Roman" w:hAnsi="Times New Roman" w:cs="Times New Roman"/>
          <w:sz w:val="30"/>
          <w:szCs w:val="30"/>
        </w:rPr>
        <w:t xml:space="preserve">классного руководителя и 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="00E737C1">
        <w:rPr>
          <w:rFonts w:ascii="Times New Roman" w:hAnsi="Times New Roman" w:cs="Times New Roman"/>
          <w:sz w:val="30"/>
          <w:szCs w:val="30"/>
        </w:rPr>
        <w:t xml:space="preserve">проведение </w:t>
      </w:r>
      <w:r w:rsidRPr="009D1F57">
        <w:rPr>
          <w:rFonts w:ascii="Times New Roman" w:hAnsi="Times New Roman" w:cs="Times New Roman"/>
          <w:sz w:val="30"/>
          <w:szCs w:val="30"/>
        </w:rPr>
        <w:t>регламентирован</w:t>
      </w:r>
      <w:r w:rsidR="00E737C1">
        <w:rPr>
          <w:rFonts w:ascii="Times New Roman" w:hAnsi="Times New Roman" w:cs="Times New Roman"/>
          <w:sz w:val="30"/>
          <w:szCs w:val="30"/>
        </w:rPr>
        <w:t>о</w:t>
      </w:r>
      <w:r w:rsidRPr="009D1F57">
        <w:rPr>
          <w:rFonts w:ascii="Times New Roman" w:hAnsi="Times New Roman" w:cs="Times New Roman"/>
          <w:sz w:val="30"/>
          <w:szCs w:val="30"/>
        </w:rPr>
        <w:t xml:space="preserve"> Инструкцией о порядке определения тарифицируемых часов организационно-воспитательной работы и дополнительного контроля учебной деятельности учащихся в учреждениях, обеспечивающих получение общего среднего, профессионально-технического, среднего специального образования, утвержденной постановлением Министерства образования Республики Бела</w:t>
      </w:r>
      <w:r>
        <w:rPr>
          <w:rFonts w:ascii="Times New Roman" w:hAnsi="Times New Roman" w:cs="Times New Roman"/>
          <w:sz w:val="30"/>
          <w:szCs w:val="30"/>
        </w:rPr>
        <w:t>русь от 25 ноября 2004 г. № 70</w:t>
      </w:r>
      <w:r w:rsidRPr="009D1F57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F7DD5" w:rsidRDefault="006F7DD5" w:rsidP="00D9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35E4">
        <w:rPr>
          <w:rFonts w:ascii="Times New Roman" w:hAnsi="Times New Roman" w:cs="Times New Roman"/>
          <w:sz w:val="30"/>
          <w:szCs w:val="30"/>
        </w:rPr>
        <w:t xml:space="preserve">При заполнении классного журнала классный руководитель указывает дату проведения и тему информационного </w:t>
      </w:r>
      <w:r>
        <w:rPr>
          <w:rFonts w:ascii="Times New Roman" w:hAnsi="Times New Roman" w:cs="Times New Roman"/>
          <w:sz w:val="30"/>
          <w:szCs w:val="30"/>
        </w:rPr>
        <w:t xml:space="preserve">или классного </w:t>
      </w:r>
      <w:r w:rsidRPr="00D935E4">
        <w:rPr>
          <w:rFonts w:ascii="Times New Roman" w:hAnsi="Times New Roman" w:cs="Times New Roman"/>
          <w:sz w:val="30"/>
          <w:szCs w:val="30"/>
        </w:rPr>
        <w:t xml:space="preserve">часа точно в соответствии с утвержденными администрацией учреждения расписанием и тематикой, </w:t>
      </w:r>
      <w:r>
        <w:rPr>
          <w:rFonts w:ascii="Times New Roman" w:hAnsi="Times New Roman" w:cs="Times New Roman"/>
          <w:sz w:val="30"/>
          <w:szCs w:val="30"/>
        </w:rPr>
        <w:t>а также количество часов: 0,5 часа организационно-воспитательной работы</w:t>
      </w:r>
      <w:r w:rsidRPr="00D935E4">
        <w:rPr>
          <w:rFonts w:ascii="Times New Roman" w:hAnsi="Times New Roman" w:cs="Times New Roman"/>
          <w:sz w:val="30"/>
          <w:szCs w:val="30"/>
        </w:rPr>
        <w:t xml:space="preserve"> при продолжительнос</w:t>
      </w:r>
      <w:r>
        <w:rPr>
          <w:rFonts w:ascii="Times New Roman" w:hAnsi="Times New Roman" w:cs="Times New Roman"/>
          <w:sz w:val="30"/>
          <w:szCs w:val="30"/>
        </w:rPr>
        <w:t>ти информационного часа 1</w:t>
      </w:r>
      <w:r w:rsidR="00E737C1">
        <w:rPr>
          <w:rFonts w:ascii="Times New Roman" w:hAnsi="Times New Roman" w:cs="Times New Roman"/>
          <w:sz w:val="30"/>
          <w:szCs w:val="30"/>
        </w:rPr>
        <w:t>5</w:t>
      </w:r>
      <w:r w:rsidRPr="00D935E4">
        <w:rPr>
          <w:rFonts w:ascii="Times New Roman" w:hAnsi="Times New Roman" w:cs="Times New Roman"/>
          <w:sz w:val="30"/>
          <w:szCs w:val="30"/>
        </w:rPr>
        <w:t>-30 минут</w:t>
      </w:r>
      <w:r>
        <w:rPr>
          <w:rFonts w:ascii="Times New Roman" w:hAnsi="Times New Roman" w:cs="Times New Roman"/>
          <w:sz w:val="30"/>
          <w:szCs w:val="30"/>
        </w:rPr>
        <w:t xml:space="preserve"> и 1 час при продолжительности классного </w:t>
      </w:r>
      <w:r w:rsidR="00E737C1">
        <w:rPr>
          <w:rFonts w:ascii="Times New Roman" w:hAnsi="Times New Roman" w:cs="Times New Roman"/>
          <w:sz w:val="30"/>
          <w:szCs w:val="30"/>
        </w:rPr>
        <w:t xml:space="preserve">(информационного) </w:t>
      </w:r>
      <w:r>
        <w:rPr>
          <w:rFonts w:ascii="Times New Roman" w:hAnsi="Times New Roman" w:cs="Times New Roman"/>
          <w:sz w:val="30"/>
          <w:szCs w:val="30"/>
        </w:rPr>
        <w:t>часа до 45 минут.</w:t>
      </w:r>
    </w:p>
    <w:p w:rsidR="006F7DD5" w:rsidRDefault="006F7DD5" w:rsidP="00D9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35E4">
        <w:rPr>
          <w:rFonts w:ascii="Times New Roman" w:hAnsi="Times New Roman" w:cs="Times New Roman"/>
          <w:sz w:val="30"/>
          <w:szCs w:val="30"/>
        </w:rPr>
        <w:t>Целесообразно указывать также форму проведения мероприятия</w:t>
      </w:r>
      <w:r w:rsidR="003F466A">
        <w:rPr>
          <w:rFonts w:ascii="Times New Roman" w:hAnsi="Times New Roman" w:cs="Times New Roman"/>
          <w:sz w:val="30"/>
          <w:szCs w:val="30"/>
        </w:rPr>
        <w:t>.</w:t>
      </w:r>
    </w:p>
    <w:p w:rsidR="006F7DD5" w:rsidRDefault="006F7DD5" w:rsidP="00DC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В должной степени следует уделять внимание </w:t>
      </w:r>
      <w:r w:rsidRPr="00DC5BB0">
        <w:rPr>
          <w:rFonts w:ascii="Times New Roman" w:hAnsi="Times New Roman" w:cs="Times New Roman"/>
          <w:b/>
          <w:bCs/>
          <w:sz w:val="30"/>
          <w:szCs w:val="30"/>
        </w:rPr>
        <w:t>факультативным занятиям воспитательной направленности</w:t>
      </w:r>
      <w:r>
        <w:rPr>
          <w:rFonts w:ascii="Times New Roman" w:hAnsi="Times New Roman" w:cs="Times New Roman"/>
          <w:sz w:val="30"/>
          <w:szCs w:val="30"/>
        </w:rPr>
        <w:t>. График проведения таких занятий также должен быть прописан в режиме работы школы, утвержденном руководителем учреждения образования.</w:t>
      </w:r>
      <w:r w:rsidR="009472A3">
        <w:rPr>
          <w:rFonts w:ascii="Times New Roman" w:hAnsi="Times New Roman" w:cs="Times New Roman"/>
          <w:sz w:val="30"/>
          <w:szCs w:val="30"/>
        </w:rPr>
        <w:t xml:space="preserve"> В установленном порядке ф</w:t>
      </w:r>
      <w:r>
        <w:rPr>
          <w:rFonts w:ascii="Times New Roman" w:hAnsi="Times New Roman" w:cs="Times New Roman"/>
          <w:sz w:val="30"/>
          <w:szCs w:val="30"/>
        </w:rPr>
        <w:t>акультати</w:t>
      </w:r>
      <w:r w:rsidR="00D646D8">
        <w:rPr>
          <w:rFonts w:ascii="Times New Roman" w:hAnsi="Times New Roman" w:cs="Times New Roman"/>
          <w:sz w:val="30"/>
          <w:szCs w:val="30"/>
        </w:rPr>
        <w:t>вные занятия</w:t>
      </w:r>
      <w:r>
        <w:rPr>
          <w:rFonts w:ascii="Times New Roman" w:hAnsi="Times New Roman" w:cs="Times New Roman"/>
          <w:sz w:val="30"/>
          <w:szCs w:val="30"/>
        </w:rPr>
        <w:t xml:space="preserve"> воспитательной направленности рекомендуется организовывать в шестой школьный день. </w:t>
      </w:r>
    </w:p>
    <w:p w:rsidR="006F7DD5" w:rsidRDefault="006F7DD5" w:rsidP="001B3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Такие факультативы могут проводиться в учреждении образования по программам, </w:t>
      </w:r>
      <w:r w:rsidRPr="001B3E05">
        <w:rPr>
          <w:rFonts w:ascii="Times New Roman" w:hAnsi="Times New Roman" w:cs="Times New Roman"/>
          <w:sz w:val="30"/>
          <w:szCs w:val="30"/>
        </w:rPr>
        <w:t>рекомендованны</w:t>
      </w:r>
      <w:r w:rsidR="009472A3">
        <w:rPr>
          <w:rFonts w:ascii="Times New Roman" w:hAnsi="Times New Roman" w:cs="Times New Roman"/>
          <w:sz w:val="30"/>
          <w:szCs w:val="30"/>
        </w:rPr>
        <w:t>м</w:t>
      </w:r>
      <w:r w:rsidRPr="001B3E05">
        <w:rPr>
          <w:rFonts w:ascii="Times New Roman" w:hAnsi="Times New Roman" w:cs="Times New Roman"/>
          <w:sz w:val="30"/>
          <w:szCs w:val="30"/>
        </w:rPr>
        <w:t xml:space="preserve"> к использованию в учреждениях общего среднего образования с грифом «Рекомендовано Научно-методическим учреждением «Национальный институт образования» Министерства образования Республики Беларусь»</w:t>
      </w:r>
      <w:r>
        <w:rPr>
          <w:rFonts w:ascii="Times New Roman" w:hAnsi="Times New Roman" w:cs="Times New Roman"/>
          <w:sz w:val="30"/>
          <w:szCs w:val="30"/>
        </w:rPr>
        <w:t xml:space="preserve">. Перечень таких </w:t>
      </w:r>
      <w:r w:rsidRPr="001B3E05">
        <w:rPr>
          <w:rFonts w:ascii="Times New Roman" w:hAnsi="Times New Roman" w:cs="Times New Roman"/>
          <w:sz w:val="30"/>
          <w:szCs w:val="30"/>
        </w:rPr>
        <w:t>учебных программ</w:t>
      </w:r>
      <w:r>
        <w:rPr>
          <w:rFonts w:ascii="Times New Roman" w:hAnsi="Times New Roman" w:cs="Times New Roman"/>
          <w:sz w:val="30"/>
          <w:szCs w:val="30"/>
        </w:rPr>
        <w:t xml:space="preserve"> дается в приложении  </w:t>
      </w:r>
      <w:r w:rsidRPr="001B3E05">
        <w:rPr>
          <w:rFonts w:ascii="Times New Roman" w:hAnsi="Times New Roman" w:cs="Times New Roman"/>
          <w:sz w:val="30"/>
          <w:szCs w:val="30"/>
        </w:rPr>
        <w:t xml:space="preserve">к </w:t>
      </w:r>
      <w:r>
        <w:rPr>
          <w:rFonts w:ascii="Times New Roman" w:hAnsi="Times New Roman" w:cs="Times New Roman"/>
          <w:sz w:val="30"/>
          <w:szCs w:val="30"/>
        </w:rPr>
        <w:t xml:space="preserve">ежегодному </w:t>
      </w:r>
      <w:r w:rsidRPr="001B3E05">
        <w:rPr>
          <w:rFonts w:ascii="Times New Roman" w:hAnsi="Times New Roman" w:cs="Times New Roman"/>
          <w:sz w:val="30"/>
          <w:szCs w:val="30"/>
        </w:rPr>
        <w:t xml:space="preserve">инструктивно-методическому письму </w:t>
      </w:r>
      <w:r>
        <w:rPr>
          <w:rFonts w:ascii="Times New Roman" w:hAnsi="Times New Roman" w:cs="Times New Roman"/>
          <w:sz w:val="30"/>
          <w:szCs w:val="30"/>
        </w:rPr>
        <w:t xml:space="preserve">по </w:t>
      </w:r>
      <w:r w:rsidRPr="001B3E05">
        <w:rPr>
          <w:rFonts w:ascii="Times New Roman" w:hAnsi="Times New Roman" w:cs="Times New Roman"/>
          <w:sz w:val="30"/>
          <w:szCs w:val="30"/>
        </w:rPr>
        <w:t xml:space="preserve">организации идеологической и воспитательной работы в учреждениях общего среднего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на новый учебный </w:t>
      </w:r>
      <w:r w:rsidR="004E4752">
        <w:rPr>
          <w:rFonts w:ascii="Times New Roman" w:hAnsi="Times New Roman" w:cs="Times New Roman"/>
          <w:sz w:val="30"/>
          <w:szCs w:val="30"/>
        </w:rPr>
        <w:t xml:space="preserve">год </w:t>
      </w:r>
      <w:r>
        <w:rPr>
          <w:rFonts w:ascii="Times New Roman" w:hAnsi="Times New Roman" w:cs="Times New Roman"/>
          <w:sz w:val="30"/>
          <w:szCs w:val="30"/>
        </w:rPr>
        <w:t>и размещается на Интернет-сайте Министерства образования Республики Беларусь.</w:t>
      </w:r>
    </w:p>
    <w:p w:rsidR="006F7DD5" w:rsidRDefault="006F7DD5" w:rsidP="00EA6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Практика показывает, что в учреждениях образования отсутствует необходимое количество </w:t>
      </w:r>
      <w:r w:rsidRPr="00E05B22">
        <w:rPr>
          <w:rFonts w:ascii="Times New Roman" w:hAnsi="Times New Roman" w:cs="Times New Roman"/>
          <w:b/>
          <w:bCs/>
          <w:sz w:val="30"/>
          <w:szCs w:val="30"/>
        </w:rPr>
        <w:t xml:space="preserve">пособий воспитательной направленности, </w:t>
      </w:r>
      <w:r>
        <w:rPr>
          <w:rFonts w:ascii="Times New Roman" w:hAnsi="Times New Roman" w:cs="Times New Roman"/>
          <w:sz w:val="30"/>
          <w:szCs w:val="30"/>
        </w:rPr>
        <w:t xml:space="preserve">а имеющиеся – не всегда отвечают современным требованиям. </w:t>
      </w:r>
    </w:p>
    <w:p w:rsidR="006F7DD5" w:rsidRDefault="006F7DD5" w:rsidP="009A7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п</w:t>
      </w:r>
      <w:r w:rsidRPr="009A7045">
        <w:rPr>
          <w:rFonts w:ascii="Times New Roman" w:hAnsi="Times New Roman" w:cs="Times New Roman"/>
          <w:sz w:val="30"/>
          <w:szCs w:val="30"/>
        </w:rPr>
        <w:t>остановление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9A7045">
        <w:rPr>
          <w:rFonts w:ascii="Times New Roman" w:hAnsi="Times New Roman" w:cs="Times New Roman"/>
          <w:sz w:val="30"/>
          <w:szCs w:val="30"/>
        </w:rPr>
        <w:t xml:space="preserve"> Министерства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9A7045">
        <w:rPr>
          <w:rFonts w:ascii="Times New Roman" w:hAnsi="Times New Roman" w:cs="Times New Roman"/>
          <w:sz w:val="30"/>
          <w:szCs w:val="30"/>
        </w:rPr>
        <w:t>бразования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от </w:t>
      </w:r>
      <w:r w:rsidRPr="009A7045">
        <w:rPr>
          <w:rFonts w:ascii="Times New Roman" w:hAnsi="Times New Roman" w:cs="Times New Roman"/>
          <w:sz w:val="30"/>
          <w:szCs w:val="30"/>
        </w:rPr>
        <w:t xml:space="preserve">6 января 2012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9A7045">
        <w:rPr>
          <w:rFonts w:ascii="Times New Roman" w:hAnsi="Times New Roman" w:cs="Times New Roman"/>
          <w:sz w:val="30"/>
          <w:szCs w:val="30"/>
        </w:rPr>
        <w:t xml:space="preserve"> 3</w:t>
      </w:r>
      <w:r>
        <w:rPr>
          <w:rFonts w:ascii="Times New Roman" w:hAnsi="Times New Roman" w:cs="Times New Roman"/>
          <w:sz w:val="30"/>
          <w:szCs w:val="30"/>
        </w:rPr>
        <w:t xml:space="preserve"> «О</w:t>
      </w:r>
      <w:r w:rsidRPr="009A7045">
        <w:rPr>
          <w:rFonts w:ascii="Times New Roman" w:hAnsi="Times New Roman" w:cs="Times New Roman"/>
          <w:sz w:val="30"/>
          <w:szCs w:val="30"/>
        </w:rPr>
        <w:t xml:space="preserve">б утверждении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A7045">
        <w:rPr>
          <w:rFonts w:ascii="Times New Roman" w:hAnsi="Times New Roman" w:cs="Times New Roman"/>
          <w:sz w:val="30"/>
          <w:szCs w:val="30"/>
        </w:rPr>
        <w:t>нструкции о порядке подготовки и выпуска учебных изданий и их использования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Pr="0065485D">
        <w:rPr>
          <w:rFonts w:ascii="Times New Roman" w:hAnsi="Times New Roman" w:cs="Times New Roman"/>
          <w:sz w:val="30"/>
          <w:szCs w:val="30"/>
        </w:rPr>
        <w:t>управления образования облисполкомов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65485D">
        <w:rPr>
          <w:rFonts w:ascii="Times New Roman" w:hAnsi="Times New Roman" w:cs="Times New Roman"/>
          <w:sz w:val="30"/>
          <w:szCs w:val="30"/>
        </w:rPr>
        <w:t>комитет по образованию Минского горисполкома осуществляют сбор, анализ и уточнение заказов на учебные издания, подготовленны</w:t>
      </w:r>
      <w:r w:rsidR="009472A3">
        <w:rPr>
          <w:rFonts w:ascii="Times New Roman" w:hAnsi="Times New Roman" w:cs="Times New Roman"/>
          <w:sz w:val="30"/>
          <w:szCs w:val="30"/>
        </w:rPr>
        <w:t>е</w:t>
      </w:r>
      <w:r w:rsidRPr="0065485D">
        <w:rPr>
          <w:rFonts w:ascii="Times New Roman" w:hAnsi="Times New Roman" w:cs="Times New Roman"/>
          <w:sz w:val="30"/>
          <w:szCs w:val="30"/>
        </w:rPr>
        <w:t xml:space="preserve"> отделами (управлениями) образования рай(гор)исполкомов, отделами образования районов в городах областного подчинения (управлениями образования администраций районов в г. Минске), и направляют в Научно-методическое учреждение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5485D">
        <w:rPr>
          <w:rFonts w:ascii="Times New Roman" w:hAnsi="Times New Roman" w:cs="Times New Roman"/>
          <w:sz w:val="30"/>
          <w:szCs w:val="30"/>
        </w:rPr>
        <w:t>Национальный институт образования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5485D">
        <w:rPr>
          <w:rFonts w:ascii="Times New Roman" w:hAnsi="Times New Roman" w:cs="Times New Roman"/>
          <w:sz w:val="30"/>
          <w:szCs w:val="30"/>
        </w:rPr>
        <w:t xml:space="preserve"> Министерства образования Республики Беларусь общий заказ на учебные издания для соответствующей области (г. Минска)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F7DD5" w:rsidRDefault="006F7DD5" w:rsidP="00E05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7C4C">
        <w:rPr>
          <w:rFonts w:ascii="Times New Roman" w:hAnsi="Times New Roman" w:cs="Times New Roman"/>
          <w:sz w:val="30"/>
          <w:szCs w:val="30"/>
        </w:rPr>
        <w:t xml:space="preserve">Следует обратить </w:t>
      </w:r>
      <w:r>
        <w:rPr>
          <w:rFonts w:ascii="Times New Roman" w:hAnsi="Times New Roman" w:cs="Times New Roman"/>
          <w:sz w:val="30"/>
          <w:szCs w:val="30"/>
        </w:rPr>
        <w:t xml:space="preserve">особое </w:t>
      </w:r>
      <w:r w:rsidRPr="00B77C4C">
        <w:rPr>
          <w:rFonts w:ascii="Times New Roman" w:hAnsi="Times New Roman" w:cs="Times New Roman"/>
          <w:sz w:val="30"/>
          <w:szCs w:val="30"/>
        </w:rPr>
        <w:t xml:space="preserve">внимание на необходимость комплектации учреждений образования </w:t>
      </w:r>
      <w:r w:rsidRPr="00555D0A">
        <w:rPr>
          <w:rFonts w:ascii="Times New Roman" w:hAnsi="Times New Roman" w:cs="Times New Roman"/>
          <w:b/>
          <w:bCs/>
          <w:sz w:val="30"/>
          <w:szCs w:val="30"/>
        </w:rPr>
        <w:t>пособиями воспитательной направленности</w:t>
      </w:r>
      <w:r w:rsidRPr="00B77C4C">
        <w:rPr>
          <w:rFonts w:ascii="Times New Roman" w:hAnsi="Times New Roman" w:cs="Times New Roman"/>
          <w:sz w:val="30"/>
          <w:szCs w:val="30"/>
        </w:rPr>
        <w:t>, рекомендованными к использованию в учреждениях общего среднего образования с грифом «Рекомендовано Научно-методическим учреждением «Национальный институт образования» Министерства образования Республики Беларусь»</w:t>
      </w:r>
      <w:r>
        <w:rPr>
          <w:rFonts w:ascii="Times New Roman" w:hAnsi="Times New Roman" w:cs="Times New Roman"/>
          <w:sz w:val="30"/>
          <w:szCs w:val="30"/>
        </w:rPr>
        <w:t xml:space="preserve"> и ежегодно обеспечивать их своевременный заказ</w:t>
      </w:r>
      <w:r w:rsidRPr="00B77C4C">
        <w:rPr>
          <w:rFonts w:ascii="Times New Roman" w:hAnsi="Times New Roman" w:cs="Times New Roman"/>
          <w:sz w:val="30"/>
          <w:szCs w:val="30"/>
        </w:rPr>
        <w:t>.</w:t>
      </w:r>
    </w:p>
    <w:p w:rsidR="006F7DD5" w:rsidRDefault="006F7DD5" w:rsidP="00E05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Министерство образования Республики Беларусь обращает внимание на </w:t>
      </w:r>
      <w:r w:rsidRPr="00277FB2">
        <w:rPr>
          <w:rFonts w:ascii="Times New Roman" w:hAnsi="Times New Roman" w:cs="Times New Roman"/>
          <w:sz w:val="30"/>
          <w:szCs w:val="30"/>
        </w:rPr>
        <w:t>недопустимость привлечения</w:t>
      </w:r>
      <w:r>
        <w:rPr>
          <w:rFonts w:ascii="Times New Roman" w:hAnsi="Times New Roman" w:cs="Times New Roman"/>
          <w:sz w:val="30"/>
          <w:szCs w:val="30"/>
        </w:rPr>
        <w:t xml:space="preserve"> на приобретение пособий и подписку периодичных изданий личных денежных средств педагогических работников. </w:t>
      </w:r>
    </w:p>
    <w:p w:rsidR="006F7DD5" w:rsidRDefault="006F7DD5" w:rsidP="00E05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6F7DD5" w:rsidSect="00FA03A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D5" w:rsidRDefault="006F7DD5" w:rsidP="00FA03AA">
      <w:pPr>
        <w:spacing w:after="0" w:line="240" w:lineRule="auto"/>
      </w:pPr>
      <w:r>
        <w:separator/>
      </w:r>
    </w:p>
  </w:endnote>
  <w:endnote w:type="continuationSeparator" w:id="0">
    <w:p w:rsidR="006F7DD5" w:rsidRDefault="006F7DD5" w:rsidP="00FA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D5" w:rsidRDefault="006F7DD5" w:rsidP="00FA03AA">
      <w:pPr>
        <w:spacing w:after="0" w:line="240" w:lineRule="auto"/>
      </w:pPr>
      <w:r>
        <w:separator/>
      </w:r>
    </w:p>
  </w:footnote>
  <w:footnote w:type="continuationSeparator" w:id="0">
    <w:p w:rsidR="006F7DD5" w:rsidRDefault="006F7DD5" w:rsidP="00FA0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DD5" w:rsidRDefault="000B03B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0ED">
      <w:rPr>
        <w:noProof/>
      </w:rPr>
      <w:t>2</w:t>
    </w:r>
    <w:r>
      <w:rPr>
        <w:noProof/>
      </w:rPr>
      <w:fldChar w:fldCharType="end"/>
    </w:r>
  </w:p>
  <w:p w:rsidR="006F7DD5" w:rsidRDefault="006F7D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35D2F"/>
    <w:multiLevelType w:val="hybridMultilevel"/>
    <w:tmpl w:val="1D6C0286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>
      <w:start w:val="1"/>
      <w:numFmt w:val="lowerLetter"/>
      <w:lvlText w:val="%2."/>
      <w:lvlJc w:val="left"/>
      <w:pPr>
        <w:ind w:left="3141" w:hanging="360"/>
      </w:pPr>
    </w:lvl>
    <w:lvl w:ilvl="2" w:tplc="0419001B">
      <w:start w:val="1"/>
      <w:numFmt w:val="lowerRoman"/>
      <w:lvlText w:val="%3."/>
      <w:lvlJc w:val="right"/>
      <w:pPr>
        <w:ind w:left="3861" w:hanging="180"/>
      </w:pPr>
    </w:lvl>
    <w:lvl w:ilvl="3" w:tplc="0419000F">
      <w:start w:val="1"/>
      <w:numFmt w:val="decimal"/>
      <w:lvlText w:val="%4."/>
      <w:lvlJc w:val="left"/>
      <w:pPr>
        <w:ind w:left="4581" w:hanging="360"/>
      </w:pPr>
    </w:lvl>
    <w:lvl w:ilvl="4" w:tplc="04190019">
      <w:start w:val="1"/>
      <w:numFmt w:val="lowerLetter"/>
      <w:lvlText w:val="%5."/>
      <w:lvlJc w:val="left"/>
      <w:pPr>
        <w:ind w:left="5301" w:hanging="360"/>
      </w:pPr>
    </w:lvl>
    <w:lvl w:ilvl="5" w:tplc="0419001B">
      <w:start w:val="1"/>
      <w:numFmt w:val="lowerRoman"/>
      <w:lvlText w:val="%6."/>
      <w:lvlJc w:val="right"/>
      <w:pPr>
        <w:ind w:left="6021" w:hanging="180"/>
      </w:pPr>
    </w:lvl>
    <w:lvl w:ilvl="6" w:tplc="0419000F">
      <w:start w:val="1"/>
      <w:numFmt w:val="decimal"/>
      <w:lvlText w:val="%7."/>
      <w:lvlJc w:val="left"/>
      <w:pPr>
        <w:ind w:left="6741" w:hanging="360"/>
      </w:pPr>
    </w:lvl>
    <w:lvl w:ilvl="7" w:tplc="04190019">
      <w:start w:val="1"/>
      <w:numFmt w:val="lowerLetter"/>
      <w:lvlText w:val="%8."/>
      <w:lvlJc w:val="left"/>
      <w:pPr>
        <w:ind w:left="7461" w:hanging="360"/>
      </w:pPr>
    </w:lvl>
    <w:lvl w:ilvl="8" w:tplc="0419001B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52D20F03"/>
    <w:multiLevelType w:val="hybridMultilevel"/>
    <w:tmpl w:val="21983F84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5EF4032B"/>
    <w:multiLevelType w:val="hybridMultilevel"/>
    <w:tmpl w:val="5090FCD6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>
      <w:start w:val="1"/>
      <w:numFmt w:val="lowerLetter"/>
      <w:lvlText w:val="%2."/>
      <w:lvlJc w:val="left"/>
      <w:pPr>
        <w:ind w:left="3141" w:hanging="360"/>
      </w:pPr>
    </w:lvl>
    <w:lvl w:ilvl="2" w:tplc="0419001B">
      <w:start w:val="1"/>
      <w:numFmt w:val="lowerRoman"/>
      <w:lvlText w:val="%3."/>
      <w:lvlJc w:val="right"/>
      <w:pPr>
        <w:ind w:left="3861" w:hanging="180"/>
      </w:pPr>
    </w:lvl>
    <w:lvl w:ilvl="3" w:tplc="0419000F">
      <w:start w:val="1"/>
      <w:numFmt w:val="decimal"/>
      <w:lvlText w:val="%4."/>
      <w:lvlJc w:val="left"/>
      <w:pPr>
        <w:ind w:left="4581" w:hanging="360"/>
      </w:pPr>
    </w:lvl>
    <w:lvl w:ilvl="4" w:tplc="04190019">
      <w:start w:val="1"/>
      <w:numFmt w:val="lowerLetter"/>
      <w:lvlText w:val="%5."/>
      <w:lvlJc w:val="left"/>
      <w:pPr>
        <w:ind w:left="5301" w:hanging="360"/>
      </w:pPr>
    </w:lvl>
    <w:lvl w:ilvl="5" w:tplc="0419001B">
      <w:start w:val="1"/>
      <w:numFmt w:val="lowerRoman"/>
      <w:lvlText w:val="%6."/>
      <w:lvlJc w:val="right"/>
      <w:pPr>
        <w:ind w:left="6021" w:hanging="180"/>
      </w:pPr>
    </w:lvl>
    <w:lvl w:ilvl="6" w:tplc="0419000F">
      <w:start w:val="1"/>
      <w:numFmt w:val="decimal"/>
      <w:lvlText w:val="%7."/>
      <w:lvlJc w:val="left"/>
      <w:pPr>
        <w:ind w:left="6741" w:hanging="360"/>
      </w:pPr>
    </w:lvl>
    <w:lvl w:ilvl="7" w:tplc="04190019">
      <w:start w:val="1"/>
      <w:numFmt w:val="lowerLetter"/>
      <w:lvlText w:val="%8."/>
      <w:lvlJc w:val="left"/>
      <w:pPr>
        <w:ind w:left="7461" w:hanging="360"/>
      </w:pPr>
    </w:lvl>
    <w:lvl w:ilvl="8" w:tplc="0419001B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8B"/>
    <w:rsid w:val="00002C45"/>
    <w:rsid w:val="00010E2D"/>
    <w:rsid w:val="000200C0"/>
    <w:rsid w:val="00027E3C"/>
    <w:rsid w:val="00034FFD"/>
    <w:rsid w:val="0005288B"/>
    <w:rsid w:val="00066255"/>
    <w:rsid w:val="000819E4"/>
    <w:rsid w:val="000B03B1"/>
    <w:rsid w:val="000B57EC"/>
    <w:rsid w:val="000D1334"/>
    <w:rsid w:val="000D1E2D"/>
    <w:rsid w:val="000D71CC"/>
    <w:rsid w:val="000E3656"/>
    <w:rsid w:val="001036FB"/>
    <w:rsid w:val="00106265"/>
    <w:rsid w:val="0014295C"/>
    <w:rsid w:val="00145887"/>
    <w:rsid w:val="0016333B"/>
    <w:rsid w:val="00164031"/>
    <w:rsid w:val="0017572F"/>
    <w:rsid w:val="001A14CB"/>
    <w:rsid w:val="001B3E05"/>
    <w:rsid w:val="001C11CF"/>
    <w:rsid w:val="001C2AD5"/>
    <w:rsid w:val="001D3240"/>
    <w:rsid w:val="001F711A"/>
    <w:rsid w:val="00277FB2"/>
    <w:rsid w:val="00296632"/>
    <w:rsid w:val="002A02E4"/>
    <w:rsid w:val="002D3B08"/>
    <w:rsid w:val="002F7E8F"/>
    <w:rsid w:val="003044E3"/>
    <w:rsid w:val="00377B27"/>
    <w:rsid w:val="003A180A"/>
    <w:rsid w:val="003A25F4"/>
    <w:rsid w:val="003B0B6C"/>
    <w:rsid w:val="003B56FD"/>
    <w:rsid w:val="003F466A"/>
    <w:rsid w:val="00403FD9"/>
    <w:rsid w:val="00435798"/>
    <w:rsid w:val="00466A94"/>
    <w:rsid w:val="004B355C"/>
    <w:rsid w:val="004B7546"/>
    <w:rsid w:val="004D0173"/>
    <w:rsid w:val="004E31B6"/>
    <w:rsid w:val="004E328E"/>
    <w:rsid w:val="004E4752"/>
    <w:rsid w:val="004F32BA"/>
    <w:rsid w:val="004F4C00"/>
    <w:rsid w:val="00525D58"/>
    <w:rsid w:val="005504E0"/>
    <w:rsid w:val="00555D0A"/>
    <w:rsid w:val="00570CFB"/>
    <w:rsid w:val="005814DD"/>
    <w:rsid w:val="005C3A13"/>
    <w:rsid w:val="005E60ED"/>
    <w:rsid w:val="005F5BC0"/>
    <w:rsid w:val="005F72A7"/>
    <w:rsid w:val="00647BD9"/>
    <w:rsid w:val="006523F6"/>
    <w:rsid w:val="0065485D"/>
    <w:rsid w:val="00682087"/>
    <w:rsid w:val="00682EF5"/>
    <w:rsid w:val="006854AD"/>
    <w:rsid w:val="006B7D01"/>
    <w:rsid w:val="006E46ED"/>
    <w:rsid w:val="006F7DD5"/>
    <w:rsid w:val="007027CE"/>
    <w:rsid w:val="007523E5"/>
    <w:rsid w:val="007666BA"/>
    <w:rsid w:val="00795DB3"/>
    <w:rsid w:val="007964F8"/>
    <w:rsid w:val="007C6A80"/>
    <w:rsid w:val="007E3975"/>
    <w:rsid w:val="007E5F16"/>
    <w:rsid w:val="007F6D0A"/>
    <w:rsid w:val="00804E23"/>
    <w:rsid w:val="008855A8"/>
    <w:rsid w:val="00895C33"/>
    <w:rsid w:val="008D57FD"/>
    <w:rsid w:val="009405BB"/>
    <w:rsid w:val="00946285"/>
    <w:rsid w:val="009472A3"/>
    <w:rsid w:val="00947996"/>
    <w:rsid w:val="00985EC8"/>
    <w:rsid w:val="009A7045"/>
    <w:rsid w:val="009C1514"/>
    <w:rsid w:val="009C567B"/>
    <w:rsid w:val="009C674B"/>
    <w:rsid w:val="009D1F57"/>
    <w:rsid w:val="009E75C7"/>
    <w:rsid w:val="00A42362"/>
    <w:rsid w:val="00A42FA9"/>
    <w:rsid w:val="00A66002"/>
    <w:rsid w:val="00A70E88"/>
    <w:rsid w:val="00AD084C"/>
    <w:rsid w:val="00AF78CB"/>
    <w:rsid w:val="00B14B49"/>
    <w:rsid w:val="00B21073"/>
    <w:rsid w:val="00B26DC0"/>
    <w:rsid w:val="00B76BA0"/>
    <w:rsid w:val="00B77C4C"/>
    <w:rsid w:val="00B8254D"/>
    <w:rsid w:val="00B92D1E"/>
    <w:rsid w:val="00BB1C29"/>
    <w:rsid w:val="00BC247C"/>
    <w:rsid w:val="00BC4A17"/>
    <w:rsid w:val="00BF3134"/>
    <w:rsid w:val="00C362BC"/>
    <w:rsid w:val="00C46226"/>
    <w:rsid w:val="00C510EF"/>
    <w:rsid w:val="00C5242F"/>
    <w:rsid w:val="00C62E76"/>
    <w:rsid w:val="00C71D7E"/>
    <w:rsid w:val="00C80161"/>
    <w:rsid w:val="00C90E38"/>
    <w:rsid w:val="00CB3676"/>
    <w:rsid w:val="00CD14F9"/>
    <w:rsid w:val="00CD2977"/>
    <w:rsid w:val="00CE5438"/>
    <w:rsid w:val="00CE630D"/>
    <w:rsid w:val="00CF5CB2"/>
    <w:rsid w:val="00D13D4C"/>
    <w:rsid w:val="00D15574"/>
    <w:rsid w:val="00D20469"/>
    <w:rsid w:val="00D408BD"/>
    <w:rsid w:val="00D50167"/>
    <w:rsid w:val="00D63683"/>
    <w:rsid w:val="00D646D8"/>
    <w:rsid w:val="00D72190"/>
    <w:rsid w:val="00D816BB"/>
    <w:rsid w:val="00D935E4"/>
    <w:rsid w:val="00DB6E73"/>
    <w:rsid w:val="00DC2DFB"/>
    <w:rsid w:val="00DC5BB0"/>
    <w:rsid w:val="00DE5A75"/>
    <w:rsid w:val="00DE6B47"/>
    <w:rsid w:val="00E05B22"/>
    <w:rsid w:val="00E12BB5"/>
    <w:rsid w:val="00E221FC"/>
    <w:rsid w:val="00E50615"/>
    <w:rsid w:val="00E737C1"/>
    <w:rsid w:val="00E87AD9"/>
    <w:rsid w:val="00EA60EF"/>
    <w:rsid w:val="00EC4F7E"/>
    <w:rsid w:val="00ED4C2D"/>
    <w:rsid w:val="00ED7400"/>
    <w:rsid w:val="00EE54D5"/>
    <w:rsid w:val="00F06FDE"/>
    <w:rsid w:val="00F075FC"/>
    <w:rsid w:val="00F1651B"/>
    <w:rsid w:val="00F44B8D"/>
    <w:rsid w:val="00F5202F"/>
    <w:rsid w:val="00F535B3"/>
    <w:rsid w:val="00F8018B"/>
    <w:rsid w:val="00F80CD7"/>
    <w:rsid w:val="00FA03AA"/>
    <w:rsid w:val="00FC35FA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91E9B2-95AB-4C84-84B7-C8BB0E40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E2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4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985EC8"/>
    <w:rPr>
      <w:color w:val="0000FF"/>
      <w:u w:val="single"/>
    </w:rPr>
  </w:style>
  <w:style w:type="paragraph" w:customStyle="1" w:styleId="a5">
    <w:name w:val="Знак Знак Знак Знак Знак Знак Знак Знак Знак Знак"/>
    <w:basedOn w:val="a"/>
    <w:uiPriority w:val="99"/>
    <w:rsid w:val="003044E3"/>
    <w:pPr>
      <w:spacing w:after="160" w:line="240" w:lineRule="exact"/>
      <w:ind w:left="-108" w:right="-67" w:firstLine="468"/>
    </w:pPr>
    <w:rPr>
      <w:rFonts w:ascii="Arial" w:eastAsia="Times New Roman" w:hAnsi="Arial" w:cs="Arial"/>
      <w:lang w:val="en-US"/>
    </w:rPr>
  </w:style>
  <w:style w:type="paragraph" w:styleId="a6">
    <w:name w:val="List Paragraph"/>
    <w:basedOn w:val="a"/>
    <w:uiPriority w:val="99"/>
    <w:qFormat/>
    <w:rsid w:val="009D1F57"/>
    <w:pPr>
      <w:ind w:left="720"/>
    </w:pPr>
  </w:style>
  <w:style w:type="paragraph" w:styleId="a7">
    <w:name w:val="header"/>
    <w:basedOn w:val="a"/>
    <w:link w:val="a8"/>
    <w:uiPriority w:val="99"/>
    <w:rsid w:val="00FA0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A03AA"/>
  </w:style>
  <w:style w:type="paragraph" w:styleId="a9">
    <w:name w:val="footer"/>
    <w:basedOn w:val="a"/>
    <w:link w:val="aa"/>
    <w:uiPriority w:val="99"/>
    <w:semiHidden/>
    <w:rsid w:val="00FA0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A03AA"/>
  </w:style>
  <w:style w:type="table" w:styleId="ab">
    <w:name w:val="Table Grid"/>
    <w:basedOn w:val="a1"/>
    <w:uiPriority w:val="99"/>
    <w:rsid w:val="00DB6E7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B6E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D1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D1E2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3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402_3</dc:creator>
  <cp:keywords/>
  <dc:description/>
  <cp:lastModifiedBy>Larisa Yemeljanchik</cp:lastModifiedBy>
  <cp:revision>2</cp:revision>
  <cp:lastPrinted>2018-08-14T09:41:00Z</cp:lastPrinted>
  <dcterms:created xsi:type="dcterms:W3CDTF">2018-08-23T06:32:00Z</dcterms:created>
  <dcterms:modified xsi:type="dcterms:W3CDTF">2018-08-23T06:32:00Z</dcterms:modified>
</cp:coreProperties>
</file>