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07" w:rsidRDefault="00A15E07">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15E07" w:rsidRDefault="00A15E07">
      <w:pPr>
        <w:pStyle w:val="ConsPlusNormal"/>
        <w:outlineLvl w:val="0"/>
      </w:pPr>
    </w:p>
    <w:p w:rsidR="00A15E07" w:rsidRDefault="00A15E07">
      <w:pPr>
        <w:pStyle w:val="ConsPlusTitle"/>
        <w:jc w:val="center"/>
        <w:outlineLvl w:val="0"/>
      </w:pPr>
      <w:r>
        <w:t>ПОСТАНОВЛЕНИЕ МИНИСТЕРСТВА ОБРАЗОВАНИЯ РЕСПУБЛИКИ БЕЛАРУСЬ</w:t>
      </w:r>
    </w:p>
    <w:p w:rsidR="00A15E07" w:rsidRDefault="00A15E07">
      <w:pPr>
        <w:pStyle w:val="ConsPlusTitle"/>
        <w:jc w:val="center"/>
      </w:pPr>
      <w:r>
        <w:t>28 ноября 2022 г. N 450</w:t>
      </w:r>
    </w:p>
    <w:p w:rsidR="00A15E07" w:rsidRDefault="00A15E07">
      <w:pPr>
        <w:pStyle w:val="ConsPlusTitle"/>
        <w:jc w:val="center"/>
      </w:pPr>
    </w:p>
    <w:p w:rsidR="00A15E07" w:rsidRDefault="00A15E07">
      <w:pPr>
        <w:pStyle w:val="ConsPlusTitle"/>
        <w:jc w:val="center"/>
      </w:pPr>
      <w:r>
        <w:t>О ПЕРЕЧНЕ ДОКУМЕНТОВ, ОБРАЗУЮЩИХСЯ В ПРОЦЕССЕ ДЕЯТЕЛЬНОСТИ МИНИСТЕРСТВА ОБРАЗОВАНИЯ</w:t>
      </w:r>
    </w:p>
    <w:p w:rsidR="00A15E07" w:rsidRDefault="00A15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5E07">
        <w:trPr>
          <w:jc w:val="center"/>
        </w:trPr>
        <w:tc>
          <w:tcPr>
            <w:tcW w:w="9294" w:type="dxa"/>
            <w:tcBorders>
              <w:top w:val="nil"/>
              <w:left w:val="single" w:sz="24" w:space="0" w:color="CED3F1"/>
              <w:bottom w:val="nil"/>
              <w:right w:val="single" w:sz="24" w:space="0" w:color="F4F3F8"/>
            </w:tcBorders>
            <w:shd w:val="clear" w:color="auto" w:fill="F4F3F8"/>
          </w:tcPr>
          <w:p w:rsidR="00A15E07" w:rsidRDefault="00A15E07">
            <w:pPr>
              <w:pStyle w:val="ConsPlusNormal"/>
              <w:jc w:val="center"/>
            </w:pPr>
            <w:r>
              <w:rPr>
                <w:color w:val="392C69"/>
              </w:rPr>
              <w:t xml:space="preserve">(в ред. </w:t>
            </w:r>
            <w:hyperlink r:id="rId6" w:history="1">
              <w:r>
                <w:rPr>
                  <w:color w:val="0000FF"/>
                </w:rPr>
                <w:t>постановления</w:t>
              </w:r>
            </w:hyperlink>
            <w:r>
              <w:rPr>
                <w:color w:val="392C69"/>
              </w:rPr>
              <w:t xml:space="preserve"> Минобразования от 27.02.2023 N 55)</w:t>
            </w:r>
          </w:p>
        </w:tc>
      </w:tr>
    </w:tbl>
    <w:p w:rsidR="00A15E07" w:rsidRDefault="00A15E07">
      <w:pPr>
        <w:pStyle w:val="ConsPlusNormal"/>
        <w:ind w:firstLine="540"/>
        <w:jc w:val="both"/>
      </w:pPr>
    </w:p>
    <w:p w:rsidR="00A15E07" w:rsidRDefault="00A15E07">
      <w:pPr>
        <w:pStyle w:val="ConsPlusNormal"/>
        <w:ind w:firstLine="540"/>
        <w:jc w:val="both"/>
      </w:pPr>
      <w:r>
        <w:t xml:space="preserve">На основании </w:t>
      </w:r>
      <w:hyperlink r:id="rId7" w:history="1">
        <w:r>
          <w:rPr>
            <w:color w:val="0000FF"/>
          </w:rPr>
          <w:t>части шестой статьи 4</w:t>
        </w:r>
      </w:hyperlink>
      <w:r>
        <w:t xml:space="preserve"> Закона Республики Беларусь от 25 ноября 2011 г. N 323-З "Об архивном деле и делопроизводстве" Министерство образования Республики Беларусь ПОСТАНОВЛЯЕТ:</w:t>
      </w:r>
    </w:p>
    <w:p w:rsidR="00A15E07" w:rsidRDefault="00A15E07">
      <w:pPr>
        <w:pStyle w:val="ConsPlusNormal"/>
        <w:spacing w:before="220"/>
        <w:ind w:firstLine="540"/>
        <w:jc w:val="both"/>
      </w:pPr>
      <w:r>
        <w:t xml:space="preserve">1. Установить </w:t>
      </w:r>
      <w:hyperlink w:anchor="P29" w:history="1">
        <w:r>
          <w:rPr>
            <w:color w:val="0000FF"/>
          </w:rPr>
          <w:t>перечень</w:t>
        </w:r>
      </w:hyperlink>
      <w:r>
        <w:t xml:space="preserve"> 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согласно приложению.</w:t>
      </w:r>
    </w:p>
    <w:p w:rsidR="00A15E07" w:rsidRDefault="00A15E07">
      <w:pPr>
        <w:pStyle w:val="ConsPlusNormal"/>
        <w:spacing w:before="220"/>
        <w:ind w:firstLine="540"/>
        <w:jc w:val="both"/>
      </w:pPr>
      <w:r>
        <w:t>2. Признать утратившими силу:</w:t>
      </w:r>
    </w:p>
    <w:p w:rsidR="00A15E07" w:rsidRDefault="000E367B">
      <w:pPr>
        <w:pStyle w:val="ConsPlusNormal"/>
        <w:spacing w:before="220"/>
        <w:ind w:firstLine="540"/>
        <w:jc w:val="both"/>
      </w:pPr>
      <w:hyperlink r:id="rId8" w:history="1">
        <w:r w:rsidR="00A15E07">
          <w:rPr>
            <w:color w:val="0000FF"/>
          </w:rPr>
          <w:t>постановление</w:t>
        </w:r>
      </w:hyperlink>
      <w:r w:rsidR="00A15E07">
        <w:t xml:space="preserve"> Министерства образования Республики Беларусь от 24 мая 2012 г. N 52 "Об установлении перечня документов Национального архивного фонда Республики Беларусь, образующихся в процессе деятельности Министерства образования Республики Беларусь,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по делам молодежи, государственных организаций, подчиненных Министерству образования Республики Беларусь, с указанием сроков хранения";</w:t>
      </w:r>
    </w:p>
    <w:p w:rsidR="00A15E07" w:rsidRDefault="000E367B">
      <w:pPr>
        <w:pStyle w:val="ConsPlusNormal"/>
        <w:spacing w:before="220"/>
        <w:ind w:firstLine="540"/>
        <w:jc w:val="both"/>
      </w:pPr>
      <w:hyperlink r:id="rId9" w:history="1">
        <w:r w:rsidR="00A15E07">
          <w:rPr>
            <w:color w:val="0000FF"/>
          </w:rPr>
          <w:t>постановление</w:t>
        </w:r>
      </w:hyperlink>
      <w:r w:rsidR="00A15E07">
        <w:t xml:space="preserve"> Министерства образования Республики Беларусь от 24 мая 2021 г. N 100 "Об изменении постановления Министерства образования Республики Беларусь от 24 мая 2012 г. N 52".</w:t>
      </w:r>
    </w:p>
    <w:p w:rsidR="00A15E07" w:rsidRDefault="00A15E07">
      <w:pPr>
        <w:pStyle w:val="ConsPlusNormal"/>
        <w:ind w:firstLine="540"/>
        <w:jc w:val="both"/>
      </w:pPr>
    </w:p>
    <w:tbl>
      <w:tblPr>
        <w:tblW w:w="0" w:type="auto"/>
        <w:tblInd w:w="-1" w:type="dxa"/>
        <w:tblLayout w:type="fixed"/>
        <w:tblCellMar>
          <w:left w:w="10" w:type="dxa"/>
          <w:right w:w="10" w:type="dxa"/>
        </w:tblCellMar>
        <w:tblLook w:val="04A0" w:firstRow="1" w:lastRow="0" w:firstColumn="1" w:lastColumn="0" w:noHBand="0" w:noVBand="1"/>
      </w:tblPr>
      <w:tblGrid>
        <w:gridCol w:w="5835"/>
        <w:gridCol w:w="3270"/>
      </w:tblGrid>
      <w:tr w:rsidR="00A15E07">
        <w:tc>
          <w:tcPr>
            <w:tcW w:w="5835"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pPr>
            <w:r>
              <w:t>Министр</w:t>
            </w:r>
          </w:p>
        </w:tc>
        <w:tc>
          <w:tcPr>
            <w:tcW w:w="3270"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jc w:val="right"/>
            </w:pPr>
            <w:r>
              <w:t>А.И.Иванец</w:t>
            </w:r>
          </w:p>
        </w:tc>
      </w:tr>
      <w:tr w:rsidR="00A15E07">
        <w:tc>
          <w:tcPr>
            <w:tcW w:w="5835"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pPr>
          </w:p>
        </w:tc>
        <w:tc>
          <w:tcPr>
            <w:tcW w:w="3270"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jc w:val="right"/>
            </w:pPr>
          </w:p>
        </w:tc>
      </w:tr>
      <w:tr w:rsidR="00A15E07">
        <w:tc>
          <w:tcPr>
            <w:tcW w:w="5835"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pPr>
            <w:r>
              <w:t>Заместитель Министра образования</w:t>
            </w:r>
          </w:p>
        </w:tc>
        <w:tc>
          <w:tcPr>
            <w:tcW w:w="3270"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jc w:val="right"/>
            </w:pPr>
            <w:r>
              <w:t>С.В.Рудый</w:t>
            </w:r>
          </w:p>
        </w:tc>
      </w:tr>
    </w:tbl>
    <w:p w:rsidR="00A15E07" w:rsidRDefault="00A15E07">
      <w:pPr>
        <w:pStyle w:val="ConsPlusNormal"/>
      </w:pPr>
    </w:p>
    <w:p w:rsidR="00A15E07" w:rsidRDefault="00A15E07">
      <w:pPr>
        <w:pStyle w:val="ConsPlusNormal"/>
      </w:pPr>
    </w:p>
    <w:p w:rsidR="00A15E07" w:rsidRDefault="00A15E07">
      <w:pPr>
        <w:pStyle w:val="ConsPlusNormal"/>
      </w:pPr>
    </w:p>
    <w:p w:rsidR="00A15E07" w:rsidRDefault="00A15E07">
      <w:pPr>
        <w:pStyle w:val="ConsPlusNormal"/>
      </w:pPr>
    </w:p>
    <w:p w:rsidR="00A15E07" w:rsidRDefault="00A15E07">
      <w:pPr>
        <w:pStyle w:val="ConsPlusNormal"/>
      </w:pPr>
    </w:p>
    <w:p w:rsidR="00A15E07" w:rsidRDefault="00A15E07">
      <w:pPr>
        <w:pStyle w:val="ConsPlusNormal"/>
        <w:jc w:val="right"/>
        <w:outlineLvl w:val="0"/>
      </w:pPr>
      <w:r>
        <w:t>Приложение</w:t>
      </w:r>
    </w:p>
    <w:p w:rsidR="00A15E07" w:rsidRDefault="00A15E07">
      <w:pPr>
        <w:pStyle w:val="ConsPlusNormal"/>
        <w:jc w:val="right"/>
      </w:pPr>
      <w:r>
        <w:t>к постановлению Министерства</w:t>
      </w:r>
    </w:p>
    <w:p w:rsidR="00A15E07" w:rsidRDefault="00A15E07">
      <w:pPr>
        <w:pStyle w:val="ConsPlusNormal"/>
        <w:jc w:val="right"/>
      </w:pPr>
      <w:r>
        <w:t>образования Республики Беларусь</w:t>
      </w:r>
    </w:p>
    <w:p w:rsidR="00A15E07" w:rsidRDefault="00A15E07">
      <w:pPr>
        <w:pStyle w:val="ConsPlusNormal"/>
        <w:jc w:val="right"/>
      </w:pPr>
      <w:r>
        <w:t>28.11.2022 N 450</w:t>
      </w:r>
    </w:p>
    <w:p w:rsidR="00A15E07" w:rsidRDefault="00A15E07">
      <w:pPr>
        <w:pStyle w:val="ConsPlusNormal"/>
      </w:pPr>
    </w:p>
    <w:p w:rsidR="00A15E07" w:rsidRDefault="00A15E07">
      <w:pPr>
        <w:pStyle w:val="ConsPlusTitle"/>
        <w:jc w:val="center"/>
      </w:pPr>
      <w:bookmarkStart w:id="1" w:name="P29"/>
      <w:bookmarkEnd w:id="1"/>
      <w:r>
        <w:t>ПЕРЕЧЕНЬ</w:t>
      </w:r>
    </w:p>
    <w:p w:rsidR="00A15E07" w:rsidRDefault="00A15E07">
      <w:pPr>
        <w:pStyle w:val="ConsPlusTitle"/>
        <w:jc w:val="center"/>
      </w:pPr>
      <w:r>
        <w:t xml:space="preserve">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w:t>
      </w:r>
      <w:r>
        <w:lastRenderedPageBreak/>
        <w:t>ХРАНЕНИЯ</w:t>
      </w:r>
    </w:p>
    <w:p w:rsidR="00A15E07" w:rsidRDefault="00A15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5E07">
        <w:trPr>
          <w:jc w:val="center"/>
        </w:trPr>
        <w:tc>
          <w:tcPr>
            <w:tcW w:w="9294" w:type="dxa"/>
            <w:tcBorders>
              <w:top w:val="nil"/>
              <w:left w:val="single" w:sz="24" w:space="0" w:color="CED3F1"/>
              <w:bottom w:val="nil"/>
              <w:right w:val="single" w:sz="24" w:space="0" w:color="F4F3F8"/>
            </w:tcBorders>
            <w:shd w:val="clear" w:color="auto" w:fill="F4F3F8"/>
          </w:tcPr>
          <w:p w:rsidR="00A15E07" w:rsidRDefault="00A15E07">
            <w:pPr>
              <w:pStyle w:val="ConsPlusNormal"/>
              <w:jc w:val="center"/>
            </w:pPr>
            <w:r>
              <w:rPr>
                <w:color w:val="392C69"/>
              </w:rPr>
              <w:t xml:space="preserve">(в ред. </w:t>
            </w:r>
            <w:hyperlink r:id="rId10" w:history="1">
              <w:r>
                <w:rPr>
                  <w:color w:val="0000FF"/>
                </w:rPr>
                <w:t>постановления</w:t>
              </w:r>
            </w:hyperlink>
            <w:r>
              <w:rPr>
                <w:color w:val="392C69"/>
              </w:rPr>
              <w:t xml:space="preserve"> Минобразования от 27.02.2023 N 55)</w:t>
            </w:r>
          </w:p>
        </w:tc>
      </w:tr>
    </w:tbl>
    <w:p w:rsidR="00A15E07" w:rsidRDefault="00A15E07">
      <w:pPr>
        <w:pStyle w:val="ConsPlusNormal"/>
      </w:pPr>
    </w:p>
    <w:p w:rsidR="00A15E07" w:rsidRDefault="00A15E07">
      <w:pPr>
        <w:sectPr w:rsidR="00A15E07" w:rsidSect="00A52C90">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5"/>
        <w:gridCol w:w="3540"/>
        <w:gridCol w:w="2250"/>
        <w:gridCol w:w="2340"/>
        <w:gridCol w:w="2340"/>
        <w:gridCol w:w="2970"/>
      </w:tblGrid>
      <w:tr w:rsidR="00A15E07">
        <w:tc>
          <w:tcPr>
            <w:tcW w:w="1275" w:type="dxa"/>
            <w:vMerge w:val="restart"/>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bookmarkStart w:id="2" w:name="P33"/>
            <w:bookmarkEnd w:id="2"/>
            <w:r>
              <w:lastRenderedPageBreak/>
              <w:t>Номер пункта</w:t>
            </w:r>
          </w:p>
        </w:tc>
        <w:tc>
          <w:tcPr>
            <w:tcW w:w="3540" w:type="dxa"/>
            <w:vMerge w:val="restart"/>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bookmarkStart w:id="3" w:name="P34"/>
            <w:bookmarkEnd w:id="3"/>
            <w:r>
              <w:t>Виды и названия документов</w:t>
            </w:r>
          </w:p>
        </w:tc>
        <w:tc>
          <w:tcPr>
            <w:tcW w:w="6930" w:type="dxa"/>
            <w:gridSpan w:val="3"/>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Срок хранения документов</w:t>
            </w:r>
          </w:p>
        </w:tc>
        <w:tc>
          <w:tcPr>
            <w:tcW w:w="2970" w:type="dxa"/>
            <w:vMerge w:val="restart"/>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bookmarkStart w:id="4" w:name="P36"/>
            <w:bookmarkEnd w:id="4"/>
            <w:r>
              <w:t>Пояснение</w:t>
            </w:r>
          </w:p>
        </w:tc>
      </w:tr>
      <w:tr w:rsidR="00A15E07">
        <w:tc>
          <w:tcPr>
            <w:tcW w:w="1275" w:type="dxa"/>
            <w:vMerge/>
            <w:tcBorders>
              <w:top w:val="single" w:sz="4" w:space="0" w:color="auto"/>
              <w:bottom w:val="single" w:sz="4" w:space="0" w:color="auto"/>
            </w:tcBorders>
          </w:tcPr>
          <w:p w:rsidR="00A15E07" w:rsidRDefault="00A15E07"/>
        </w:tc>
        <w:tc>
          <w:tcPr>
            <w:tcW w:w="3540" w:type="dxa"/>
            <w:vMerge/>
            <w:tcBorders>
              <w:top w:val="single" w:sz="4" w:space="0" w:color="auto"/>
              <w:bottom w:val="single" w:sz="4" w:space="0" w:color="auto"/>
            </w:tcBorders>
          </w:tcPr>
          <w:p w:rsidR="00A15E07" w:rsidRDefault="00A15E07"/>
        </w:tc>
        <w:tc>
          <w:tcPr>
            <w:tcW w:w="225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bookmarkStart w:id="5" w:name="P37"/>
            <w:bookmarkEnd w:id="5"/>
            <w:r>
              <w:t>в Министерстве образования</w:t>
            </w:r>
          </w:p>
        </w:tc>
        <w:tc>
          <w:tcPr>
            <w:tcW w:w="234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bookmarkStart w:id="6" w:name="P38"/>
            <w:bookmarkEnd w:id="6"/>
            <w:r>
              <w:t>в организациях, являющихся источниками комплектования государственных архивов</w:t>
            </w:r>
          </w:p>
        </w:tc>
        <w:tc>
          <w:tcPr>
            <w:tcW w:w="234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bookmarkStart w:id="7" w:name="P39"/>
            <w:bookmarkEnd w:id="7"/>
            <w:r>
              <w:t>в организациях, не являющихся источниками комплектования государственных архивов</w:t>
            </w:r>
          </w:p>
        </w:tc>
        <w:tc>
          <w:tcPr>
            <w:tcW w:w="2970" w:type="dxa"/>
            <w:vMerge/>
            <w:tcBorders>
              <w:top w:val="single" w:sz="4" w:space="0" w:color="auto"/>
              <w:bottom w:val="single" w:sz="4" w:space="0" w:color="auto"/>
            </w:tcBorders>
          </w:tcPr>
          <w:p w:rsidR="00A15E07" w:rsidRDefault="00A15E07"/>
        </w:tc>
      </w:tr>
      <w:tr w:rsidR="00A15E07">
        <w:tc>
          <w:tcPr>
            <w:tcW w:w="1275"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1</w:t>
            </w:r>
          </w:p>
        </w:tc>
        <w:tc>
          <w:tcPr>
            <w:tcW w:w="354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2</w:t>
            </w:r>
          </w:p>
        </w:tc>
        <w:tc>
          <w:tcPr>
            <w:tcW w:w="225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3</w:t>
            </w:r>
          </w:p>
        </w:tc>
        <w:tc>
          <w:tcPr>
            <w:tcW w:w="234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4</w:t>
            </w:r>
          </w:p>
        </w:tc>
        <w:tc>
          <w:tcPr>
            <w:tcW w:w="234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5</w:t>
            </w:r>
          </w:p>
        </w:tc>
        <w:tc>
          <w:tcPr>
            <w:tcW w:w="2970" w:type="dxa"/>
            <w:tcBorders>
              <w:top w:val="single" w:sz="4" w:space="0" w:color="auto"/>
              <w:bottom w:val="single" w:sz="4" w:space="0" w:color="auto"/>
            </w:tcBorders>
            <w:tcMar>
              <w:top w:w="0" w:type="dxa"/>
              <w:left w:w="0" w:type="dxa"/>
              <w:bottom w:w="0" w:type="dxa"/>
              <w:right w:w="0" w:type="dxa"/>
            </w:tcMar>
            <w:vAlign w:val="center"/>
          </w:tcPr>
          <w:p w:rsidR="00A15E07" w:rsidRDefault="00A15E07">
            <w:pPr>
              <w:pStyle w:val="ConsPlusNormal"/>
              <w:jc w:val="center"/>
            </w:pPr>
            <w:r>
              <w:t>6</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single" w:sz="4" w:space="0" w:color="auto"/>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I</w:t>
            </w:r>
          </w:p>
          <w:p w:rsidR="00A15E07" w:rsidRDefault="00A15E07">
            <w:pPr>
              <w:pStyle w:val="ConsPlusNormal"/>
              <w:jc w:val="center"/>
            </w:pPr>
            <w:r>
              <w:t>ОРГАНИЗАЦИЯ СИСТЕМЫ УПРАВЛЕНИЯ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w:t>
            </w:r>
          </w:p>
          <w:p w:rsidR="00A15E07" w:rsidRDefault="00A15E07">
            <w:pPr>
              <w:pStyle w:val="ConsPlusNormal"/>
              <w:jc w:val="center"/>
            </w:pPr>
            <w:r>
              <w:t>РАСПОРЯДИТЕЛЬНАЯ ДЕЯТЕЛЬНОСТЬ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Кодексы, законы, декреты, указы, директивы, распоряжения Президента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Постановления палат Национального собрания Республики Беларусь, решения Совета Палаты представителей Национального собрания Республики Беларусь, постановления Президиума Совета Республики Национального собрания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Постановления Совета Министров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Распоряжения Президента Республики Беларусь, Главы Администрации Президента Республики Беларусь, председателей палат Национального собрания Республики Беларусь, Премьер-министра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(совещаний) у Президента Республики Беларусь, </w:t>
            </w:r>
            <w:r>
              <w:lastRenderedPageBreak/>
              <w:t>Главы Администрации Президента Республики Беларусь, Премьер-министра Республики Беларусь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Совета Министров Республики Беларусь, Президиума Совета Министров Республики Беларусь, местных Советов депутатов, исполнительных и распорядительных органов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Решения местных Советов депутатов, исполнительных и распорядительных органов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Постановления, приказы Министерства образования (далее - Министерство)</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Совместные постановления, приказы Министерства и иных республиканских органов государственного управления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Поручения Президента Республики Беларусь, Главы Администрации Президента Республики Беларусь и его заместителей, председателей палат Национального собрания Республики Беларусь и их заместителей, Премьер-министра Республики Беларусь и его заместителей, руководителей государственных органов и документы об их выполнении (докладные записки, справки, сведения и другие (далее -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организациях-исполнителях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организациях-соисполнителях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кодексов, законов, декретов, указов, директив, распоряжений Президента Республики Беларусь и документы по их разработке (заключения, докладные записки,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согласования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постановлений Совета Министров Республики Беларусь и документы по их разработке (заключения, докладные записки,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согласования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решений местных Советов депутатов, исполнительных и распорядительных органов и документы по их разработке (заключения, докладные записки,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Проекты постановлений, приказов, совместных постановлений, приказов Министерства и иных республиканских органов государственного управления и </w:t>
            </w:r>
            <w:r>
              <w:lastRenderedPageBreak/>
              <w:t>документы по их разработке (заключения, докладные записки,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Постановления, решения, протоколы заседаний коллегиальных органов Министерства,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(далее - организации) (коллегий, советов, правлений, президиумов, дирекций и др.), съездов, конференций, собраний, симпозиумов, совещаний, комиссий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постановлений, решений, принятых коллегиальными органами Министерства, организаций (коллегиями, советами, правлениями президиумами, дирекциями и др.), съездами, конференциями, собраниями, симпозиумами, совещаниями, комиссиями (отчеты, докладные записки, справки, обзоры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11"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собраний: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коллективов работников </w:t>
            </w:r>
            <w:r>
              <w:lastRenderedPageBreak/>
              <w:t>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12"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работников структурных подразделений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оперативных совещаний у руководства Министерства, организаций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Приказы, распоряжения руководителей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13"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основной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административно-хозяйственным вопросам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 переводе на контрактную форму найма, установлении надбавок, </w:t>
            </w:r>
            <w:r>
              <w:lastRenderedPageBreak/>
              <w:t>доплат, компенсаций, временном переводе, отстранении от работы, допуске к работе, изменении существенных условий труда, установлении (отмене) неполного рабочего времени, привлечении к работе в государственные праздники, 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изменении фамилии, собственного имени, отчества (если таковое имеется)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 предоставлении трудовых отпусков, отзыве из трудового отпуска, переносе трудового отпуска, наложении дисциплинарных взысканий, досрочном снятии дисциплинарных взысканий, назначении дежурных, служебных </w:t>
            </w:r>
            <w:r>
              <w:lastRenderedPageBreak/>
              <w:t>командировках в пределах Республики Беларусь и за границу, оказании материальной помощи, направлении на повышение квалификации (переподготовку, профессиональную подготовку, стажировку), социальной поддержке неработающих пенсионеров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w:t>
            </w:r>
            <w:r>
              <w:lastRenderedPageBreak/>
              <w:t>не проводилась - 10 лет. Приказы, распоряжения, используемые при определении размеров социальных пособий (пенсий, выплат в рамках государственных систем социального страхования и социального обеспечения и др.), - 55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личному составу учащихся, студентов, курсантов, слушателей, магистрантов, аспирантов и докторантов (далее - обучающиеся)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Записки об отпуске: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социальном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трудовом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приказов, распоряжений руководителей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менее 1 года</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14"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w:t>
            </w:r>
          </w:p>
          <w:p w:rsidR="00A15E07" w:rsidRDefault="00A15E07">
            <w:pPr>
              <w:pStyle w:val="ConsPlusNormal"/>
              <w:jc w:val="center"/>
            </w:pPr>
            <w:r>
              <w:t>ОРГАНИЗАЦИОННЫЕ ОСНОВЫ УПРАВЛЕНИЯ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создании, государственной регистрации, переименовании, реорганизации, ликвидации (прекращении </w:t>
            </w:r>
            <w:r>
              <w:lastRenderedPageBreak/>
              <w:t>деятельности) организаций, их структурных подразделений, индивидуальных предпринимателей (постановления, решения, приказы, протоколы, учредительные договоры, договоры о создании акционерного общества, свидетельства о государственной регистрации,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организации.</w:t>
            </w:r>
          </w:p>
          <w:p w:rsidR="00A15E07" w:rsidRDefault="00A15E07">
            <w:pPr>
              <w:pStyle w:val="ConsPlusNormal"/>
            </w:pPr>
            <w:r>
              <w:t>По месту регистрации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 о Министерстве, организациях (уставы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положений о Министерстве, организациях (уставов организаций) и документы по их разработке (докладные записки, справки, сведения, отзывы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Структуры и штатная численность (структуры), организационно-административные схемы Министерства, организаций, сети подчиненных Министерству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 о структурных подразделениях (коллегиальных органах)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Регламенты, инструкции, правила, положения, методические указания и рекомендации: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15"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регламентов, инструкций, правил, положений, методических указаний и рекомендаций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Должностные (рабочие) инструкции работникам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разработке, применении и разъяснении регламентов, инструкций, правил, положений, методических указаний и рекомендаций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Штатные расписания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31-1.</w:t>
            </w:r>
          </w:p>
        </w:tc>
        <w:tc>
          <w:tcPr>
            <w:tcW w:w="3540"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pPr>
            <w:r>
              <w:t>Согласия субъектов персональных данных на обработку их персональных данных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на который дается согласие</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31-1 введен </w:t>
            </w:r>
            <w:hyperlink r:id="rId16" w:history="1">
              <w:r>
                <w:rPr>
                  <w:color w:val="0000FF"/>
                </w:rPr>
                <w:t>постановлением</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31-2.</w:t>
            </w:r>
          </w:p>
        </w:tc>
        <w:tc>
          <w:tcPr>
            <w:tcW w:w="3540"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pPr>
            <w:r>
              <w:t>Заявления субъектов персональных данных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31-2 введен </w:t>
            </w:r>
            <w:hyperlink r:id="rId17" w:history="1">
              <w:r>
                <w:rPr>
                  <w:color w:val="0000FF"/>
                </w:rPr>
                <w:t>постановлением</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31-3.</w:t>
            </w:r>
          </w:p>
        </w:tc>
        <w:tc>
          <w:tcPr>
            <w:tcW w:w="3540" w:type="dxa"/>
            <w:tcBorders>
              <w:top w:val="nil"/>
              <w:left w:val="nil"/>
              <w:bottom w:val="nil"/>
              <w:right w:val="nil"/>
            </w:tcBorders>
            <w:tcMar>
              <w:top w:w="0" w:type="dxa"/>
              <w:left w:w="0" w:type="dxa"/>
              <w:bottom w:w="0" w:type="dxa"/>
              <w:right w:w="0" w:type="dxa"/>
            </w:tcMar>
            <w:vAlign w:val="bottom"/>
          </w:tcPr>
          <w:p w:rsidR="00A15E07" w:rsidRDefault="00A15E07">
            <w:pPr>
              <w:pStyle w:val="ConsPlusNormal"/>
            </w:pPr>
            <w:r>
              <w:t>Уведомления о нарушениях систем защиты персональных данных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31-3 введен </w:t>
            </w:r>
            <w:hyperlink r:id="rId18" w:history="1">
              <w:r>
                <w:rPr>
                  <w:color w:val="0000FF"/>
                </w:rPr>
                <w:t>постановлением</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основной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19"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административно-хозяйственным вопросам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основной деятельности, представляемые в государственные органы, вышестоящие организации (доклады, докладные записки, отчеты,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0"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основной деятельности, представляемые работниками руководству Министерства, организаций (докладные записки, справки, сводки,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приема-передачи документов и дел при смене руководителей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1"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приема-передачи документов и дел при переводе, перемещении, увольнении работников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истории организаций (исторические и тематические обзоры, тематические альбомы фотографий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государственных праздников, праздничных дней, торжеств, праздновании памятных дат (доклады, протоколы,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проведения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2"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3</w:t>
            </w:r>
          </w:p>
          <w:p w:rsidR="00A15E07" w:rsidRDefault="00A15E07">
            <w:pPr>
              <w:pStyle w:val="ConsPlusNormal"/>
              <w:jc w:val="center"/>
            </w:pPr>
            <w:r>
              <w:t>ПРАВОВОЕ ОБЕСПЕЧЕНИЕ УПРАВЛЕНИЯ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состоянии правовой работы (отчеты,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разъяснении порядка применения актов законодательства (информация, справки,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Доверенности на представительство интересов Министерства, организаций, структурных подразделений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прекращения действия доверенности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Доверенности на совершение сделок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прекращения действия доверенности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прекращения действия доверенности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Доверенности на право управления организацией, подразделением организации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3"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Договоры, контракты по финансово-хозяйственной деятельности и </w:t>
            </w:r>
            <w:r>
              <w:lastRenderedPageBreak/>
              <w:t>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контракта, </w:t>
            </w:r>
            <w:r>
              <w:lastRenderedPageBreak/>
              <w:t>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контракта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заключении и исполнении договоров, контрактов по финансово-хозяйственной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контрактов по финансово-хозяйственной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представляемые в судебные органы (исковые заявления, претензии, акты, протоколы,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вынесения решения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Копии решений, приговоров, частных определений, постановлений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вынесения решения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Копии документов, представляемые в правоохранительные органы по уголовным и гражданским делам (акты, справки, докладные записки, характеристики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вынесения решения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досудебному разрешению споров (акты, протоколы, справки, претензионная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учета претензий и исковых </w:t>
            </w:r>
            <w:r>
              <w:lastRenderedPageBreak/>
              <w:t>заявлений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(журналы) учета юридических консультаций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w:t>
            </w:r>
          </w:p>
          <w:p w:rsidR="00A15E07" w:rsidRDefault="00A15E07">
            <w:pPr>
              <w:pStyle w:val="ConsPlusNormal"/>
              <w:jc w:val="center"/>
            </w:pPr>
            <w:r>
              <w:t>ПРОТИВОДЕЙСТВИЕ КОРРУПЦИИ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противодействию коррупции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вопросам борьбы с коррупцией (информация,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Письменные обязательства государственных должностных лиц, лиц, претендующих на занятие должности государственного должностного лица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Регистрационные формы регистрации письменных обязательств государственных должностных лиц, лиц, претендующих на занятие должности государственного должностного лица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коррупционных правонарушений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уведомлений о возникновении конфликта интересов или возможности его возникновения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w:t>
            </w:r>
          </w:p>
          <w:p w:rsidR="00A15E07" w:rsidRDefault="00A15E07">
            <w:pPr>
              <w:pStyle w:val="ConsPlusNormal"/>
              <w:jc w:val="center"/>
            </w:pPr>
            <w:r>
              <w:t>ОБРАЩЕНИЯ ГРАЖДАН И ЮРИДИЧЕСКИХ ЛИЦ. ОСУЩЕСТВЛЕНИЕ АДМИНИСТРАТИВНЫХ ПРОЦЕДУР</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Обращения граждан, в том числе индивидуальных предпринимателей, и юридических лиц и документы, связанные с их </w:t>
            </w:r>
            <w:r>
              <w:lastRenderedPageBreak/>
              <w:t>рассмотрением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Предложения по улучшению деятельности организаций, совершенствованию правового регулирования отношений в </w:t>
            </w:r>
            <w:r>
              <w:lastRenderedPageBreak/>
              <w:t>государственной и общественной жизни, решению вопросов экономической, политической, социальной и других сфер деятельности государства и общества - 10 лет ЭПК</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24"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работы по рассмотрению обращений граждан, в том числе индивидуальных предпринимателей, и юридических лиц (докладные записки, справки, анализы, сводки, обзоры, таблицы,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5"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Регистрационно-контрольные формы регистрации обращений граждан, в том числе индивидуальных предпринимателей, и юридических лиц</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замечаний и предложений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 и передачи в архивы Министерства,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рассмотрения замечаний и (или) предложений, внесенных в книгу замечаний и предложений (копии ответов, информация,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 и передачи в архивы Министерства, организаций книги замечаний и предложений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состоянии работы по </w:t>
            </w:r>
            <w:r>
              <w:lastRenderedPageBreak/>
              <w:t>рассмотрению замечаний и (или) предложений, внесенных в книгу замечаний и предложений (справки, сводки,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6"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личного приема граждан, в том числе индивидуальных предпринимателей, их представителей, представителей юридических лиц</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проведения прямых телефонных линий и горячих линий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личного приема граждан, в том числе индивидуальных предпринимателей, их представителей, представителей юридических лиц</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рассмотрении обращений граждан и юридических лиц, поступивших в ходе прямых телефонных линий (докладные записки,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Регистрационно-контрольные формы регистрации обращений граждан и юридических лиц, поступивших в ходе прямых телефонных линий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 анализу соблюдения порядка рассмотрения обращений граждан, в том числе индивидуальных </w:t>
            </w:r>
            <w:r>
              <w:lastRenderedPageBreak/>
              <w:t>предпринимателей, и юридических лиц (отчеты, информация, докладные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проведения проверок соблюдения Министерством, организациями порядка ведения и хранения книги замечаний и предложений (уведомления, предписания,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проведения проверок соблюдения Министерством, организациями порядка ведения и хранения книги замечаний и предложений (акты (справки), предписания, сведения, объяснительные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проведения следующей проверки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осуществлению административных процедур (заявления, запросы, копии административных решений,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работы по осуществлению административных процедур (докладные записки, справки, сводки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рассмотрению административных жалоб (административные жалобы, копии решений по административным жалобам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w:t>
            </w:r>
          </w:p>
          <w:p w:rsidR="00A15E07" w:rsidRDefault="00A15E07">
            <w:pPr>
              <w:pStyle w:val="ConsPlusNormal"/>
              <w:jc w:val="center"/>
            </w:pPr>
            <w:r>
              <w:t>ДЕЛОПРОИЗВОДСТВО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Типовые и примерные номенклатуры дел:</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Номенклатуры дел:</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структурных подразделений (общественных организаций, коллегиальных органов)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утверждения номенклатуры дел Министерства, организации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Выписки из номенклатур дел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учету бланков документов с изображением Государственного герба Республики Беларусь (акты,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бланков документов с изображением Государственного герба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совершенствовании деятельности в сфере делопроизводства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нарушении порядка пересылки документов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учете и анализе объема документооборота Министерства, организаций (справки, сводки,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анализе и контроле исполнения документов (справки, докладные записки, графики, </w:t>
            </w:r>
            <w:r>
              <w:lastRenderedPageBreak/>
              <w:t>сводки, контрольные листы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Табели, альбомы унифицированных форм документов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с грифом "Для служебного пользования" (указы, постановления, поручения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Регистрационно-контрольные формы регистрации постановлений, приказов, распоряжений, решений: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7"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основной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Подлежат передаче на постоянное хранение в государственный архив (далее - госархив), если могут быть использованы в качестве научно-справочного аппарата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административно-хозяйственным вопросам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 переводе на контрактную форму найма, установлении надбавок, доплат, компенсаций, временном переводе, отстранении от работы, </w:t>
            </w:r>
            <w:r>
              <w:lastRenderedPageBreak/>
              <w:t>допуске к работе, изменении существенных условий труда, установлении (отмене) неполного рабочего времени, привлечении к работе в государственные праздники, 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изменении фамилии, собственного имени, отчества (если таковое имеется)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 предоставлении трудовых отпусков, отзыве из трудового отпуска, переносе трудового отпуска, наложении дисциплинарных взысканий, досрочном снятии дисциплинарных взысканий, назначении дежурных, служебных командировках в пределах Республики Беларусь и за границу, </w:t>
            </w:r>
            <w:r>
              <w:lastRenderedPageBreak/>
              <w:t>оказании материальной помощи, направлении на повышение квалификации (переподготовку, профессиональную подготовку, стажировку), социальной поддержке неработающих пенсионеров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приказов по личному составу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Регистрационно-контрольные формы регистрации входящих, исходящих и внутренних документов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(реестры) регистрации входящих и исходящих документов с грифом "Для служебного пользования"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документов, связанных с осуществлением административных процедур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Реестры на отправленную корреспонденцию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Заказы, заявки на выполнение работ с использованием компьютерной, множительной техники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сводки учета работ с использованием компьютерной, множительной техники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7</w:t>
            </w:r>
          </w:p>
          <w:p w:rsidR="00A15E07" w:rsidRDefault="00A15E07">
            <w:pPr>
              <w:pStyle w:val="ConsPlusNormal"/>
              <w:jc w:val="center"/>
            </w:pPr>
            <w:r>
              <w:t>РАБОТА АРХИВОВ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Дела фондов (паспорта архивов Министерства, организаций, историко-архивные справки к фондам, акты проверки наличия и состояния дел фонда, листы проверки наличия и состояния дел </w:t>
            </w:r>
            <w:r>
              <w:lastRenderedPageBreak/>
              <w:t>фонда, акты приема-передачи документов и дел на постоянное хранение, акты о выделении к уничтожению документов и дел, не подлежащих хранению, акты о неисправимых повреждениях дел (документов)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28"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Центральной экспертной комиссии Министерства, экспертных комиссий организаций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составе и содержании документов архивов Министерства, организаций (обзоры, справки, тематические перечни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совершенствовании работы архивов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приема-передачи документов и дел при смене руководителей архивов Министерства, организаций (лиц, ответственных за архив)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29"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Графики приема дел в архивы Министерства, организаций, графики передачи дел на постоянное хранение в госархивы, графики представления сводных описей дел (годовых разделов сводных описей дел) на рассмотрение экспертно-методической комиссии госархива или экспертно-проверочной комиссии структурного </w:t>
            </w:r>
            <w:r>
              <w:lastRenderedPageBreak/>
              <w:t>подразделения по архивам и делопроизводству областного исполнительного комитета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хранения: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документов государственной части Национального архивного фонда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документов негосударственной части Национального архивного фонда Республики Беларусь, передаваемых на хранение в госархивы, территориальные (городские или районные) архивы местных исполнительных и распорядительных органов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продлении сроков временного хранения документов государственной части Национального архивного фонда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хранения документов государственной части Национального архивного фонда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договоров хранения документов негосударственной части Национального архивного фонда Республики Беларусь, передаваемых </w:t>
            </w:r>
            <w:r>
              <w:lastRenderedPageBreak/>
              <w:t>на хранение в госархивы, территориальные (городские или районные) архивы местных исполнительных и распорядительных органов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о продлении сроков временного хранения документов государственной части Национального архивного фонда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описи дел (годовые разделы сводной описи дел) постоянного хранения, справочный аппарат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описи дел (годовые разделы сводной описи дел) по личному составу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описи дел (годовые разделы сводной описи дел) временного (свыше 10 лет) хранения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Описи дел структурных подразделений (общественных организаций, коллегиальных органов)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утверждения сводной описи дел (годового раздела сводной описи дел) или включения дел за соответствующий год в акт о выделении к уничтожению документов и дел, не подлежащих хранению</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постеллажных, пофондовых топографических указателей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показаний контрольно-измерительных </w:t>
            </w:r>
            <w:r>
              <w:lastRenderedPageBreak/>
              <w:t>приборов для измерения температуры и влажности воздуха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выдачи дел из архивов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возврата дел и при условии проведения проверки наличия и состояния дел в архивах Министерства,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выдаче дел во временное пользование (заказы,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возврата дел и при условии проведения проверки наличия и состояния дел в архивах Министерства,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допуске пользователей к работе с архивными документами в архивах Министерства, организаций (заявления, разрешения,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проведения проверки наличия и состояния дел в архивах Министерства,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Заказы на выдачу дел из архивов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возврата дел</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заказов на копирование документов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II</w:t>
            </w:r>
          </w:p>
          <w:p w:rsidR="00A15E07" w:rsidRDefault="00A15E07">
            <w:pPr>
              <w:pStyle w:val="ConsPlusNormal"/>
              <w:jc w:val="center"/>
            </w:pPr>
            <w:r>
              <w:t>ПРОГНОЗИРОВАНИЕ, ПЛАНИРОВАНИЕ. ФИНАНСИРОВАНИЕ. ЦЕНООБРАЗОВАНИЕ. ИНВЕСТИЦИОННАЯ ДЕЯТЕЛЬНОСТЬ</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8</w:t>
            </w:r>
          </w:p>
          <w:p w:rsidR="00A15E07" w:rsidRDefault="00A15E07">
            <w:pPr>
              <w:pStyle w:val="ConsPlusNormal"/>
              <w:jc w:val="center"/>
            </w:pPr>
            <w:r>
              <w:t>ПРОГНОЗИРОВАНИЕ, ПЛАНИРОВАНИЕ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Прогнозы социально-экономического развития: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Проекты прогнозов социально-экономического развития и документы по их разработке (докладные записки, информация, </w:t>
            </w:r>
            <w:r>
              <w:lastRenderedPageBreak/>
              <w:t>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30"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Государственные (целевые) программы (республиканские, региональные, отраслевые и др.) развития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государственных (целевых) программ (республиканских, региональных, отраслевых и др.) и документы по их разработке (докладные записки, информация,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ходе выполнения государственных (целевых) программ (республиканских, региональных, отраслевых и др.) (доклады, отчеты, обзоры,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Прогнозы (перспективные планы) развития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разработке прогнозов (перспективных планов) развития организаций (доклады, справки,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Информация о выполнении совместного плана действий Правительства Республики Беларусь и Национального банка по достижению важнейших параметров прогноза социально-экономического развития, бюджета и основных </w:t>
            </w:r>
            <w:r>
              <w:lastRenderedPageBreak/>
              <w:t>направлений денежно-кредитной политики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Информация о выполнении мероприятий Генерального соглашения между Правительством Республики Беларусь, республиканскими объединениями нанимателей и профсоюзов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Бизнес-планы развития организаций и документы к ним (технико-экономические обоснования, заключения, справки,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Бизнес-планы инвестиционных проектов: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деятельности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вспомогательным видам деятельности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планов работы организаций и документы по их разработке (доклады, справки,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1"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работы структурных подразделений (коллегиальных органов)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Оперативные планы по направлениям деятельности </w:t>
            </w:r>
            <w:r>
              <w:lastRenderedPageBreak/>
              <w:t>Министерства, организаций и их структурных подразделений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планирования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9</w:t>
            </w:r>
          </w:p>
          <w:p w:rsidR="00A15E07" w:rsidRDefault="00A15E07">
            <w:pPr>
              <w:pStyle w:val="ConsPlusNormal"/>
              <w:jc w:val="center"/>
            </w:pPr>
            <w:r>
              <w:t>ФИНАНСИРОВАНИЕ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бюджетов (республиканского, местных) на очередной финансовый год и приложения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взаимным расчетам между республиканским и местными бюджетами (уведомления, расчеты,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Бюджетные росписи республиканского и местных бюджетов на очередной финансовый год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Бюджетные сметы получателей бюджетных средств и отчеты об их исполнении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Проекты бюджетных смет получателей бюджетных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разработке бюджетных смет получателей бюджетных средств (расчеты, таблицы,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Сметы доходов и расходов внебюджетных средств бюджетных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об исполнении сметы доходов и расходов внебюджетных средств бюджетных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Выписки из лицевых счетов с </w:t>
            </w:r>
            <w:r>
              <w:lastRenderedPageBreak/>
              <w:t>приложениями документов, отчеты о финансировании и остатках бюджетных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составлении и исполнении бюджетов (справки, обоснования,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Расходные обязательства, реестры расходных обязательств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изменении расходов республиканского и местных бюджетов в очередном финансовом году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формировании фондов организаций и их расходовании (положения, справки, расчеты,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10</w:t>
            </w:r>
          </w:p>
          <w:p w:rsidR="00A15E07" w:rsidRDefault="00A15E07">
            <w:pPr>
              <w:pStyle w:val="ConsPlusNormal"/>
              <w:jc w:val="center"/>
            </w:pPr>
            <w:r>
              <w:t>ЦЕНООБРАЗОВАНИЕ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формировании, согласовании цен при реализации образовательных программ среднего специального, высшего образования на платной основе в государственных учреждениях образования (уведомления, проекты, расчеты, обоснования, протоколы согласования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формирования (согласования, установления)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пересмотра цен (тарифов).</w:t>
            </w:r>
          </w:p>
          <w:p w:rsidR="00A15E07" w:rsidRDefault="00A15E07">
            <w:pPr>
              <w:pStyle w:val="ConsPlusNormal"/>
            </w:pPr>
            <w:r>
              <w:t>В государственных органах, осуществляющих регулирование цен (тарифов), - 10 лет ЭПК</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завершения пересмотра цен (тарифов),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завершения пересмотра цен (тарифов)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ценообразования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11</w:t>
            </w:r>
          </w:p>
          <w:p w:rsidR="00A15E07" w:rsidRDefault="00A15E07">
            <w:pPr>
              <w:pStyle w:val="ConsPlusNormal"/>
              <w:jc w:val="center"/>
            </w:pPr>
            <w:r>
              <w:t>ИНВЕСТИЦИОННАЯ ДЕЯТЕЛЬНОСТЬ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состоянии и развитии инвестиционной деятельности </w:t>
            </w:r>
            <w:r>
              <w:lastRenderedPageBreak/>
              <w:t>(докладные записки, информация,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об инвестиционной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месячные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Инвестиционные проекты и проектные предложения (бизнес-планы) на инвестирование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приоритетных инвестиционных проектов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долгосрочном кредитовании и инвестиционной деятельности (ходатайства, расчеты, инвестиционные проекты, гранты,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привлечении иностранных инвестиций (обзоры, информация,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Гарантийные письма инвесторов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привлечении финансовых инвестиций и финансировании инвестиционных проектов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предоставлении инвесторам гарантий и льгот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III</w:t>
            </w:r>
          </w:p>
          <w:p w:rsidR="00A15E07" w:rsidRDefault="00A15E07">
            <w:pPr>
              <w:pStyle w:val="ConsPlusNormal"/>
              <w:jc w:val="center"/>
            </w:pPr>
            <w:r>
              <w:t>УЧЕТ И ОТЧЕТНОСТЬ</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12</w:t>
            </w:r>
          </w:p>
          <w:p w:rsidR="00A15E07" w:rsidRDefault="00A15E07">
            <w:pPr>
              <w:pStyle w:val="ConsPlusNormal"/>
              <w:jc w:val="center"/>
            </w:pPr>
            <w:r>
              <w:t>БУХГАЛТЕРСКИЙ УЧЕТ И ОТЧЕТНОСТЬ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Бухгалтерская и (или) финансовая отчетность: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сводная годовая, годовая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промежуточная (квартальная, </w:t>
            </w:r>
            <w:r>
              <w:lastRenderedPageBreak/>
              <w:t>месячная)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При отсутствии годовой - </w:t>
            </w:r>
            <w:r>
              <w:lastRenderedPageBreak/>
              <w:t>постоянно. В организациях, не являющихся источниками комплектования госархивов,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Передаточные акты, разделительные, ликвидационные балансы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к годовой бухгалтерской и (или) финансовой отчетности (таблицы, доклады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бухгалтерского учета и бухгалтерской и (или) финансовой отчетности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передаче банковских операций из одних банков в другие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открытии и ведении текущих (расчетных) счетов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переоценке основных средств, не завершенных строительством объектов, неустановленного оборудования (протоколы, акты, отчеты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переоценки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менее 1 года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переоценки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 учету валютных </w:t>
            </w:r>
            <w:r>
              <w:lastRenderedPageBreak/>
              <w:t>операций (платежные требования, платежные поручения, распоряжения банков, мемориальные ордера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w:t>
            </w:r>
            <w:r>
              <w:lastRenderedPageBreak/>
              <w:t>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Кассовые книги по валютным операциям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с иностранной валютой (заявки,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учету средств государственных внебюджетных фондов (платежные требования, распоряжения банков, мемориальные ордера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Первичные учетные документы и приложения к ним (приходные и расходные кассовые ордера, извещения банков, квитанции, накладные, авансовые отчеты, акты сдачи-приемки, списки, описи, инвентарные карточки, книги, журналы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Регистры бухгалтерского учета и приложения к ним (книги журнал-главная, оборотные ведомости, журналы-ордера, книги учета ассигнований и фактических расходов, карточки аналитического учета кассовых расходов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Кассовые книги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взаимозачетов задолженности (акты взаимозачетов, справки, сведения, реестры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сверки расчетов с заказчиками, поставщиками и подрядчиками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Сведения и переписка об учете фондов, лимитов заработной платы </w:t>
            </w:r>
            <w:r>
              <w:lastRenderedPageBreak/>
              <w:t>и контроле за их распределением, расчетов по перерасходу и задолженности по заработной плате, удержаниях из заработной платы, из средств государственного социального страхования, выплате пособий, наложении и взыскании штрафов, приеме, сдаче, списании материальных ценностей и другим вопросам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Лицевые счета (расчетные листки) по начислению заработной платы работникам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Лицевые счета, ведомости по начислению стипендии обучающимся в дневной форме получения образования, находящимся в академическом отпуске по состоянию здоровья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Лицевые счета, ведомости по начислению компенсации за питание обучающимся в дневной форме получения образования, находящимся на государственном обеспечении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начислению заработной платы работникам (табели учета рабочего времени, расчеты,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Расчетно-платежные ведомости по </w:t>
            </w:r>
            <w:r>
              <w:lastRenderedPageBreak/>
              <w:t>заработной плате, ведомости выдачи гонораров, материальной помощи профессорско-преподавательскому составу, иным работникам учреждений образования, списки профессорско-преподавательского состава, иных работников учреждений образования на перечисление заработной платы и других выплат на счета в банк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При отсутствии лицевых счетов </w:t>
            </w:r>
            <w:r>
              <w:lastRenderedPageBreak/>
              <w:t>- 55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начислению и перечислению стипендии, надбавки к стипендии за успехи в учебе, научной и общественной работе, материальной помощи обучающимся в дневной форме получения образования, индексации к стипендии обучающимся в дневной форме получения образования, компенсации за питание (расчетные листы, расчетные ведомости, своды,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 порядке и условиях премирования работников центрального аппарата Министерства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180.2.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 премировании работников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премировании работников (докладные записки, расчеты,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расчетно-платежных ведомостей по заработной плате, ведомостей выдачи гонораров, материальной помощи, стипендий, компенсаций за питание, вознаграждений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депонированной заработной платы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Справки о балансодержателе и балансовой стоимости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выдаче и возврате бюджетных ссуд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возврата (погашения) бюджетной ссуды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 открытию, переформированию и закрытию </w:t>
            </w:r>
            <w:r>
              <w:lastRenderedPageBreak/>
              <w:t>текущих (расчетных) и других банковских счетов, по оформлению полномочий на распоряжение ими (заявления, договоры, справки, карточки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закрытия банковского счета, проведения налоговыми </w:t>
            </w:r>
            <w:r>
              <w:lastRenderedPageBreak/>
              <w:t>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закрытия банковского счета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выплате пособий, пенсий, об оплате листков нетрудоспособности по государственному социальному страхованию (заявления, списки работников, справки, выписки из протоколов,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дебиторской и кредиторской задолженности, недостачах, растратах, хищениях имущества (справки, акты, обязательства,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Рекламационные акты потребителей по забракованной продукции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Справки на оплату отпусков в связи с обучением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Листки нетрудоспособности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Исполнительные листы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их исполнения 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их исполнения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Гарантийные письма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исполнительных листов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листков нетрудоспособности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проверок кассы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амортизационных отчислениях (акты, ведомости, расчеты,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использовании услуг электросвязи (счета-фактуры, расшифровочные ведомости,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законодательства. Если </w:t>
            </w:r>
            <w:r>
              <w:lastRenderedPageBreak/>
              <w:t>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социальных налоговых, имущественных налоговых вычетах и других вычетах при удержании подоходного налога (договоры, справки, квитанции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налогообложении организаций (налоговые декларации, расчеты,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подтверждении применения нулевой ставки налога на добавленную стоимость (далее - НДС) (заявления о ввозе товара и уплате НДС, марки таможенного контроля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образовании, распределении, накоплении средств </w:t>
            </w:r>
            <w:r>
              <w:lastRenderedPageBreak/>
              <w:t>в обороте и о расчетах по средствам в обороте (справки, расчеты,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расходах на приобретение оборудования, производственных и жилых помещений (заявки, справки, лимиты,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Образцы подписей материально ответственных лиц</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смены материально ответственного лица,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увольнения, смены материально ответственного лица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материальной ответственности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увольнения, смены материально ответственного лица, проведения налоговыми органами проверки соблюдения налогового законодательства. Если налоговыми органами </w:t>
            </w:r>
            <w:r>
              <w:lastRenderedPageBreak/>
              <w:t>проверка соблюдения налогового законодательства не проводилась - 10 лет после увольнения, смены материально ответственного лица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Доверенности на получение или выдачу денег, имущественных, материальных и других ценностей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инвентаризации (протоколы, инвентаризационные описи, сличительные ведомости,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 средств,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ликвидации основных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распределению прибыли и покрытию убытков организации (решения, протоколы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кассовых ордеров, платежных поручений, </w:t>
            </w:r>
            <w:r>
              <w:lastRenderedPageBreak/>
              <w:t>счетов-фактур, доверенностей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Учетные документы (книги учета доходов и расходов, книги учета товаров (готовой продукции)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покупок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С даты последней записи, при условии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с даты последней записи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Приходно-расходные книги по учету бланков строгой отчетности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расчетов с организациями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об уплате членских взносов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из учреждения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оказания аудиторских услуг, акты сдачи-приемки выполненных работ, в том числе по этапам аудита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заключенных договоров оказания аудиторских услуг</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Аудиторские заключения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13</w:t>
            </w:r>
          </w:p>
          <w:p w:rsidR="00A15E07" w:rsidRDefault="00A15E07">
            <w:pPr>
              <w:pStyle w:val="ConsPlusNormal"/>
              <w:jc w:val="center"/>
            </w:pPr>
            <w:r>
              <w:t>УЧЕТ И ОТЧЕТНОСТЬ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выполнении государственных программ (республиканских, региональных, отраслевых и др.) и документы к ним (пояснительные записки, сведения,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218.1.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годовые и с большей периодичностью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и с большей периодичностью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и полугодовых - постоянно.</w:t>
            </w:r>
          </w:p>
          <w:p w:rsidR="00A15E07" w:rsidRDefault="00A15E07">
            <w:pPr>
              <w:pStyle w:val="ConsPlusNormal"/>
            </w:pPr>
            <w:r>
              <w:t>В организациях, не являющихся источниками комплектования госархивов,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месячные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полугодовых и квартальных - постоянно.</w:t>
            </w:r>
          </w:p>
          <w:p w:rsidR="00A15E07" w:rsidRDefault="00A15E07">
            <w:pPr>
              <w:pStyle w:val="ConsPlusNormal"/>
            </w:pPr>
            <w:r>
              <w:t>В организациях, не являющихся источниками комплектования госархивов,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выполнении планов деятельности Министерства, организаций и документы к ним (пояснительные записки, сведения,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2"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годовые и с большей периодичностью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и с большей периодичностью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219.4.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и полугодовых - постоянно.</w:t>
            </w:r>
          </w:p>
          <w:p w:rsidR="00A15E07" w:rsidRDefault="00A15E07">
            <w:pPr>
              <w:pStyle w:val="ConsPlusNormal"/>
            </w:pPr>
            <w:r>
              <w:t xml:space="preserve">В организациях, не </w:t>
            </w:r>
            <w:r>
              <w:lastRenderedPageBreak/>
              <w:t>являющихся источниками комплектования госархивов,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219.5.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месячные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полугодовых и квартальных - постоянно.</w:t>
            </w:r>
          </w:p>
          <w:p w:rsidR="00A15E07" w:rsidRDefault="00A15E07">
            <w:pPr>
              <w:pStyle w:val="ConsPlusNormal"/>
            </w:pPr>
            <w:r>
              <w:t>В организациях, не являющихся источниками комплектования госархивов,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выполнении планов работы структурных подразделений (коллегиальных органов)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Статистические отчеты (таблицы) по основным направлениям и видам деятельности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годовые и с большей периодичностью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и с большей периодичностью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 при составлении отчетов (таблиц) с нарастающим итогом отчеты (таблицы) за второе полугодие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и полугодовых - постоянно;</w:t>
            </w:r>
          </w:p>
          <w:p w:rsidR="00A15E07" w:rsidRDefault="00A15E07">
            <w:pPr>
              <w:pStyle w:val="ConsPlusNormal"/>
            </w:pPr>
            <w:r>
              <w:t xml:space="preserve">при составлении отчетов (таблиц) с нарастающим итогом отчеты (таблицы) за четвертый квартал (или другой </w:t>
            </w:r>
            <w:r>
              <w:lastRenderedPageBreak/>
              <w:t>квартал, завершающий отчетность за астрономический год)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221.5.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месячные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квартальных - 5 лет; при отсутствии годовых, полугодовых и квартальных - постоянно;</w:t>
            </w:r>
          </w:p>
          <w:p w:rsidR="00A15E07" w:rsidRDefault="00A15E07">
            <w:pPr>
              <w:pStyle w:val="ConsPlusNormal"/>
            </w:pPr>
            <w:r>
              <w:t>при составлении отчетов (таблиц) с нарастающим итогом отчеты (таблицы) за декабрь (или другой месяц, завершающий отчетность за астрономический год)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Статистические отчеты по вспомогательным направлениям и видам деятельности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составлении сводных статистических отчетов (таблицы, расчеты,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Оперативные отчеты (сведения) о выполнении оперативных планов по направлениям деятельности Министерства, организаций и их структурных подразделений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составлении и представлении статистической отчетности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14</w:t>
            </w:r>
          </w:p>
          <w:p w:rsidR="00A15E07" w:rsidRDefault="00A15E07">
            <w:pPr>
              <w:pStyle w:val="ConsPlusNormal"/>
              <w:jc w:val="center"/>
            </w:pPr>
            <w:r>
              <w:t>КОНТРОЛЬНАЯ (НАДЗОРНАЯ) ДЕЯТЕЛЬНОСТЬ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выборочных проверок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планы проверок, включающие проверки, проводимые Министерством (его структурным подразделением с правами юридического лица, подчиненными организациями, являющимися контролирующими (надзорными) органами)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3"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контрольной (надзорной)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4"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требований законодательства о контрольной (надзорной) деятельности (справки, обзоры,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5"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и проведении проверок, мониторингов (уведомления, перечни вопросов, контрольные списки вопросов (чек-листы), предписания на проведение проверок, заявления,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результатах проведения проверок, мероприятий технического (технологического, поверочного) характера, мониторингов (решения, требования </w:t>
            </w:r>
            <w:r>
              <w:lastRenderedPageBreak/>
              <w:t>(предписания), предложения, акты (справки), аналитические (информационные записки), рекомендации, заявления (жалобы), объяснительные записки, информация, сообщения,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231.1.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контролирующих (надзорных) органах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проверяемых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проведения проверок по вопросам, связанным с осуществлением финансово-хозяйственных операций, -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исследований (испытаний), технических освидетельствований, экспертизы при осуществлении контрольной (надзорной) деятельности (постановления контролирующих (надзорных) органов, ходатайства, протоколы, акты, описи,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232.1.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контролирующих (надзорных) органах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проверяемых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проведения проверок по вопросам, связанным с осуществлением финансово-хозяйственных операций, -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проверок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выданных предписаний на проведение проверок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(журналы) учета выданных уведомлений о проведении проверок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(журналы) регистрации актов (справок), требований (предписаний), выданных по результатам проведения проверок, мероприятий технического (технологического, поверочного) характера, мониторингов, и справок о выполнении требований (предписаний)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IV</w:t>
            </w:r>
          </w:p>
          <w:p w:rsidR="00A15E07" w:rsidRDefault="00A15E07">
            <w:pPr>
              <w:pStyle w:val="ConsPlusNormal"/>
              <w:jc w:val="center"/>
            </w:pPr>
            <w:r>
              <w:t>НАЦИОНАЛЬНАЯ СИСТЕМА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15</w:t>
            </w:r>
          </w:p>
          <w:p w:rsidR="00A15E07" w:rsidRDefault="00A15E07">
            <w:pPr>
              <w:pStyle w:val="ConsPlusNormal"/>
              <w:jc w:val="center"/>
            </w:pPr>
            <w:r>
              <w:t>ОРГАНИЗАЦИЯ ОБРАЗОВАТЕЛЬНОГО ПРОЦЕССА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Образовательные стандарты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реализации требований образовательных стандартов (отчеты, справки, информация и др.), за исключением учреждений дошкольного, общего среднего и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учреждений образования, организаций, реализующих образовательные программы научно-ориентированного образования (далее - учреждения образования) (доклады, справки, информация,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образовательного процесса (доклады, справки, информация и др.), за исключением учреждений дошкольного, общего среднего и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состоянии и развитии системы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Программы развития системы образования, программы развития дошкольного, общего среднего, профессионально-технического, среднего специального, высшего, научно-ориентированного, специального образования, дополнительного образования детей </w:t>
            </w:r>
            <w:r>
              <w:lastRenderedPageBreak/>
              <w:t>и молодежи, дополнительного образования одаренных детей и молодежи и дополнительного образования взрослых: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242.1.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(или)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разработке программ развития системы образования, программ развития дошкольного, общего среднего, профессионально-технического, среднего специального, высшего, научно-ориентированного, специального образования, дополнительного образования детей и молодежи, дополнительного образования одаренных детей и молодежи и дополнительного образования взрослых (информация,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Паспорта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учреждений образования о работе: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 четверть, полугодовые, семестровые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p w:rsidR="00A15E07" w:rsidRDefault="00A15E07">
            <w:pPr>
              <w:pStyle w:val="ConsPlusNormal"/>
            </w:pPr>
            <w:r>
              <w:t>В учреждениях образования, не являющихся источниками комплектования госархивов,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 результатам аудитов системы менеджмента качества </w:t>
            </w:r>
            <w:r>
              <w:lastRenderedPageBreak/>
              <w:t>(протоколы аудитов, планы корректирующих действий, отчеты о планировании и выполнении корректирующих действий)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Стандарты учреждений образования в соответствии с системой менеджмента качества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внутренних аудитов (программы, планы, отчеты, протоколы, контрольные листы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проведению социологических исследований (заявки, отчеты, аналитические справки)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внешним аудитам (программы проведения аудита, акт-справка по итогам аудита, протокол внешнего аудита)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распределения педагогической нагрузки между педагогическими работниками и отчеты об их выполнении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Индивидуальные планы работы педагогических работников и отчеты об их выполнении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Расчеты часов и объема учебной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6"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карточки, ведомости учета выполнения педагогическими работниками педагогической нагрузки, распределения учебных часов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карточки учета - 1 год</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выполнении педагогической нагрузки педагогическими работниками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изучении, анализе и оценке состояния учебно-методической, воспитательной работы, мерах по ее совершенствованию, обобщении и распространении эффективного педагогического опыта (планы, отчеты, заключения,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7"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Программно-планирующая документация воспитания (программы, планы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Учебно-методическая документация (методики преподавания, методические рекомендации, методические указания, инструктивно-методические письма, иная документация):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Информационно-аналитические материалы (справочники, информационные письма, справки, отчеты, доклады и иные материалы)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снабжении помещений, кабинетов, лабораторий, мастерских, площадок мебелью, инвентарем, средствами обучения, необходимыми для </w:t>
            </w:r>
            <w:r>
              <w:lastRenderedPageBreak/>
              <w:t>организации образовательного процесса (докладные записки, акты, ведомости,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на учебно-методическую документацию, учебные, научные издания, учебно-наглядные пособия, контрольно-измерительные материалы, оборудование и иные средства обучения, необходимые для организации образовательного процесса (переписка, заявки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разработке учебно-программной документации и внесении изменений в нее (проекты, отзывы,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Рецензии, отзывы, заключения на учебники, учебные пособия, иные учебные издания, методические разработки, монографии, статьи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подготовке к изданию учебников, учебных пособий, иных учебных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допуске к использованию в образовательном процессе учебников, учебных пособий, иных учебных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рекомендованных Министерством образования учебников, учебных пособий, иных учебных изданий, иных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организации и проведении олимпиад по учебным предметам (учебным дисциплинам) </w:t>
            </w:r>
            <w:r>
              <w:lastRenderedPageBreak/>
              <w:t>(положения, инструкции, планы, информация,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представленные учреждениями образования, для получения специальных разрешений (лицензий) на образовательную деятельность, внесения изменений и (или) дополнений в специальные разрешения (лицензии) на образовательную деятельность, выдачи дубликатов специальных разрешений (лицензий) (заявления, копии уставов,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 или после окончания срока действия специального разрешения (лицензии) на образовательную деятельность 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открытии подготовки по профилям образования, направлениям образования, специальностям, профессиям рабочих, должностям служащих (отчеты, справки,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государственной аккредитации, подтверждении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 (заявление, </w:t>
            </w:r>
            <w:r>
              <w:lastRenderedPageBreak/>
              <w:t>информация, заключения, копии приказов, сертификатов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Специальные разрешения (лицензии) на образовательную деятельность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внесения изменений в специальные разрешения (лицензии) на образовательную деятельность 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Реестры специальных разрешений (лицензий) на образовательную деятельность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лицензирования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экспериментальной и инновационной деятельности в сфере образования (отчеты, обоснования, заявки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работе учреждений образования, на базе которых осуществляется экспериментальная и инновационная деятельность в сфере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8"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мониторинга качества образования (тесты, контрольные работы, анкеты, анализы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Доверенности и накладные на </w:t>
            </w:r>
            <w:r>
              <w:lastRenderedPageBreak/>
              <w:t>получение бланков документов об образовании и документов об обучении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w:t>
            </w:r>
            <w:r>
              <w:lastRenderedPageBreak/>
              <w:t>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к новому учебному году учреждений образования (акты, справки,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16</w:t>
            </w:r>
          </w:p>
          <w:p w:rsidR="00A15E07" w:rsidRDefault="00A15E07">
            <w:pPr>
              <w:pStyle w:val="ConsPlusNormal"/>
              <w:jc w:val="center"/>
            </w:pPr>
            <w:r>
              <w:t>ОРГАНИЗАЦИЯ И ПРОВЕДЕНИЕ ЦЕНТРАЛИЗОВАННОГО ТЕСТИРОВАНИЯ, ЦЕНТРАЛИЗОВАННОГО ЭКЗАМЕНА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Положение о порядке организации и проведения централизованного тестирования: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Положение о порядке организации и проведения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Рекомендации по подготовке и проведению централизованного тестирования для учреждений высшего образования - координаторов и пунктов проведения централизованного тестирования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Электронное изображение бланков ответов абитуриентов, </w:t>
            </w:r>
            <w:r>
              <w:lastRenderedPageBreak/>
              <w:t>участвовавших в централизованном тестировании и (или) централизованном экзамене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Бланки ответов абитуриентов, участвовавших в централизованном тестировании и (или) централизованном экзамене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составов организационных комиссий и их председателей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результатов централизованного тестирования,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пунктов проведения централизованного тестирования, централизованного экзамена на экзаменационные материалы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Базы данных абитуриентов, участвовавших в централизованном тестировании, централизованном экзамене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готовности пунктов проведения централизованного тестирования,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абитуриентов для участия в централизованном тестировании, централизованном экзамене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Пропуска, выданные абитуриентам для участия в централизованном тестировании, централизованном экзамене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Ведомости выдачи пропусков абитуриентам для участия в централизованном тестировании, </w:t>
            </w:r>
            <w:r>
              <w:lastRenderedPageBreak/>
              <w:t>централизованном экзамене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295.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абитуриентов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приемки-передачи бланков ответов в аудитории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проведения централизованного тестирования, централизованного экзамена в аудиториях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приемки-передачи пакетов с экзаменационными материалами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получении упаковок (вализ) с экзаменационными материалами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проведения централизованного тестирования,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распределения ответственных организаторов и организаторов по аудиториям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организационных комиссий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приемки-передачи сертификатов централизованного тестирования,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выдачи сертификатов централизованного тестирования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об уничтожении сертификатов централизованного тестирования, централизованного экзамена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17</w:t>
            </w:r>
          </w:p>
          <w:p w:rsidR="00A15E07" w:rsidRDefault="00A15E07">
            <w:pPr>
              <w:pStyle w:val="ConsPlusNormal"/>
              <w:jc w:val="center"/>
            </w:pPr>
            <w:r>
              <w:t>ДОШКОЛЬНОЕ ОБРАЗОВАНИЕ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w:t>
            </w:r>
            <w:r>
              <w:lastRenderedPageBreak/>
              <w:t>педагогических советов учреждения дошкольного образования, иных учреждений образования, реализующих образовательную программу дошкольного образования, иных организаций, индивидуальных предпринимателей, осуществляющих образовательную деятельность, реализующих образовательную программу дошкольного образования (далее - учреждения дошкольного образования)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родительских комитетов, попечительских советов учреждений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дошкольного образования (учебные планы, учебные программы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поддержке детей, признанных находящимися в социально опасном положении (протоколы,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воспитанника из учреждения дошкольного образования, учреждения специального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оказании медицинской помощи воспитанникам и проведении </w:t>
            </w:r>
            <w:r>
              <w:lastRenderedPageBreak/>
              <w:t>мероприятий по профилактике заболеваний в учреждениях дошкольного образования, иных учреждениях образования, реализующих образовательную программу дошкольного образования, иных организациях, осуществляющих образовательную деятельность, реализующих образовательную программу дошкольного образования (далее - учреждения дошкольного образования) (медицинские справки о состоянии здоровья, информация,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отчисления воспитанника из учреждения дошкольного образования, </w:t>
            </w:r>
            <w:r>
              <w:lastRenderedPageBreak/>
              <w:t>учреждения специального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питания воспитанников в учреждениях дошкольного образования (акты, ведомости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Ежедневные планы работы педагогических работников с воспитанниками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Банк данных о детях дошкольного возраста в районе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Направления в учреждения образования для получения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программы социально-педагогической поддержки воспитанников и оказания им психологической помощи в учреждениях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Договоры об оказании услуг при </w:t>
            </w:r>
            <w:r>
              <w:lastRenderedPageBreak/>
              <w:t>реализации образовательных программ на платной основе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w:t>
            </w:r>
            <w:r>
              <w:lastRenderedPageBreak/>
              <w:t>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законных представителей воспитанников о приеме (зачислении) лиц для получения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воспитанника из учреждения дошкольного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освоения содержания образовательной программы дошкольного образования на дому, в санаторно-курортных и оздоровительных организациях (копии решений, заявления,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педагогов-психологов, педагогов социальных, учителей-дефектологов с воспитанниками учреждений дошкольного образования (планы, программы, отчеты, тесты,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Алфавитные книги записи воспитанников учреждений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договоров об оказании услуг при реализации </w:t>
            </w:r>
            <w:r>
              <w:lastRenderedPageBreak/>
              <w:t>образовательных программ на платной основе с законными представителями воспитанников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фиксации результатов производственного контроля в объектах общественного питания учреждений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Табели учета ежедневной посещаемости воспитанниками учреждений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воспитанника из учреждения дошкольного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размере и порядке взимания платы за питание воспитанников учреждений дошкольного образования (заявления законных представителей, справки, выписки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наличии учебных изданий и иных средств обучения, необходимых для организации образовательного процесса в учреждениях дошкольного образования на уровне дошкольного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18</w:t>
            </w:r>
          </w:p>
          <w:p w:rsidR="00A15E07" w:rsidRDefault="00A15E07">
            <w:pPr>
              <w:pStyle w:val="ConsPlusNormal"/>
              <w:jc w:val="center"/>
            </w:pPr>
            <w:r>
              <w:t>ОБЩЕЕ СРЕДНЕЕ ОБРАЗОВАНИЕ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образовательных программ общего среднего образования (учебные планы, учебные программы):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присланная для руководства </w:t>
            </w:r>
            <w:r>
              <w:lastRenderedPageBreak/>
              <w:t>(сведения)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 xml:space="preserve">До минования </w:t>
            </w:r>
            <w:r>
              <w:lastRenderedPageBreak/>
              <w:t>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 xml:space="preserve">До минования </w:t>
            </w:r>
            <w:r>
              <w:lastRenderedPageBreak/>
              <w:t>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педагогических советов учреждений общего среднего образования, иных учреждений образования, реализующих образовательные программы общего среднего образования (далее - учреждения общего среднего образования),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попечительских советов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работе попечительских советов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приема (зачисления) лиц по конкурсу для освоения содержания образовательных программ общего среднего образования в средних школах, школах-интернатах для детей-сирот и детей, оставшихся без попечения родителей, гимназиях, лицеях, специализированных лицеях, суворовских военных училищах, кадетских училищах, гимназиях - колледжах искусств, училищах олимпийского резерва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результатах отбора лиц, способных достичь высоких спортивных результатов в отдельном </w:t>
            </w:r>
            <w:r>
              <w:lastRenderedPageBreak/>
              <w:t>виде спорта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проверки способностей в области отдельных видов искусств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учету и движению детей в возрасте до 18 лет (списки, отчеты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Классные журналы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ведомости успеваемости - 25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ведомости успеваемости, поведения учащихся и решения педагогических советов (о переводе, отчислении)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Изымаются из классного журнала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об изучении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Расписания учебных занятий, стимулирующих, поддерживающих и факультативных занятий, объединений по интересам (кружков, секций, студий, клубов и др.), выпускных экзаменов в учреждениях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состоянии и организации обучения и воспитания на I, II, III ступенях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учащихся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учащегося из учреждения общего среднего образования. При досрочном прекращении образовательных отношений выдаются законному представителю учащегося при наличии заявления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Алфавитные книги записи учащихся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замечаний и предложений должностных лиц, проверяющих работу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групп продленного дня 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педагогов-психологов, педагогов социальных, учителей-дефектологов с учащимися учреждений общего среднего образования (планы, программы, отчеты, тесты,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выпускных экзаменах в учреждениях общего среднего образования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освобождении учащихся учреждений общего среднего образования от итоговой аттестации (заявления, заключения,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проведении итоговой </w:t>
            </w:r>
            <w:r>
              <w:lastRenderedPageBreak/>
              <w:t>аттестации учащихся учреждений общего среднего образования в другой срок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аттестации в порядке экстерната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проверке объективности оценивания выпускников педагогическими работниками учреждений общего среднего образования, представляемых к награждению золотой и серебряной медалями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39"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представлении выпускников учреждений общего среднего образования к получению аттестатов об общем среднем образовании особого образца с награждением золотой (серебряной) медалью (копии приказов, решений педагогических советов, свидетельств об общем базовом образовании с отличием, ведомости годовых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40"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Письменные работы учащихся (работы вступительных испытаний, экзаменационные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и выдачи документов об образовании, документов об обучении, похвальных листов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Сведения о дальнейшем жизнеустройстве выпускников </w:t>
            </w:r>
            <w:r>
              <w:lastRenderedPageBreak/>
              <w:t>учреждений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питания учащихся в учреждениях общего среднего образования (акты, ведомости, в объектах общественного питания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пропущенных и замененных учебных занятий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аттестации учащихся учреждений общего среднего образования (протоколы, отчеты,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предоставлении питания за счет средств бюджета учащимся учреждений общего среднего образования (приказы, решения комиссий, заявления законных представителей, справки, копии удостоверений, документы, содержащие сведения о доходах, выписки, заключения решений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фиксации результатов производственного контроля в объектах общественного питания общего среднего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получения общего среднего образования на дому, обучения и воспитания в условиях организаций здравоохранения, в санаторно-курортных и оздоровительных организациях (копии решений, заявления,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19</w:t>
            </w:r>
          </w:p>
          <w:p w:rsidR="00A15E07" w:rsidRDefault="00A15E07">
            <w:pPr>
              <w:pStyle w:val="ConsPlusNormal"/>
              <w:jc w:val="center"/>
            </w:pPr>
            <w:r>
              <w:t>ПРОФЕССИОНАЛЬНО-ТЕХНИЧЕСКОЕ, СРЕДНЕЕ СПЕЦИАЛЬНОЕ, ВЫСШЕЕ ОБРАЗОВАНИЕ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образовательных программ профессионально-технического образования (учебные планы, учебные программы):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359.2.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Учебные программы по учебным предметам, модулям: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образовательных программ среднего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образовательных программ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предметных (цикловых), методических и других комиссий учреждений образования, реализующих образовательные программы профессионально-технического, среднего специального образования, </w:t>
            </w:r>
            <w:r>
              <w:lastRenderedPageBreak/>
              <w:t>учреждений высшего образования (далее - учреждения образования)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Порядки приема лиц для получения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Контрольные цифры приема для получения профессионально-технического, среднего специального и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взаимодействии учреждений образования с организациями - заказчиками кадров при подготовке специалистов, рабочих, служащих, заявки на подготовку специалистов, рабочих, служащих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договоров о взаимодействии учреждений образования с организациями - заказчиками кадров при подготовке специалистов, рабочих, служащих, заявок на подготовку специалистов, рабочих, служащих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об организации образовательного процесса при реализации образовательной программы подготовки лиц к поступлению в учреждения </w:t>
            </w:r>
            <w:r>
              <w:lastRenderedPageBreak/>
              <w:t>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дней открытых дверей в учреждениях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количестве заявлений от лиц, поступавших для получения профессионально-технического, среднего специального и высшего образования в учреждения образования для получения профессионально-технического, среднего специального и высшего образования (далее - учреждения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и отчеты о работе приемных комиссий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комиссии по проведению профессионально-психологического собеседования или тестирования в учреждениях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заявлений лиц, обратившихся для участия в профессионально-психологическом собеседовании (тестировании), и принятых решений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С даты внесения последней записи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приемных комиссий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проведении вступительных испытаний в учреждения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ходе приема </w:t>
            </w:r>
            <w:r>
              <w:lastRenderedPageBreak/>
              <w:t>(зачисления) лиц, поступающих в учреждения образования для получения профессионально-технического, среднего специального и высшего образования (справки, информация, переписка, списки, докладные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профессиональной и научной деятельности кандидатов на предоставление грантов Президента Республики Беларусь в сферах образования и молодежной политики (переписка, характеристика, заявка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Ежедневные сведения о результатах вступительных испытаний в учреждения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приеме (зачислении) лиц в учреждения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Копии извещений (уведомлений) о допуске лиц к вступительным испытаниям в учреждения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документов лиц, поступающих в учреждения образования для получения профессионально-технического, среднего специального и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Экзаменационные ведомости вступительных испытаний по учебным дисциплинам, модулям, по специальности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Экзаменационные билеты по учебным дисциплинам, модулям, по специальности, экзаменационные задания по специальности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(журналы), картотеки учета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книжек успеваемости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билетов учащихся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студенческих билетов, зачетных книжек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Поименные книги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Алфавитные книги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переводе, отчислении, восстановлении обучающихся (справки, докладные записки, объяснительные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передачи в отдел кадров (учебную часть) личных дел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Личные дела обучающихся (внутренние описи дел; заявления, связанные с возникновением, изменением, прекращением образовательных отношений; характеристики, рекомендации, выписка из трудовой книжки и (или) копия гражданско-правового договора и (или) копия свидетельства о государственной регистрации индивидуального </w:t>
            </w:r>
            <w:r>
              <w:lastRenderedPageBreak/>
              <w:t xml:space="preserve">предпринимателя - для абитуриентов, поступающих для получения образования в заочной, дистанционной и очной (вечерней) формах за счет средств бюджета; экзаменационные листы, письменные работы по вступительным испытаниям; книжки успеваемости; зачетные книжки; копии (выписки из) приказов о зачислении, восстановлении, переводе, отчислении, поощрении, окончании; оригинал(ы) документа(ов) об образовании и приложение к нему, документ об обучении (для лиц с интеллектуальной недостаточностью), представленные при поступлении (до окончания колледжа) и их копии (после окончания колледжа); оригиналы сертификатов централизованного тестирования, централизованного экзамена (в случае необходимости представления); копии документов, подтверждающих право абитуриента на льготы при зачислении; 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w:t>
            </w:r>
            <w:r>
              <w:lastRenderedPageBreak/>
              <w:t>квалификации - для лиц с особенностями психофизического развития; детей-инвалидов в возрасте до 18 лет, инвалидов I, II или III группы; 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для лиц с особенностями психофизического развития (при наличии); копии свидетельств о подготовке, переподготовке, повышении квалификации рабочего (служащего) - в случае получения профессии рабочего (служащего), договор о подготовке специалистов (рабочего, служащего); копия документа об образовании и приложения к нему, выданных по окончании освоения образовательной программы, справки об обучении (при восстановлении) и (или) копии справки об обучении (при отчислении), индивидуальные планы работы магистрантов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Студентов, курсантов, слушателей, отчисленных с 1 - 3-го курсов, - 15 лет ЭПК, в учреждениях образования, не являющихся источниками комплектования госархивов, - 15 лет.</w:t>
            </w:r>
            <w:r>
              <w:br/>
              <w:t xml:space="preserve">Если обучению в дневной форме получения образования предшествовала трудовая деятельность или служба в </w:t>
            </w:r>
            <w:r>
              <w:lastRenderedPageBreak/>
              <w:t>Вооруженных Силах - 55 лет ЭПК, в учреждениях образования, не являющихся источниками комплектования госархивов, - 55 лет.</w:t>
            </w:r>
            <w:r>
              <w:br/>
              <w:t>Учащихся, отчисленных с 1-го курса, - 5 лет. Оригиналы сертификатов централизованного тестирования, централизованного экзамена - до отчисления студентов, курсантов, после отчисления хранятся копии этих документов.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Личные дела лиц, поступавших, но не принятых в учреждения образования (внутренние описи дел, заявления, автобиографии, анкеты, </w:t>
            </w:r>
            <w:r>
              <w:lastRenderedPageBreak/>
              <w:t>характеристики, выписки из трудовой книжки о приеме, экзаменационные листы, письменные работы по вступительным испытаниям, оригиналы сертификатов централизованного тестирования, централизованного экзамена (в случае необходимости представления)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Уничтожаются после изъятия личных документов.</w:t>
            </w:r>
          </w:p>
          <w:p w:rsidR="00A15E07" w:rsidRDefault="00A15E07">
            <w:pPr>
              <w:pStyle w:val="ConsPlusNormal"/>
            </w:pPr>
            <w:r>
              <w:t>Невостребованные личные документы - 50 лет</w:t>
            </w:r>
          </w:p>
          <w:p w:rsidR="00A15E07" w:rsidRDefault="00A15E07">
            <w:pPr>
              <w:pStyle w:val="ConsPlusNormal"/>
            </w:pPr>
            <w:r>
              <w:lastRenderedPageBreak/>
              <w:t>Оригиналы сертификатов централизованного тестирования, централизованного экзамена - до отказа в зачислении студентам, курсантам, после отказа в зачислении студентам, курсантам, - копии этих документов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студентов учреждений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студента из учреждения высшего образования подшиваются в личные дела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Учебные карточки студентов учреждений высшего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студента из учреждения высшего образования подшиваются в личные дела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Студенческие билеты (билеты учащегося)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обучающихся по учебным группам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Расписания учебных занятий, факультативных занятий, графики учебных занятий, зачетов (дифференцированных зачетов), экзаменов по учебным предметам (учебным дисциплинам), модулям, государственных экзаменов (квалификационных экзаменов), государственных квалификационных экзаменов по специальностям, кандидатских зачетов (дифференцированных зачетов) по </w:t>
            </w:r>
            <w:r>
              <w:lastRenderedPageBreak/>
              <w:t>общеобразовательным дисциплинам, кандидатских экзаменов по общеобразовательным дисциплинам, консультаций, защиты курсовых проектов (курсовых работ), дипломных проектов (дипломных работ), магистерских диссертаций, сетки часов по учебным предметам (учебным дисциплинам), графики образовательного процесса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учебных занятий, журналы учета учебной и производственной практики, журналы куратора учебной группы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Сводки, ведомости учета посещаемости учебных занятий обучающимися: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 семестровые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и оправдательные документы о причинах пропуска учебных занятий обучающимися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ведомости итоговой успеваемости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выдачи справок о результатах прохождения текущей аттестации по учебным дисциплинам, модулям изучения в рамках обучения по специальности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Контрольные работы, практические работы, лабораторные работы, лабораторно-практические работы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по результатам </w:t>
            </w:r>
            <w:r>
              <w:lastRenderedPageBreak/>
              <w:t>квалификационных пробных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по результатам проверочных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теоретического обучения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Письменные экзаменационные работы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Рефераты по учебным дисциплинам, модулям, по учебным предметам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консультаций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Зачетно-экзаменационные (экзаменационные) ведомости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экзаменационных сессий и допуске обучающихся к сдаче зачетов (дифференцированных зачетов), экзаменов по учебным предметам (учебным дисциплинам, модулям), высылке домашних контрольных работ и другим вопросам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проверочных работ по производственному обучению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квалификационных (пробных)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педагогических советов, советов, научно-методических советов, методических советов, попечительских советов, родительских комитетов, ученических советов, студенческих советов, тренерских советов, иных органов самоуправления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педагогических советов по переводу обучающегося на следующий курс - 3 года после отчисления обучающегося из учреждения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работы факультетов (отделений), кафедр, учебно-методических управлений (частей, отделов), научно-исследовательских частей (секторов, отделов) и других структурных подразделений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 семестровые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p w:rsidR="00A15E07" w:rsidRDefault="00A15E07">
            <w:pPr>
              <w:pStyle w:val="ConsPlusNormal"/>
            </w:pPr>
            <w:r>
              <w:t>В учреждениях образования, не являющихся источниками комплектования госархивов,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работы учебной части, предметных (цикловых) комиссий, методических объединений кураторов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факультетов (отделений), кафедр, учебно-методических управлений (частей, отделов), научно-исследовательских частей (секторов, отделов) и других структурных подразделений учреждений образования о выполнении планов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 семестровые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p w:rsidR="00A15E07" w:rsidRDefault="00A15E07">
            <w:pPr>
              <w:pStyle w:val="ConsPlusNormal"/>
            </w:pPr>
            <w:r>
              <w:t>В учреждениях образования, не являющихся источниками комплектования госархивов,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сроках и порядке </w:t>
            </w:r>
            <w:r>
              <w:lastRenderedPageBreak/>
              <w:t>итоговой и промежуточной аттестации обучающихся, сдаче зачетов (дифференцированных зачетов), экзаменов по учебным предметам (дисциплинам), государственных экзаменов (квалификационных экзаменов), государственных экзаменов по учебным дисциплинам, государственных экзаменов по специальностям (направлениям специальностей), кандидатских зачетов (дифференцированных зачетов) и экзаменов по общеобразовательным дисциплинам, защиты курсовых проектов (работ), дипломных проектов (работ), магистерских диссертаций, об организации консультаций, проведении производственного обучения, учебной и производственной практики (переписка, заявления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учебно-производственных (проверочных) работ (заданий) по производственному обучению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квалификационных пробных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тем курсовых проектов (курсовых работ), дипломных проектов (дипломных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Задания на выполнение курсовых проектов (курсовых работ), </w:t>
            </w:r>
            <w:r>
              <w:lastRenderedPageBreak/>
              <w:t>дипломных проектов (дипломных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Курсовые проекты (курсовые работы)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Курсовые проекты (курсовые работы), отмеченные первыми премиями на республиканских и других конкурсах, - постоянно. Курсовые проекты (курсовые работы), выполненные на творческих факультетах учреждений образования, - 15 лет ЭПК</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Дипломные проекты (дипломные работы), магистерские диссертации обучающихся, отзывы руководителей и рецензии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Дипломные проекты (дипломные работы), магистерские диссертации, отмеченные первыми премиями на республиканских и других конкурсах, имеющие перспективу для внедрения в экономику, - постоянно. Дипломные проекты (дипломные работы), выполненные на творческих факультетах учреждений образования, - 15 лет ЭПК. Отзывы известных государственных деятелей, деятелей науки и культуры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обучающихся, которым назначается стипендия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назначении именных стипендий обучающимся (протоколы, представления,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назначении стипендий обучающимся (представления, заявления,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состоянии получения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предоставлении отпусков обучающимся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справок-вызовов обучающихся заочной, дистанционной форм получения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Контрольные (обязательные, домашние), практические, лабораторные, лабораторно-практические работы обучающихся по заочной, дистанционной формам получения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домашних контрольных работ и курсовых проектов (курсовых работ) обучающихся заочной, дистанционной форм получения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взаимного посещения учебных занятий педагогическими работниками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анализу работы факультетов (отделений), кафедр, качества проведения учебных занятий (отчеты, информация, докладные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проведении республиканских конкурсов профессионального мастерства, </w:t>
            </w:r>
            <w:r>
              <w:lastRenderedPageBreak/>
              <w:t>технического и декоративно-прикладного творчества, смотров, слетов, выставок и других образовательных мероприятий (положения, протоколы, заявки, анкеты,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получения профессионально-технического образования на дому (копии решений, заявления,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 об организации производственного обучения, о практике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об организации производственного обучения, учебной, производственной практики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организаций, на базе которых проводится практика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производственного обучения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договоров об организации производственного обучения, практики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Сводные отчеты (по факультетам) об </w:t>
            </w:r>
            <w:r>
              <w:lastRenderedPageBreak/>
              <w:t>итогах прохождения производственного обучения, учебной, производственной практики обучающимися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прохождении производственного обучения, учебной, производственной практики обучающимися (программы, планы, протоколы, списки, перечни, дневники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совещаний (конференций) о подведении итогов производственного обучения, учебной, производственной практики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прохождении преддипломной практики обучающимися (отчеты, задания, характеристики, отзывы,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выпускных экзаменов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государственных квалификационных (квалификационных) комиссий, государственных экзаменационных комиссий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На творческих факультетах учреждений образования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государственных квалификационных (квалификационных) комиссий, государственных экзаменационных комиссий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об утверждении состава </w:t>
            </w:r>
            <w:r>
              <w:lastRenderedPageBreak/>
              <w:t>государственных квалификационных (квалификационных) комиссий, государственных экзаменационных комиссий и их председателей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персонального учета выпускников, получивших: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профессионально-техническое образование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установленного срока работы по распределению (направлению на работу)</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среднее специальное, высшее образование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установленного срока работы по распределению (направлению на работу)</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распределению выпускников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ведомости распределения (направления на работу) выпускников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распределении (направлении на работу) и трудоустройстве выпускников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отчеты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выдачи справок о самостоятельном трудоустройстве и подтверждений о приеме на работу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выдачи свидетельств о направлении на работу и подтверждений о приеме на работу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и выдачи документов об образовании, документов об обучении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Подтверждения прибытия к свидетельству о направлении на работу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Подтверждения прибытия к справке о самостоятельном трудоустройстве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факультативных занятий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Лесорубочные билеты (ордера) на заготовку древесины на корню, древесно-кустарниковой растительности (насаждений) в лесном фонде и на землях, не входящих в лесной фонд, и лесные билеты для осуществления побочного лесопользования и заготовки второстепенных лесных ресурсов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в сфере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обучающегося из учреждения образования - подшиваются в личные дела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договоров в сфере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 журнала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Справки о выполнении учебных поручений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Перечень (регистр) электронных учебно-методических комплексов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На протяжении срока действия соответствующих образовательных стандартов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проведению единого дня информирования (журнал учета проведения единых дней информирования, отчеты о проведении единых дней информирования, материалы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Индивидуальные книжки обучения управлением механическим транспортным средством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 учебном деле, после завершения последней ревизии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кураторов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20</w:t>
            </w:r>
          </w:p>
          <w:p w:rsidR="00A15E07" w:rsidRDefault="00A15E07">
            <w:pPr>
              <w:pStyle w:val="ConsPlusNormal"/>
              <w:jc w:val="center"/>
            </w:pPr>
            <w:r>
              <w:t>ОРГАНИЗАЦИЯ РАБОТЫ С ОДАРЕННОЙ И ТАЛАНТЛИВОЙ МОЛОДЕЖЬЮ</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Положение о специальном фонде Президента Республики Беларусь по социальной поддержке одаренных учащихся и студентов (далее - специальный фонд)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Совета специального фонда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социальной поддержке одаренных и талантливых учащихся и студентов (отчеты, ходатайства, характеристики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распределении средств на социальную поддержку одаренных учащихся и студентов (отчеты, сметы, расчеты,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Компьютерный банк данных одаренной молодежи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вопросам льготного кредитования (запросы,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документов по вопросам льготного кредитования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21</w:t>
            </w:r>
          </w:p>
          <w:p w:rsidR="00A15E07" w:rsidRDefault="00A15E07">
            <w:pPr>
              <w:pStyle w:val="ConsPlusNormal"/>
              <w:jc w:val="center"/>
            </w:pPr>
            <w:r>
              <w:t>СПЕЦИАЛЬНОЕ ОБРАЗОВАНИЕ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Учебно-программная документация образовательных программ </w:t>
            </w:r>
            <w:r>
              <w:lastRenderedPageBreak/>
              <w:t>специального образования (учебные планы специального образования, программы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476.1.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педагогических советов учреждений специального образования, иных учреждений образования, реализующих образовательные программы специального образования, иных организаций, индивидуальных предпринимателей, осуществляющих образовательную деятельность, реализующих образовательные программы специального образования на уровне дошкольного образования (далее - учреждения специального образования),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попечительских советов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работе попечительских советов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комиссий по проверке объективности оценивания учащихся специальных школ, специальных школ-интернатов, представляемых к награждению </w:t>
            </w:r>
            <w:r>
              <w:lastRenderedPageBreak/>
              <w:t>золотой и серебряной медалями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За исключением специальных школ, специальных школ-интернатов для учащихся с интеллектуальной недостаточностью</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представлении учащихся специальных школ, специальных школ-интернатов к получению аттестатов об общем среднем образовании особого образца с награждением золотой (серебряной) медалью (копии решений педагогических советов, копии свидетельств об общем базовом образовании с отличием, ведомости годовых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За исключением специальных школ, специальных школ-интернатов для учащихся с интеллектуальной недостаточностью</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интегрированного обучения и воспитания детей с особенностями психофизического развития (копии приказов, заключение центра коррекционно-развивающего обучения и реабилитации, календарно-тематическое планирование, карты обследования детей,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организации функционирования пунктов коррекционно-педагогической помощи (заявления законных представителей, заключение центра коррекционно-развивающего обучения и реабилитации, карты обследования обучающихся, планы-конспекты занятий, планы коррекционно-педагогической помощи, журнал учета обследованных и зачисленных в </w:t>
            </w:r>
            <w:r>
              <w:lastRenderedPageBreak/>
              <w:t>пункт обучающихся, журнал учета проведенных занятий и посещения их обучающимися,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Направления в учреждения образования для получения дошкольного образования, специального образования на уровне дошкольного образования для лиц с интеллектуальной недостаточностью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получения специального образования на дому, обучения и воспитания в условиях организаций здравоохранения, в санаторно-курортных и оздоровительных организациях, в учреждениях социального обслуживания лиц с особенностями психофизического развития (копии решений, заявления,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аттестации учащихся специальных школ, специальных школ-интернатов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освобождении учащихся специальных школ, специальных школ-интернатов от итоговой аттестации (заявления, заключения,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работе педагогов-психологов, педагогов социальных, </w:t>
            </w:r>
            <w:r>
              <w:lastRenderedPageBreak/>
              <w:t>учителей-дефектологов с обучающимися учреждений специального образования (планы, программы, отчеты, тесты,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законных представителей обучающихся о приеме, переводе, освобождении от учебных занятий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групп продленного дня и общежитий специальных школ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Информация об итогах летнего отдыха и оздоровления учащихся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За исключением специальных детских садов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ведомости успеваемости, поведения учащихся и решения педагогических советов (о переводе, отчислении) специальных школ, специальных школ-интернатов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Изымаются из классного журнала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об оказании услуг при реализации образовательных программ на платной основе в сфере образования специальных детских садов с законными представителями воспитанников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494.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об оказании услуг при реализации образовательных программ на платной основе в сфере образования специальных детских садов с законными представителями воспитанников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Алфавитные книги записи обучающихся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и выдачи документов об образовании, документов об обучении, похвальных листов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За исключением специальных детских садов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замечаний и предложений должностных лиц, проверяющих работу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Классные журналы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Сводные ведомости успеваемости - 25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проведенных занятий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Расписания занятий, учебных занятий, коррекционных, стимулирующих, поддерживающих и факультативных занятий, объединений по интересам (кружков, секций, студий, клубов и др.), выпускных экзаменов в учреждениях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групп продленного дня специальных школ</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пропущенных и замененных занятий, учебных занятий, коррекционных занятий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общежитий специальных школ</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переводе обучающихся в иные учреждения образования (докладные записки, обоснования,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выпускных экзаменах в специальных школах, специальных школах-интернатах (протоколы, ведомости отметок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учащихся специальных школ, специальных школ-интернатов, центров коррекционно-развивающего обучения и реабилитации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отчисления учащегося из специальной школы, специальной школы-интерната, центра коррекционно-развивающего обучения и реабилитации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Информация о жизнеустройстве, патронате выпускников специальных школ, специальных школ-интернатов (паспорт патроната выпускника)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обследования детей психолого-медико-педагогической комиссией центров коррекционно-развивающего обучения и реабилитации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Заключения центров коррекционно-развивающего обучения и реабилитации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детей, нуждающихся в коррекционно-педагогической помощи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учета детей, прошедших обследование психолого-медико-педагогической комиссией центров </w:t>
            </w:r>
            <w:r>
              <w:lastRenderedPageBreak/>
              <w:t>коррекционно-развивающего обучения и реабилитации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коррекционных занятий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переходе выпускников центров коррекционно-развивающего обучения и реабилитации в территориальные центры социального обслуживания населения (планы мероприятий, копии сопроводительных документов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медико-санитарном обслуживании обучающихся учреждений специального образования (отчеты,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питания обучающихся в учреждениях специального образования (акты, ведомости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фиксации результатов производственного контроля в объектах общественного питания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Письменные работы учащихся (вступительные испытания, экзаменационные)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Табели учета ежедневной посещаемости воспитанниками учреждений специального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22</w:t>
            </w:r>
          </w:p>
          <w:p w:rsidR="00A15E07" w:rsidRDefault="00A15E07">
            <w:pPr>
              <w:pStyle w:val="ConsPlusNormal"/>
              <w:jc w:val="center"/>
            </w:pPr>
            <w:r>
              <w:lastRenderedPageBreak/>
              <w:t>НАУЧНО-ОРИЕНТИРОВАННОЕ ОБРАЗОВАНИЕ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открытии подготовки по специальностям для получения научно-ориентированного образования (закрытии подготовки по образовательным программам научно-ориентированного образования) в учреждениях образования, организациях, реализующих образовательные программы научно-ориентированного образования (далее - учреждения научно-ориентированного образования) (ходатайства,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Программы-минимумы кандидатских экзаменов по специальным дисциплинам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Программы-минимумы кандидатских экзаменов по общеобразовательным дисциплинам, кандидатских зачетов (дифференцированных зачетов) по общеобразовательным дисциплинам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приемных комиссий по приему (зачислению) в аспирантуру (адъюнктуру), докторантуру (протоколы, заключения, заявления, рефераты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экзаменационных комиссий по приему вступительных экзаменов по специальным дисциплинам у лиц, поступающих в </w:t>
            </w:r>
            <w:r>
              <w:lastRenderedPageBreak/>
              <w:t>аспирантуру (адъюнктуру) (протоколы,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приеме (зачислении) в аспирантуру (адъюнктуру), докторантуру, сдаче кандидатских экзаменов и кандидатских зачетов (дифференцированных зачетов) по общеобразовательным дисциплинам, модулям и другим вопросам подготовки научных работников высшей квалификации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аспирантуры (адъюнктуры), докторантуры (отчеты, справки, обзоры,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подготовке научных работников высшей квалификации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 организациях-заказчиках после отчисления из аспирантуры (адъюнктуры), докторантуры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отчисления из аспирантуры (адъюнктуры), докторантуры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Личные дела аспирантов (адъюнктов), докторантов, соискателей (заявления, договоры о </w:t>
            </w:r>
            <w:r>
              <w:lastRenderedPageBreak/>
              <w:t>подготовке научных работников высшей квалификации, индивидуальные планы работы аспирантов (адъюнктов), докторантов, соискателей, отчеты об их выполнении, выписки из протоколов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Отчисленных в первый год получения научно-ориентированного </w:t>
            </w:r>
            <w:r>
              <w:lastRenderedPageBreak/>
              <w:t>образования - 15 лет ЭПК. Невостребованные личные документы, удостоверения о сдаче кандидатских экзаменов и кандидатских зачетов (дифференцированных зачетов), дипломы исследователя - 50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лиц, поступавших в аспирантуру (адъюнктуру), но не прошедших по конкурсу (заявления, выписки из протоколов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Уничтожаются после изъятия личных документов. Невостребованные личные документы - 50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экзаменационных комиссий по приему кандидатских экзаменов и кандидатских зачетов (дифференцированных зачетов)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аттестационных комиссий по проведению текущей аттестации аспирантов (адъюнктов), докторантов, соискателей (протоколы, отчеты,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государственных аттестационных комиссий по проведению итоговой аттестации аспирантов (адъюнктов), докторантов, соискателей (протоколы, отчеты,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организации и проведении республиканских конкурсов научных работ молодых ученых (положения, условия, списки </w:t>
            </w:r>
            <w:r>
              <w:lastRenderedPageBreak/>
              <w:t>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направлении на работу (службу) аспирантов (адъюнктов), докторантов (протоколы, ведомости, отчеты, подтверждения прибытия к свидетельству о направлении на работу, подтверждения прибытия к справке о самостоятельном трудоустройстве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удостоверений аспиранта (адъюнкта, докторанта, соискателя)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аспирантов (адъюнктов), докторантов, соискателей с указанием научных руководителей, научных консультантов и тем квалификационных научных работ (диссертаций) на соискание ученых степеней кандидата наук и доктора наук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учреждениях научно-ориентированного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протоколов заседаний экзаменационных комиссий по приему кандидатских экзаменов по специальным дисциплинам, кандидатских экзаменов по общеобразовательным дисциплинам и дифференцированных зачетов по общеобразовательным дисциплинам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учета выдачи удостоверений о сдаче кандидатских экзаменов по специальным дисциплинам, кандидатских </w:t>
            </w:r>
            <w:r>
              <w:lastRenderedPageBreak/>
              <w:t>экзаменов по общеобразовательным дисциплинам и дифференцированных зачетов по общеобразовательным дисциплинам аспирантам (адъюнктам), соискателям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и выдачи документов об образовании, дубликатов документов об образовании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выдачи свидетельств о направлении на работу и подтверждений о приеме на работу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выдачи справок о самостоятельном трудоустройстве и подтверждений о приеме на работу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Научные рефераты, представляемые в аспирантуру при сдаче вступительного экзамена по специальной дисциплине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Статистические отчеты о подготовке научных работников высшей квалификации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утверждении научных руководителей, научных консультантов, продлении срока обучения в аспирантуре (адъюнктуре), докторантуре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научных направлений и проблем для выбора тем квалификационных научных работ (диссертаций)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и утверждения; в других организациях - до минования надобности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протоколов заседаний приемных комиссий по приему в аспирантуру (адъюнктуру), </w:t>
            </w:r>
            <w:r>
              <w:lastRenderedPageBreak/>
              <w:t>докторантуру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23</w:t>
            </w:r>
          </w:p>
          <w:p w:rsidR="00A15E07" w:rsidRDefault="00A15E07">
            <w:pPr>
              <w:pStyle w:val="ConsPlusNormal"/>
              <w:jc w:val="center"/>
            </w:pPr>
            <w:r>
              <w:t>ПРИСУЖДЕНИЕ УЧЕНЫХ СТЕПЕНЕЙ И ПРИСВОЕНИЕ УЧЕНЫХ ЗВАНИЙ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постановления Президиума Высшей аттестационной комиссии (далее - ВАК)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Бюллетени тайного голосования, протоколы счетных комиссий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научных семинаров структурных подразделений учреждений научно-ориентированного образования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ученых (проблемных, научно-технических) советов учреждений научно-ориентированного образования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советов по защите квалификационных научных работ (диссертаций) на соискание ученых степеней кандидата наук и доктора наук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Бюллетени тайного голосования, протоколы счетных комиссий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экспертных советов ВАК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Бюллетени тайного голосования, протоколы счетных комиссий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551 исключен. - </w:t>
            </w:r>
            <w:hyperlink r:id="rId41"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Аттестационные дела (справки, личные листки по учету кадров, характеристики, отзывы, авторефераты квалификационных научных работ (диссертаций), выписки из протоколов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лиц, которым присуждена ученая </w:t>
            </w:r>
            <w:r>
              <w:lastRenderedPageBreak/>
              <w:t>степень доктора наук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552.2.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 которым присуждена ученая степень кандидата наук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42"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 которым присвоены ученые звания профессора и доцента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43"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обладателей документов о присуждении ученых степеней или присвоении ученых званий, подлежащих переаттестации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 советах по защите квалификационных научных работ (диссертаций) на соискание ученых степеней кандидата наук и доктора наук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 которым не присуждена ученая степень, не присвоено ученое звание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Квалификационные научные работы (диссертации) на соискание ученых степеней кандидата наук и доктора наук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по месту защиты и в Национальной библиотеке Беларуси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Авторефераты квалификационных научных работ (диссертаций) на соискание ученых степеней кандидата наук и доктора наук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 библиотечных фондах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создании, изменении состава, продлении срока полномочий и прекращении деятельности советов по защите квалификационных научных работ (диссертаций) на соискание ученых степеней кандидата наук и доктора наук (копии приказов, сведения, справки, ходатайства,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защите </w:t>
            </w:r>
            <w:r>
              <w:lastRenderedPageBreak/>
              <w:t>квалификационных научных работ (диссертаций) на соискание ученых степеней кандидата наук и доктора наук, присуждении ученых степеней и присвоении ученых званий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национальных дипломов кандидата наук и доктора наук, национальных аттестатов доцента и профессора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по месту выдачи национальных дипломов кандидата наук и доктора наук, национальных аттестатов доцента и профессора. Невостребованные национальные дипломы кандидата наук и доктора наук, национальные аттестаты доцента и профессора - 50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квалификационных научных работ (диссертаций) на соискание ученых степеней кандидата наук и доктора наук, принимаемых к защите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Дела по нострификации (приравниванию) документов о присуждении ученых степеней и присвоении ученых званий (заявления, личные листки по учету кадров, легализованные документы об ученых степенях и ученых званиях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лишении (восстановлении) ученых степеней и ученых званий (протоколы, заключения, заявления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рассмотрении апелляций на решения по вопросам </w:t>
            </w:r>
            <w:r>
              <w:lastRenderedPageBreak/>
              <w:t>о присуждении ученых степеней, присвоении ученых званий, нострификации (приравнивании) документов о присуждении ученых степеней или присвоении ученых званий, переаттестации обладателей документов о присуждении ученых степеней или присвоении ученых званий (апелляции, заключения, решения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ежегодных конкурсов на лучшую квалификационную научную работу (диссертацию) на соискание ученых степеней кандидата наук и доктора наук (протоколы, заключения,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V</w:t>
            </w:r>
          </w:p>
          <w:p w:rsidR="00A15E07" w:rsidRDefault="00A15E07">
            <w:pPr>
              <w:pStyle w:val="ConsPlusNormal"/>
              <w:jc w:val="center"/>
            </w:pPr>
            <w:r>
              <w:t>СОЦИАЛЬНАЯ И ВОСПИТАТЕЛЬНАЯ РАБОТА. ДОПОЛНИТЕЛЬНОЕ ОБРАЗОВАНИЕ ДЕТЕЙ И МОЛОДЕЖИ, ДОПОЛНИТЕЛЬНОЕ ОБРАЗОВАНИЕ ОДАРЕННЫХ ДЕТЕЙ И МОЛОДЕЖИ</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24</w:t>
            </w:r>
          </w:p>
          <w:p w:rsidR="00A15E07" w:rsidRDefault="00A15E07">
            <w:pPr>
              <w:pStyle w:val="ConsPlusNormal"/>
              <w:jc w:val="center"/>
            </w:pPr>
            <w:r>
              <w:t>РАБОТА ПО ПРОФИЛАКТИКЕ И ПРЕСЕЧЕНИИ КУРЕНИЯ, УПОТРЕБЛЕНИЯ АЛКОГОЛЬНЫХ, СЛАБОАЛКОГОЛЬНЫХ НАПИТКОВ, ПИВА, НАРКОТИЧЕСКИХ СРЕДСТВ, ПСИХОТРОПНЫХ, ТОКСИЧЕСКИХ И ДРУГИХ ОДУРМАНИВАЮЩИХ ВЕЩЕСТВ, ПРОФИЛАКТИКЕ ВИЧ-ИНФЕКЦИИ НЕСОВЕРШЕННОЛЕТНИХ, БЕЗНАДЗОРНОСТИ, ПРАВОНАРУШЕНИЙ НЕСОВЕРШЕННОЛЕТНИХ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образовательных программ дополнительного образования детей и молодежи, дополнительного образования одаренных детей и молодежи: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гражданском и </w:t>
            </w:r>
            <w:r>
              <w:lastRenderedPageBreak/>
              <w:t>патриотическом воспитании, об идеологической работе среди детей и молодежи (одаренных детей и молодежи) (информация, доклады,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Программы по профилактике и принятию мер по недопущению курения (потребления) табачных изделий, использования электронных систем курения, систем для потребления табака,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профилактике ВИЧ-инфекции несовершеннолетних (планы,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профилактике безнадзорности, правонарушений несовершеннолетних (сведения,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профилактике и пресечении курения, употребления алкогольных, слабоалкогольных напитков, пива, наркотических средств, психотропных, токсических и других одурманивающих веществ (сведения,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25</w:t>
            </w:r>
          </w:p>
          <w:p w:rsidR="00A15E07" w:rsidRDefault="00A15E07">
            <w:pPr>
              <w:pStyle w:val="ConsPlusNormal"/>
              <w:jc w:val="center"/>
            </w:pPr>
            <w:r>
              <w:lastRenderedPageBreak/>
              <w:t>ДОПОЛНИТЕЛЬНОЕ ОБРАЗОВАНИЕ ДЕТЕЙ И МОЛОДЕЖИ,</w:t>
            </w:r>
            <w:r>
              <w:br/>
              <w:t>ДОПОЛНИТЕЛЬНОЕ ОБРАЗОВАНИЕ ОДАРЕННЫХ ДЕТЕЙ И МОЛОДЕЖИ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дополнительного образования детей и молодежи, дополнительного образования одаренных детей и молодежи (типовые программы дополнительного образования детей и молодежи, дополнительного образования одаренных детей и молодежи, типовые учебные планы детских школ искусств, типовые учебные программы детских школ искусств, программы объединений по интересам, экспериментальные программы дополнительного образования детей и молодежи, дополнительного образования одаренных детей и молодежи индивидуальные программы дополнительного образования детей и молодежи, дополнительного образования одаренных детей и молодежи):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569.2.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570 исключен. - </w:t>
            </w:r>
            <w:hyperlink r:id="rId44"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турниров, викторин, слетов, военно-патриотических игр, спартакиад, смотров, конкурсов, смотров-</w:t>
            </w:r>
            <w:r>
              <w:lastRenderedPageBreak/>
              <w:t>конкурсов, творческих выставок детей и молодежи и других образовательных мероприятий (положения, протоколы, планы, отчеты, информация, описания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соревнований учащихся по авиа-, ракето-, судомоделированию и другим техническим видам спорта (положения, протоколы, отчеты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и развитии клубной и кружковой работы, деятельности детских и молодежных объединений по интересам (кружков, секций, студий, клубов и др.) (программы, информация, описания, дневники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экскурсий (отчеты, информация, дневники, рефераты,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сборе краеведческих, фольклорных и этнографических материалов (отчеты, информация, дневники, рефераты, сборники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создании и работе музеев в учреждениях общего среднего образования и иных учреждениях образования (справки, информация,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туристско-краеведческой работе среди детей и молодежи (отчеты, описания маршрутов,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работе детских, молодежных экскурсионно-туристических станций, клубов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экологическом воспитании учащихся, о проведении экологических фестивалей, конкурсов, деятельности школьных ботанических садов, лесничеств (программы, планы, доклады, информация, описания, дневники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детей и молодежи (одаренных детей и молодежи), посещающих объединения по интересам (кружки, секции, студии, клубы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работы объединений по интересам (кружков, секций, студий, клубов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Расписания, графики, журналы учета посещаемости объединений по интересам (кружков, секций, студий, клубов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VI</w:t>
            </w:r>
          </w:p>
          <w:p w:rsidR="00A15E07" w:rsidRDefault="00A15E07">
            <w:pPr>
              <w:pStyle w:val="ConsPlusNormal"/>
              <w:jc w:val="center"/>
            </w:pPr>
            <w:r>
              <w:t>СОЦИАЛЬНАЯ ЗАЩИТА ДЕТЕЙ</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26</w:t>
            </w:r>
          </w:p>
          <w:p w:rsidR="00A15E07" w:rsidRDefault="00A15E07">
            <w:pPr>
              <w:pStyle w:val="ConsPlusNormal"/>
              <w:jc w:val="center"/>
            </w:pPr>
            <w:r>
              <w:t>СОЦИАЛЬНАЯ РЕАБИЛИТАЦИЯ ДЕТЕЙ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педагогических советов, иных органов самоуправления социально-педагогических учреждений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Планы воспитательной работы и защиты прав и законных интересов детей, признанных находящимися в </w:t>
            </w:r>
            <w:r>
              <w:lastRenderedPageBreak/>
              <w:t>социально опасном положении, социально-педагогических учреждений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Социальные паспорта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Региональный банк данных о детях, признанных находящимися в социально опасном положении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педагогов-психологов, педагогов социальных, учителей-дефектологов (планы, отчеты,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индивидуальной и групповой форм работы педагогов-психологов, педагогов социальных, учителей-дефектологов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воспитанников социально-педагогических учреждений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воспитанников социально-педагогических учреждений (копии свидетельств о рождении, направления, медицинские справки о состоянии здоровья, акты,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достижения детьми совершеннолетия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социальной реабилитации воспитанников социально-педагогических учреждений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Расписания учебных, коррекционных, тренинговых, реабилитационных занятий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Медицинские (амбулаторные) карты </w:t>
            </w:r>
            <w:r>
              <w:lastRenderedPageBreak/>
              <w:t>воспитанников социально-педагогических учреждений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достижения детьми </w:t>
            </w:r>
            <w:r>
              <w:lastRenderedPageBreak/>
              <w:t>совершеннолетия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периодических медицинских осмотрах и прививках воспитанников социально-педагогических учреждений (сведения,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сведений об обучающихся, признанных находящимися в социально опасном положении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информации о детях, оказавшихся в неблагоприятной обстановке, полученной из государственных органов, государственных и иных организаций, граждан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пропущенных и замененных уроков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занятий с воспитанниками дошкольного возраста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посещений неблагополучных семей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посещений учреждений образования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Единовременные сведения о заболеваемости воспитанников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воспитанников в карантинной группе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санитарно-просветительной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Санитарные журналы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Амбулаторные журналы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инфекционных заболеваний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физического развития воспитанников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осмотра воспитанников на педикулез</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диспансерного учета воспитанников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прививок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травм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консультаций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социального расследования, признании детей находящимися в социально опасном положении, реализации мероприятий по устранению причин и условий, повлекших создание неблагоприятной для детей обстановки (переписка,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обучающихся, признанных находящимися в социально опасном положении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единых билетов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27</w:t>
            </w:r>
          </w:p>
          <w:p w:rsidR="00A15E07" w:rsidRDefault="00A15E07">
            <w:pPr>
              <w:pStyle w:val="ConsPlusNormal"/>
              <w:jc w:val="center"/>
            </w:pPr>
            <w:r>
              <w:t>УСЫНОВЛЕНИЕ ДЕТЕЙ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условиях жизни и воспитания детей, в отношении которых установлено международное усыновление (удочерение) либо международные опека, попечительство (отчеты, </w:t>
            </w:r>
            <w:r>
              <w:lastRenderedPageBreak/>
              <w:t>информация, выписка из решения суда об усыновлении, личная карточка,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Реестр иностранных организаций по международному усыновлению, перечень сведений, подлежащих включению в него</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Реестры отделов управления образованием местных исполнительных и распорядительных органов об усыновлении (удочерении) детей-сирот, детей, оставшихся без попечения родителей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Республиканский банк данных об усыновлении (удочерении) детей-сирот, детей, оставшихся без попечения родителей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Результаты психологической диагностики кандидатов в усыновители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обследования условий жизни кандидатов в усыновители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согласовании процедуры международного усыновления и о взаимодействии с компетентными иностранными организациями в рамках данной процедуры (копии учредительных документов, специальные разрешения (лицензии), перечни услуг, обязательства, сведения,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Копии письменных разрешений </w:t>
            </w:r>
            <w:r>
              <w:lastRenderedPageBreak/>
              <w:t>Министра образования на международное усыновление (удочерение) и письменных разрешений Министерства на установление международных опеки, попечительства над детьми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Подлинники письменных </w:t>
            </w:r>
            <w:r>
              <w:lastRenderedPageBreak/>
              <w:t>разрешений - в судах в делах об усыновлении (удочерении), в органе опеки и попечительства, принявшем решение об установлении международной опеки, попечительства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Направления, выданные кандидатам в усыновители, на знакомство с детьми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 гарантии компетентных иностранных организаций об обязательном информировании учреждения "Национальный центр усыновления Министерства образования Республики Беларусь" (далее - Национальный центр усыновления) об условиях жизни и воспитания в семье усыновителей каждого усыновленного ребенка, ребенка, над которым установлена опека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Национального центра усыновления с консульским отделом Министерства иностранных дел Республики Беларусь по вопросам международного усыновления, установления международной опеки, попечительства над детьми, являющимися гражданами Республики Беларусь, лицами, постоянно проживающими в иностранных государствах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Личные дела усыновленных детей </w:t>
            </w:r>
            <w:r>
              <w:lastRenderedPageBreak/>
              <w:t>(выписки из решений судов об усыновлении, копии новых свидетельств о рождении, справки о составе семьи, с места жительства усыновителей, информация о местонахождении братьев и сестер ребенка (если они имеются))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с Министерством иностранных дел Республики Беларусь, заграничными учреждениями Республики Беларусь, компетентными иностранными организациями по вопросам усыновления, установления опеки, попечительства, защиты прав и законных интересов несовершеннолетних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с организациями Республики Беларусь, органами государственного управления Республики Беларусь по вопросам усыновления, установления опеки, попечительства, защиты прав и законных интересов несовершеннолетних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с компетентными иностранными организациями о получении информации об условиях жизни и воспитания усыновленных, подопечных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кандидатов в усыновители, опекуны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усыновленных, подопечных детей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достижения детьми совершеннолетия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28</w:t>
            </w:r>
          </w:p>
          <w:p w:rsidR="00A15E07" w:rsidRDefault="00A15E07">
            <w:pPr>
              <w:pStyle w:val="ConsPlusNormal"/>
              <w:jc w:val="center"/>
            </w:pPr>
            <w:r>
              <w:t>УСТАНОВЛЕНИЕ ОПЕКИ НАД ДЕТЬМИ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органов опеки и попечительства по установлению опеки над детьми-сиротами, детьми, оставшимися без попечения родителей (протоколы, заключения, отчеты, справки, докладные записки, акты обследования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вопросам охраны детства (спорам о воспитании детей, лишении родительских прав, защите личных и имущественных прав и законных интересов несовершеннолетних) (справки, заключения, акты обследования,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детей-сирот, детей, оставшихся без попечения родителей (копии решений, направления, протоколы, свидетельства о рождении, медицинские справки о состоянии здоровья, истории развития ребенка, справки, документы об обучении, заявления, пенсионные книжки ребенка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достижения детьми совершеннолетия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Настольный реестр подопечных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розыске детей родителями и родственниками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детях-сиротах, детях, оставшихся без попечения родителей, выехавших за пределы Республики Беларусь для получения </w:t>
            </w:r>
            <w:r>
              <w:lastRenderedPageBreak/>
              <w:t>образования или лечения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первичного учета несовершеннолетних, оставшихся без попечения родителей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охраны детей (сведения об имуществе несовершеннолетних, учет граждан, лишенных родительских прав, изменение фамилии несовершеннолетних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детей, направленных в детские интернатные учреждения и нуждающихся в государственном попечении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детей-сирот, детей, оставшихся без попечения родителей, выехавших за пределы Республики Беларусь для получения образования или лечения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единых билетов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 учета информации о детях, оказавшихся в неблагоприятной обстановке, полученной от педагогических работников, государственных органов (в том числе отделов образования), государственных и иных организаций, от граждан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VII</w:t>
            </w:r>
          </w:p>
          <w:p w:rsidR="00A15E07" w:rsidRDefault="00A15E07">
            <w:pPr>
              <w:pStyle w:val="ConsPlusNormal"/>
              <w:jc w:val="center"/>
            </w:pPr>
            <w:r>
              <w:t>ОРГАНИЗАЦИЯ РАБОТЫ С МОЛОДЕЖЬЮ</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29</w:t>
            </w:r>
          </w:p>
          <w:p w:rsidR="00A15E07" w:rsidRDefault="00A15E07">
            <w:pPr>
              <w:pStyle w:val="ConsPlusNormal"/>
              <w:jc w:val="center"/>
            </w:pPr>
            <w:r>
              <w:t>ГОСУДАРСТВЕННАЯ МОЛОДЕЖНАЯ ПОЛИТИКА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Комплекс мер по реализации государственной молодежной </w:t>
            </w:r>
            <w:r>
              <w:lastRenderedPageBreak/>
              <w:t>политики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вопросам реализации государственной молодежной политики (финансирование мероприятий, проектов (программ), временная занятость) (планы мероприятий,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сотрудничестве молодежных и детских общественных объединений Республики Беларусь с молодежными иностранными организациями, об организации и проведении тематических молодежных форумов (протоколы, программы, планы, доклады,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выполнению комплекса мер по реализации государственной молодежной политики (отчеты, доклады,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ученических, студенческих производственных бригад, студенческих строительных отрядов (отчеты, характеристики,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реализации государственной молодежной политики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Информация о работе молодежных и детских общественных объединений по вопросам реализации государственной </w:t>
            </w:r>
            <w:r>
              <w:lastRenderedPageBreak/>
              <w:t>молодежной политики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Республиканский реестр, региональные реестры молодежных и детских общественных объединений, пользующихся государственной поддержкой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учебы и повышении квалификации специалистов отделов по делам молодежи местных исполнительных и распорядительных органов, лидеров и актива молодежных и детских общественных объединений (отчеты, графики, сметы,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деятельности органов студенческого самоуправления факультета, молодежных общественных объединений (планы, отчеты, протоколы)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30</w:t>
            </w:r>
          </w:p>
          <w:p w:rsidR="00A15E07" w:rsidRDefault="00A15E07">
            <w:pPr>
              <w:pStyle w:val="ConsPlusNormal"/>
              <w:jc w:val="center"/>
            </w:pPr>
            <w:r>
              <w:t>РАБОТА ПО ИДЕОЛОГИЧЕСКОМУ И ПАТРИОТИЧЕСКОМУ ВОСПИТАНИЮ МОЛОДЕЖИ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воспитательной работы с молодежью и отчеты об их выполнении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привлечении к изучению и популяризации истории и традиций Республики Беларусь, организации и проведении патриотических акций (программы, планы, доклады,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организации и проведении республиканской спортивно-патриотической игры </w:t>
            </w:r>
            <w:r>
              <w:lastRenderedPageBreak/>
              <w:t>"Зарница" (планы, списки,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оздоровительных лагерей, в том числе по профилям, направлениям деятельности (спортивно-патриотическому и иным), для подростков и допризывной молодежи (планы мероприятий, списки,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деятельности информационно-пропагандистских молодежных групп в ходе подготовки и проведения государственных общественно-политических акций (программы, планы,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фестивалей молодежных и детских общественных объединений о гражданском и патриотическом воспитании, идеологическом воспитании, нравственном воспитании молодежи (планы мероприятий, доклады,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создании и организации работы музейных экспозиций о молодежном движении в Республике Беларусь (планы,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организации и проведении Республиканского студенческого форума по </w:t>
            </w:r>
            <w:r>
              <w:lastRenderedPageBreak/>
              <w:t>актуальным проблемам государственной молодежной политики (программы, доклады, тексты выступлений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развитии клубной и кружковой работы с молодежью (планы мероприятий,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форума студенческой и учащейся молодежи "Первый шаг в науку" (программы, планы, доклады,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Национального конкурса красоты (положения, условия, списки, итоги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культурно-развлекательных мероприятий с молодежью (планы, программы,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Анкеты социологических опросов и исследований среди молодежи, итоги опросов и исследований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Итоги опросов и исследований - 5 лет ЭПК</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 учета часов организационно-воспитательной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VIII</w:t>
            </w:r>
          </w:p>
          <w:p w:rsidR="00A15E07" w:rsidRDefault="00A15E07">
            <w:pPr>
              <w:pStyle w:val="ConsPlusNormal"/>
              <w:jc w:val="center"/>
            </w:pPr>
            <w:r>
              <w:t>КАДРОВОЕ ОБЕСПЕЧЕНИЕ</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31</w:t>
            </w:r>
          </w:p>
          <w:p w:rsidR="00A15E07" w:rsidRDefault="00A15E07">
            <w:pPr>
              <w:pStyle w:val="ConsPlusNormal"/>
              <w:jc w:val="center"/>
            </w:pPr>
            <w:r>
              <w:t>ПРИЕМ, ПЕРЕВОД, УВОЛЬНЕНИЕ, УЧЕТ РАБОТНИКОВ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работы с кадрами (докладные записки, отчеты, сводки,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45"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потребности в кадрах, сокращении численности или штата работников (заявки,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Кадровые реестры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кандидатах на государственные должности, включенные в кадровые реестры (характеристики, анкеты,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должностей, для замещения которых создается резерв руководящих кадров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конкурсных комиссий по формированию резерва руководящих кадров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лиц, состоящих в резерве руководящих кадров, перспективном кадровом резерве, не вошедшие в состав личных дел (характеристики, анкеты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лиц, не включенных в резерв руководящих кадров, по результатам конкурсов по формированию резерва руководящих кадров, не вошедшие в состав личных дел (характеристики, анкеты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распределении молодых специалистов (планы, информация, заявки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работе с молодыми </w:t>
            </w:r>
            <w:r>
              <w:lastRenderedPageBreak/>
              <w:t>специалистами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лиц, состоящих в резерве руководящих кадров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46"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лиц, состоящих в перспективном кадровом резерве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экзаменационных комиссий по проведению квалификационных экзаменов для лиц, впервые поступающих на государственную гражданскую службу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приеме квалификационных экзаменов у лиц, впервые поступающих на государственную гражданскую службу (заявления, анкеты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несогласии с решениями экзаменационных комиссий по проведению квалификационных экзаменов для лиц, впервые поступающих на государственную гражданскую службу, и документы об их рассмотрении (справки,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проверок деклараций о доходах и имуществе, представляемых государственными служащими и членами их семей (далее - декларации о доходах и имуществе) (докладные записки, списки,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деклараций о доходах и имуществе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конкурсных комиссий по замещению вакантных должностей служащих, избранию на должность служащего</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представляемые в конкурсные комиссии по замещению вакантных должностей служащих, избранию на должность служащего, не вошедшие в состав личных дел (заявления, выписки из протоколов, списки научных трудов)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в том числе декларации о доходах и имуществе: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руководителей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Декларации о доходах и имуществе хранятся в организациях 55 лет после увольнения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работников, которые награждены государственными наградами, которым присуждены государственные премии, ученые степени и (или) присвоены ученые звания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Декларации о доходах и имуществе хранятся в организациях 55 лет после увольнения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47"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работников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Декларации о доходах и имуществе хранятся в организациях 55 лет после увольнения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работников Министерства,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(книги) учета личных дел, личных карточек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Трудовые договоры, контракты и дополнительные соглашения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трудовых договоров, контрактов (контракты с государственными служащими - 55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трудовых договоров, контрактов и дополнительных соглашений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Контрактов с государственными служащими - 55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Характеристики работников, на которых не заведены личные дела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послужившие основанием для издания приказов, иных распорядительных документов по личному составу и не вошедшие в состав личных дел (заявления, представления, докладные записки, уведомления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лиц, не принятых на работу (анкеты, автобиографии, листки по учету кадров, заявления, рекомендательные письма, резюме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Трудовые книжки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востребования</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востребования</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востребования</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Невостребованные - не менее 50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движения трудовых книжек и вкладышей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Приходно-расходные книги по учету бланков трудовых книжек и вкладышей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699.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наличии, выдаче и списании бланков трудовых книжек и вкладышей к ним (отчеты,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выдаче во временное пользование трудовых книжек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подтверждении трудового стажа работников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установлению (исчислению) стажа работы (государственной гражданской службы)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установлению надбавок за ученые степени и (или) ученые звания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выполнении показателей вклада в науку и инновационное развитие, представляемые в комиссии по установлению надбавок за ученые степени и (или) ученые звания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ведении воинского учета и бронирования военнообязанных (отчеты, списки,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ведении воинского </w:t>
            </w:r>
            <w:r>
              <w:lastRenderedPageBreak/>
              <w:t>учета и бронирования военнообязанных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Приходно-расходные книги по учету бланков специального воинского учета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передачи бланков специального военного учета, военных билетов и личных карточек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проверок состояния воинского учета и бронирования военнообязанных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на граждан, состоящих на воинском учете в Министерстве,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или достижения гражданами предельного возраста состояния в запасе или признания граждан негодными к военной службе по состоянию здоровья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служебных командировках (докладные записки, задания, отчеты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пределах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711.2.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 границу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ЭПК. В организациях, не являющихся источниками комплектования госархивов,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сдаче, учете, хранении, оценке и реализации имущества, в том числе подарков, полученного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(заявления, чеки, акты приема-передачи, заключения, отчеты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заявлений о получении имущества, в том числе подарков, полученного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w:t>
            </w:r>
            <w:r>
              <w:lastRenderedPageBreak/>
              <w:t>обязанностей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работников, выбывающих в служебные командировки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командировочных удостоверений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трудовых отпусков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предоставлении учебных отпусков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учреждения образования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(книги) учета приема, перевода, перемещения и увольнения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работников, совмещающих профессии (должности)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32</w:t>
            </w:r>
          </w:p>
          <w:p w:rsidR="00A15E07" w:rsidRDefault="00A15E07">
            <w:pPr>
              <w:pStyle w:val="ConsPlusNormal"/>
              <w:jc w:val="center"/>
            </w:pPr>
            <w:r>
              <w:t>ДОПОЛНИТЕЛЬНОЕ ОБРАЗОВАНИЕ ВЗРОСЛЫХ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профессиональной подготовки рабочих (служащих) (примерные учебные планы профессиональной подготовки рабочих (служащих), учебные планы учреждений образования, учебные программы по учебным дисциплинам, модулям):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Учебно-программная документация образовательных программ переподготовки руководящих работников и специалистов, имеющих высшее образование, и </w:t>
            </w:r>
            <w:r>
              <w:lastRenderedPageBreak/>
              <w:t>переподготовки руководящих работников и специалистов, имеющих среднее специальное образование (примерные учебные планы, учебные планы, учебные программы по учебным дисциплинам, модулям):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721.1.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переподготовки рабочих (служащих) (учебные планы, учебные программы по учебным дисциплинам, модулям):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образовательных программ повышения квалификации руководящих работников и специалистов и повышения квалификации рабочих (служащих) (учебные планы, учебные программы по учебным дисциплинам, модулям):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48"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присланная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Учебно-программная документация образовательной программы </w:t>
            </w:r>
            <w:r>
              <w:lastRenderedPageBreak/>
              <w:t>стажировки руководящих работников и специалистов (учебные программы стажировки)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49"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подготовки лиц к поступлению в учреждения образования Республики Беларусь (учебные планы, учебные программы по учебным дисциплинам)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0"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совершенствования возможностей и способностей личности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1"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специальной подготовки, необходимой для занятия отдельных должностей служащих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2"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(учебные программы обучающих курсов)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3"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курсов целевого назначения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54"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Учебно-программная документация образовательной программы репетиционного тестирования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5"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приемных комиссий факультетов довузовской подготовки (подготовительных отделений)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учебных процессов переподготовки, повышения квалификации, профессиональной подготовки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(внутренние описи дел, заявления, направления организаций, копии документа об образовании (документа об обучении), представленные при поступлении; экзаменационные листы, письменные работы по вступительным испытаниям, зачетные книжки, копии (выписка из) приказов о зачислении, восстановлении, переводе, отчислении, окончании, справки об обучении (при восстановлении) и др.), копия документа об образовании и приложения к нему, выданных по окончании освоения образовательной программы):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слушателей образовательной программы переподготовки руководящих работников и специалистов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733.2.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слушателей иных образовательных программ дополнительного образования взрослых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Документа учебной группы слушателей, осваивающих образовательные программы повышения квалификации руководящих работников и специалистов, стажировки руководящих работников и специалистов (внутренние описи дел; направления организаций (при необходимости); заявления; учебные программы стажировки (при необходимости); копии (выписки из) приказов о зачислении, отчислении, окончании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6"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учебной группы слушателей, осваивающих образовательные программы профессиональной подготовки, переподготовки, повышения квалификации рабочих (служащих), подготовки, переподготовки, повышения квалификации водителей механических транспортных средств, самоходных машин (внутренние описи дел; заявление, направление организации (при необходимости); копию документа об образовании (документа об обучении), подтверждающего факт получения </w:t>
            </w:r>
            <w:r>
              <w:lastRenderedPageBreak/>
              <w:t>профессии и присвоения квалификации (при необходимости); выписки из приказов о зачислении, отчислении, окончании и др.); копию документа об образовании, подтверждающего факт получения основного образования, необходимого в соответствии с требованиями тарифно-квалификационной (квалификационной) характеристики профессии рабочего (должности служащего), профессионального стандарта, содержащихся в Едином тарифно-квалификационном справочнике работ и профессий рабочих, Едином квалификационном справочнике должностей служащих при наличии установленного в них требования к основному образованию, копия документа об обучении, заключения на квалификационную пробную работу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57"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зачетных книжек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билетов слушателей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утверждении состава государственных экзаменационных комиссий (квалификационных комиссий) и их председателей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работе </w:t>
            </w:r>
            <w:r>
              <w:lastRenderedPageBreak/>
              <w:t>государственных экзаменационных комиссий (протоколы, переписка, отчеты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квалификационных комиссий (при реализации образовательных программ профессиональной подготовки, переподготовки, повышения квалификации рабочих (служащих))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Зачетно-экзаменационные ведомости, сводные ведомости успеваемости слушателей, осваивающих содержание образовательных программ дополнительного образования взрослых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профессиональной подготовке, переподготовке, повышении квалификации и стажировке работников (докладные записки, справки, сведения,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профессиональной подготовке, переподготовке, повышении квалификации и стажировке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и выдачи документов об образовании и документов об обучении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учебных занятий слушателей (стажеров), осваивающих содержание образовательных программ дополнительного образования </w:t>
            </w:r>
            <w:r>
              <w:lastRenderedPageBreak/>
              <w:t>взрослых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33</w:t>
            </w:r>
          </w:p>
          <w:p w:rsidR="00A15E07" w:rsidRDefault="00A15E07">
            <w:pPr>
              <w:pStyle w:val="ConsPlusNormal"/>
              <w:jc w:val="center"/>
            </w:pPr>
            <w:r>
              <w:t>ПРОВЕДЕНИЕ АТТЕСТАЦИИ И УСТАНОВЛЕНИЕ КВАЛИФИКАЦИИ РАБОТНИКАМ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аттестационных и квалификационных комиссий, комиссий по присвоению классов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к протоколам заседаний аттестационных и квалификационных комиссий, комиссий по присвоению классов (протоколы счетных комиссий, бюллетени тайного голосования)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аттестации и установлении квалификации, присвоении классов, не вошедшие в состав личных дел (характеристики, аттестационные листы,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несогласии с решениями аттестационных и квалификационных комиссий, комиссий по присвоению классов и документы об их рассмотрении (справки,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определению (оценке) профессиональных качеств, знаний, умений, навыков, возможностей работников (тесты, анкеты, перечни вопросов)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Итоговые сводки, сведения, ведомости о проведении аттестации, установлении квалификации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аттестации, установлении квалификации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34</w:t>
            </w:r>
          </w:p>
          <w:p w:rsidR="00A15E07" w:rsidRDefault="00A15E07">
            <w:pPr>
              <w:pStyle w:val="ConsPlusNormal"/>
              <w:jc w:val="center"/>
            </w:pPr>
            <w:r>
              <w:t>НАГРАЖДЕНИЕ, ПРИСУЖДЕНИЕ ГОСУДАРСТВЕННЫХ ПРЕМИЙ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представлении к награждению государственными наградами Республики Беларусь, вручении, передаче государственных наград Республики Беларусь и удостоверений к ним (представления, наградные листы (анкеты), справки, заключения, протоколы,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выдаче дубликатов государственных наград Республики Беларусь и (или) дубликатов удостоверений к ним, возврате найденных государственных наград Республики Беларусь и (или) удостоверений к ним (заявления, справки, ходатайства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представлении к награждению, награждении нагрудным знаком Министерства образования "Выдатнiк адукацыi", лишении нагрудного знака Министерства образования "Выдатнiк адукацыi" (представления, протоколы, характеристики,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58"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представлении к награждению, награждении Граматай Мiнiстэрства адукацыi </w:t>
            </w:r>
            <w:r>
              <w:lastRenderedPageBreak/>
              <w:t>Рэспублiкi Беларусь, Ганаровай граматай Мiнiстэрства адукацыi Рэспублiкi Беларусь, аб аб'яўленнi Падзякi Мiнiстра адукацыi Рэспублiкi Беларусь, аб аб'яўленнi Падзяк Мiнiстэрства адукацыi Рэспублiкi Беларусь, ценными подарками, занесении в книги почета, на доски почета (представления, характеристики,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59"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выдвижении выдающихся работ, открытий и научных достижений на соискание Государственных премий Республики Беларусь (протоколы,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Учетные карточки награжденных государственными наградами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(журналы) учета награжденных нагрудным знаком Министерства образования "Выдатнiк адукацыi", Граматай Мiнiстэрства адукацыi Рэспублiкi Беларусь, Ганаровай граматай Мiнiстэрства адукацыi Рэспублiкi Беларусь, аб аб'яўленнi Падзякi Мiнiстра адукацыi Рэспублiкi Беларусь, аб аб'яўленнi Падзяк Мiнiстэрства адукацыi Рэспублiкi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почета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IX</w:t>
            </w:r>
          </w:p>
          <w:p w:rsidR="00A15E07" w:rsidRDefault="00A15E07">
            <w:pPr>
              <w:pStyle w:val="ConsPlusNormal"/>
              <w:jc w:val="center"/>
            </w:pPr>
            <w:r>
              <w:lastRenderedPageBreak/>
              <w:t>ТРУДОВЫЕ ОТНОШЕНИЯ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35</w:t>
            </w:r>
          </w:p>
          <w:p w:rsidR="00A15E07" w:rsidRDefault="00A15E07">
            <w:pPr>
              <w:pStyle w:val="ConsPlusNormal"/>
              <w:jc w:val="center"/>
            </w:pPr>
            <w:r>
              <w:t>ТРУДОУСТРОЙСТВО, ОРГАНИЗАЦИЯ ТРУДА. КОЛЛЕКТИВНЫЕ ТРУДОВЫЕ ОТНОШЕНИЯ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предстоящем высвобождении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ярмарок вакансий, дней организаций (планы, сведения,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наличии свободных рабочих мест (вакансий)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по труду и заработной плате: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подтверждении профессиональной пригодности работников (справки,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работ (сменности)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прогнозировании повышения производительности труда (расчеты, рекомендации, обоснования,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использования резервов производства, повышения производительности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переводе работников на неполный рабочий день или неполную рабочую неделю (отчеты,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0"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учете рабочего времени (сводки, сведения, </w:t>
            </w:r>
            <w:r>
              <w:lastRenderedPageBreak/>
              <w:t>докладные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рабочего времени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Табели использования рабочего времени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табельные карточки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развитии социального партнерства (докладные записки, информация,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советов по трудовым и социальным вопросам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разрешении индивидуальных и коллективных трудовых споров, в том числе с участием посредника (заявления, требования, докладные записки, справки, протоколы, рекомендации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урегулирования спорных вопросов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Генеральные, тарифные, местные соглашения, коллективные </w:t>
            </w:r>
            <w:r>
              <w:lastRenderedPageBreak/>
              <w:t>договоры: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777.1.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заключения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заключении, регистрации, исполнении генеральных, тарифных, местных соглашений, коллективных договоров (заявления,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контроле за исполнением коллективных договоров (протоколы, акты,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36</w:t>
            </w:r>
          </w:p>
          <w:p w:rsidR="00A15E07" w:rsidRDefault="00A15E07">
            <w:pPr>
              <w:pStyle w:val="ConsPlusNormal"/>
              <w:jc w:val="center"/>
            </w:pPr>
            <w:r>
              <w:t>НОРМИРОВАНИЕ ТРУДА, ТАРИФИКАЦИЯ, ОПЛАТА ТРУДА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Нормы труда (нормы выработки, времени, обслуживания, численности, нормированные задания)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Временные и разовые нормы труда и расценки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разработке, пересмотре и применении норм труда и расценок (справки, расчеты, докладные записки, предложения,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утверждения норм труда и расценок</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Тарифные сетки, тарифные ставки (тарифные оклады), оклады, должностные оклады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разработке, пересмотре тарифных сеток, тарифных ставок (тарифных окладов), окладов, должностных </w:t>
            </w:r>
            <w:r>
              <w:lastRenderedPageBreak/>
              <w:t>окладов (докладные записки, справки, расчеты,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утверждения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Тарификационные ведомости (списки)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Для творческих профессий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совершенствовании различных форм оплаты труда (расчеты, акты, справки, анализы, отзывы, рекомендации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действующих норм труда (сводки, расчетные таблицы, диаграммы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Календарные планы замены и пересмотра норм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нормирования и оплаты труда, тарифной системы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Фотографии рабочего времени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составления норм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Фотографии времени использования оборудования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составления норм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проведения хронометража (фотохронометража) трудового процесса (планы, отчеты, справки, карты, расчетные таблицы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прогнозировании заработной платы (расчеты, информация,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отнесении организаций к группам по оплате труда (расчеты, справки, ведомости,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по вопросам заработной </w:t>
            </w:r>
            <w:r>
              <w:lastRenderedPageBreak/>
              <w:t>платы, обеспечения стипендиями обучающихся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796.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применении различных форм оплаты труда, об установлении должностных окладов, о применении тарифных сеток, о создании, регулировании и использовании фонда заработной платы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37</w:t>
            </w:r>
          </w:p>
          <w:p w:rsidR="00A15E07" w:rsidRDefault="00A15E07">
            <w:pPr>
              <w:pStyle w:val="ConsPlusNormal"/>
              <w:jc w:val="center"/>
            </w:pPr>
            <w:r>
              <w:t>ОХРАНА ТРУДА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Правила и нормы по охране и безопасности труда (межотраслевые)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комиссии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проверки знаний руководителей и членов комиссий организаций по вопросам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проверки знаний по вопросам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предписания, представления об устранении нарушений законодательства о труде и охране труда и документы об их выполнении (отчеты, докладные записки,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условий и охраны труда и мерах по их улучшению (акты, докладные записки, информация, справки, обоснования, рекомендации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Инструкции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условий и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мероприятий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проверках выполнения планов мероприятий по охране труда (акты,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осуществлении контроля за соблюдением работниками требований по охране труда в организации и структурных подразделениях (докладные записки, объяснительные записки,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условиях и применении труда женщин и лиц моложе восемнадцати лет (отчеты, справки, докладные записки,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Список тяжелых работ и работ с вредными и (или) опасными условиями труда, на которых запрещается привлечение к труду женщин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Список производств, цехов, профессий рабочих и должностей служащих с вредными и (или) опасными условиями труда, работа в которых дает право на сокращенную продолжительность рабочего времени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Список работ, на которых запрещается применение труда лиц моложе восемнадцати лет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легких видов работ, которые могут выполнять лица в возрасте от четырнадцати до шестнадцати лет: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 месту составления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табели, ведомости и наряды работников, занятых на работе с вредными и (или) опасными условиями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лиц, работающих с вредными веществами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обеспечения безопасности при перевозке опасных грузов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Нормы запасов оборудования и материалов на случай аварий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об обязательном страховании работников от несчастных случаев на производстве и профессиональных заболеваний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вопросам возмещения вреда, причиненного жизни и здоровью работника (постановления суда, приказы, распоряжения, заявления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авариях, несчастных случаях на производстве и профессиональных заболеваниях (акты, заключения, отчеты, протоколы,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происшествия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970" w:type="dxa"/>
            <w:vMerge w:val="restart"/>
            <w:tcBorders>
              <w:top w:val="nil"/>
              <w:left w:val="nil"/>
              <w:bottom w:val="nil"/>
              <w:right w:val="nil"/>
            </w:tcBorders>
            <w:tcMar>
              <w:top w:w="0" w:type="dxa"/>
              <w:left w:w="0" w:type="dxa"/>
              <w:bottom w:w="0" w:type="dxa"/>
              <w:right w:w="0" w:type="dxa"/>
            </w:tcMar>
          </w:tcPr>
          <w:p w:rsidR="00A15E07" w:rsidRDefault="00A15E07">
            <w:pPr>
              <w:pStyle w:val="ConsPlusNormal"/>
            </w:pPr>
            <w:r>
              <w:t>Авариях, несчастных случаях на производстве (с крупным материальным ущербом, групповых, со смертельным или тяжелым исходом)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819.2.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vMerge/>
            <w:tcBorders>
              <w:top w:val="nil"/>
              <w:left w:val="nil"/>
              <w:bottom w:val="nil"/>
              <w:right w:val="nil"/>
            </w:tcBorders>
          </w:tcPr>
          <w:p w:rsidR="00A15E07" w:rsidRDefault="00A15E07"/>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авариях и несчастных случаях на производстве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об авариях и несчастных случаях на производстве, о последствиях несчастных случаев на производстве, хронических профессиональных заболеваниях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Групповых, со смертельным или тяжелым исходом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Извещения медицинских пунктов о пострадавших в результате несчастных случаев на производстве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Сообщения о несчастных случаях на производстве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Извещения об острых профессиональных заболеваниях (экстренные) и хронических профессиональных заболеваниях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вредных и (или) опасных условиях труда, производственном травматизме, профессиональных заболеваниях (протоколы, докладные записки, справки, заключения, анализы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производственном </w:t>
            </w:r>
            <w:r>
              <w:lastRenderedPageBreak/>
              <w:t>травматизме и профессиональных заболеваниях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отказе работника от выполнения порученной работы в случае возникновения непосредственной опасности для жизни и здоровья его и окружающих; непредоставления ему средств индивидуальной защиты, непосредственно обеспечивающих безопасность труда (объяснительные записки, докладные записки, протоколы,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установлении сокращенной продолжительности рабочего времени в связи с вредными и (или) опасными условиями труда (акты, докладные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предоставлении компенсаций за работу с вредными и (или) опасными условиями труда (акты, справки, докладные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производств, работ, профессий и должностей, дающих право на бесплатное получение лечебно-профилактического питания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Рационы лечебно-профилактического питания, выдаваемого бесплатно работникам, занятым на работах с вредными и (или) опасными условиями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Правила бесплатного обеспечения </w:t>
            </w:r>
            <w:r>
              <w:lastRenderedPageBreak/>
              <w:t>работников молоком или равноценными пищевыми продуктами при работе с вредными веществами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Перечень вредных веществ, при работе с которыми в профилактических целях показано употребление молока или равноценных пищевых продуктов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профессий и категорий работников, занятых в производствах, цехах, участках, иных структурных подразделениях, на работах, дающих право на обеспечение молоком или равноценными пищевыми продуктами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санитарном состоянии организаций (акты, доклады,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согласовании условий труда в проектной документации на новое строительство, реконструкцию объектов производственного назначения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профессий и должностей работников, которые должны обеспечиваться смывающими и обезвреживающими средствами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рабочих мест с особыми условиями труда организации для целей профессионального пенсионного страхования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производств, работ, профессий рабочих, должностей служащих и показателей, дающих право на пенсию по возрасту за работу с особыми условиями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Перечень средств индивидуальной защиты, непосредственно обеспечивающих безопасность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Типовые отраслевые нормы бесплатной выдачи средств индивидуальной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Нормы бесплатного обеспечения работников организаций средствами индивидуальной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Перечень (список) профессиональных заболеваний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на лечебно-профилактическое питание и средства индивидуальной защиты для работников, занятых на работе с вредными и (или) опасными условиями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(ведомости) на выдачу лечебно-профилактического питания и средств индивидуальной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учета средств индивидуальной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работника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опытной эксплуатации средств индивидуальной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Типовой перечень работ с повышенной опасностью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Наряды-допуски на выполнение работ с повышенной опасностью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уполномоченных должностных лиц нанимателя, имеющих право выдачи наряда-допуска на выполнение работ с повышенной опасностью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нарядов-допусков на выполнение работ с повышенной опасностью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лечебно-профилактических и санитарно-гигиенических мероприятий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профессий рабочих и должностей служащих, подлежащих периодическим медицинским осмотрам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работ (профессий рабочих) организации,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проведении обязательных медицинских осмотров работающих (предварительных, периодических, </w:t>
            </w:r>
            <w:r>
              <w:lastRenderedPageBreak/>
              <w:t>предсменных) (списки, графики,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внеочередных медицинских осмотров работающих (протоколы,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проведения освидетельствования на предмет нахождения в состоянии алкогольного, наркотического или токсического опьянения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разработке, внедрении и поддержании функционирования системы управления охраной труда (положения, инструкции, перечни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результатах мониторинга социально-трудовой сферы: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859.2.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 В организациях, не являющихся источниками комплектования госархивов,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паспортизации санитарно-технического состояния условий и охраны труда (инструкции, паспорта, таблицы,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организации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рабочих мест, подлежащих аттестации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аттестации рабочих мест по условиям труда (перечни рабочих мест по профессиям </w:t>
            </w:r>
            <w:r>
              <w:lastRenderedPageBreak/>
              <w:t>рабочих и должностям служащих, протоколы, заключения, карты аттестации рабочего места по условиям труда, карты фотографии рабочего времени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экспертизе условий труда, качества проведения аттестации рабочих мест по условиям труда (докладные записки, информация, справки, заключения, предписания,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обучения по охране труда (учебные планы, учебные программы,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должностей руководителей и специалистов, отдельных категорий работающих, которые должны проходить проверку знаний по вопросам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должностей служащих (профессий рабочих), которые должны проходить проверку знаний по вопросам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Перечни должностей служащих (профессий рабочих), освобождаемых от первичного инструктажа на рабочем месте и </w:t>
            </w:r>
            <w:r>
              <w:lastRenderedPageBreak/>
              <w:t>повторного инструктажа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Типовой перечень вопросов (билеты) для проверки знаний по вопросам охраны труда руководителей и специалистов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Типовой перечень вопросов программы вводного инструктажа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Программы вводного инструктажа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Перечень должностей служащих (профессий рабочих), которые должны проходить стажировку по вопросам охраны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смотров-конкурсов на лучшую организацию работы по охране труда (условия, программы, протоколы, рекомендации,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работе кабинета охраны труда (планы, отчеты, информация,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Удостоверения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карточки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увольнения работника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наблюдении за состоянием воздушной среды в цехах организаций (протоколы, ежедневные анализы проб,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состоянии вентиляционного хозяйства на производстве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применении и </w:t>
            </w:r>
            <w:r>
              <w:lastRenderedPageBreak/>
              <w:t>эксплуатации средств электрического освещения в цехах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огневых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периодических, ежедневных проверок технического состояния аппаратуры, оборудования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и выдачи инструкций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аварий и инцидентов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несчастных случаев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профессиональных заболеваний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45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инструктажа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вводного инструктажа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целевого инструктажа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ежедневного контроля за состоянием охраны труда на участке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ежемесячного контроля за состоянием охраны труда в цехе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Лабораторные журналы по контролю за состоянием сырья, агрегатов, посуды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Лабораторные журналы по контролю за соблюдением санитарных норм и гигиенических нормативов в цехах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контроля за соблюдением требований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894.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периодического контроля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предсменного (перед началом работы, смены) медицинского осмотра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освидетельствования работников на предмет нахождения в состоянии алкогольного, наркотического или токсического опьянения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инструкций по охране труда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результатов проверки качества средств индивидуальной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1"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38</w:t>
            </w:r>
          </w:p>
          <w:p w:rsidR="00A15E07" w:rsidRDefault="00A15E07">
            <w:pPr>
              <w:pStyle w:val="ConsPlusNormal"/>
              <w:jc w:val="center"/>
            </w:pPr>
            <w:r>
              <w:t>СОЦИАЛЬНАЯ ЗАЩИТА РАБОТНИКОВ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899.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применении социальных стандартов и нормативов по социальной защите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социальной поддержки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участников ликвидации последствий катастрофы на Чернобыльской АЭС, других радиационных аварий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социальной поддержки участников ликвидации последствий катастрофы на Чернобыльской АЭС, других радиационных аварий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комиссий по </w:t>
            </w:r>
            <w:r>
              <w:lastRenderedPageBreak/>
              <w:t>установлению статуса гражданам, пострадавшим от катастрофы на Чернобыльской АЭС, других радиационных аварий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граждан, пострадавших от катастрофы на Чернобыльской АЭС, других радиационных аварий, которым установлен статус участника ликвидации последствий катастрофы на Чернобыльской АЭС, других радиационных аварий (далее - статус участника ликвидации)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граждан, пострадавших от катастрофы на Чернобыльской АЭС, других радиационных аварий, которым отказано в установлении статуса участника ликвидации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установления статуса участника ликвидации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907 исключен. - </w:t>
            </w:r>
            <w:hyperlink r:id="rId62"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справок о работе участника ликвидации последствий катастрофы на Чернобыльской АЭС в зонах радиоактивного загрязнения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Министерстве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удостоверений пострадавшего от катастрофы на Чернобыльской АЭС, других радиационных аварий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Министерстве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послужившие основанием для выплаты единовременных компенсаций на </w:t>
            </w:r>
            <w:r>
              <w:lastRenderedPageBreak/>
              <w:t>оздоровление гражданам, пострадавшим от катастрофы на Чернобыльской АЭС, других радиационных аварий (заявления, копии удостоверений,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Регистр участников ликвидации последствий катастрофы на Чернобыльской АЭС, других радиационных аварий, получивших удостоверение в Министерстве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поступлении и использовании гуманитарной помощи (отчеты, информация, сведения,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поступления, движения гуманитарной помощи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индивидуального (персонифицированного) учета застрахованных лиц, послужившие основанием для начисления пенсии </w:t>
            </w:r>
            <w:r>
              <w:lastRenderedPageBreak/>
              <w:t>(сведения о приеме и увольнении, индивидуальные сведения, индивидуальные сведения на профессиональное пенсионное страхование и сопроводительные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индивидуального (персонифицированного) учета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работников, уходящих на пенсию по возрасту за работу с особыми условиями труда и в связи с занятостью отдельными видами профессиональной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w:t>
            </w:r>
          </w:p>
          <w:p w:rsidR="00A15E07" w:rsidRDefault="00A15E07">
            <w:pPr>
              <w:pStyle w:val="ConsPlusNormal"/>
              <w:jc w:val="center"/>
            </w:pPr>
            <w:r>
              <w:t>СОЦИАЛЬНО-КУЛЬТУРНОЕ РАЗВИТИЕ КОЛЛЕКТИВОВ</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39</w:t>
            </w:r>
          </w:p>
          <w:p w:rsidR="00A15E07" w:rsidRDefault="00A15E07">
            <w:pPr>
              <w:pStyle w:val="ConsPlusNormal"/>
              <w:jc w:val="center"/>
            </w:pPr>
            <w:r>
              <w:t>МЕДИЦИНСКОЕ И САНАТОРНО-КУРОРТНОЕ ОБСЛУЖИВАНИЕ. САНИТАРНО-ГИГИЕНИЧЕСКИЙ РЕЖИМ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медицинского обслуживания, соблюдении санитарных норм, правил и гигиенических нормативов в организациях (отчеты, справки,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причинах заболеваемости работников, обучающихся (отчеты,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проведении профилактических прививок работникам, обучающимся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государственном санитарном надзоре за соблюдением санитарно-эпидемиологического </w:t>
            </w:r>
            <w:r>
              <w:lastRenderedPageBreak/>
              <w:t>законодательства, проведении профилактических прививок работникам, обучающимся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установлении и соблюдении режима учебных занятий, объема учебной нагрузки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гигиеническом обучении и воспитании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диетического питания (заявки, ведомости, накладные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наличии и состоянии организаций здравоохранения (медицинских пунктов), об оказании медицинской помощи работникам, обучающимся (справки,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Медицинские карты (истории болезней) амбулаторных больных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выбытия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диспансеризации работников,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предоставлении мест в санаторно-курортных и оздоровительных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об обеспечении медицинской техникой, изделиями </w:t>
            </w:r>
            <w:r>
              <w:lastRenderedPageBreak/>
              <w:t>медицинского назначения, лекарственными средствами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Требования на лекарственные средства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амбулаторных больных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комиссий по оздоровлению и санаторно-курортному лечению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выделении путевок на санаторно-курортное лечение и оздоровление (заявки, ведомости, накладные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распределении, выдаче и использовании путевок на санаторно-курортное лечение и оздоровление (отчеты, справки, заявления,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летнем оздоровлении обучающихся (информация, сведения и др.), магистерских диссертаций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заявлений на выделение путевок на санаторно-курортное лечение и оздоровление, магистерских диссертаций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путевок в санаторно-</w:t>
            </w:r>
            <w:r>
              <w:lastRenderedPageBreak/>
              <w:t>курортные и оздоровительные организации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инфекционных заболеваний работников, обучающихся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работы медицинских кабинетов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40</w:t>
            </w:r>
          </w:p>
          <w:p w:rsidR="00A15E07" w:rsidRDefault="00A15E07">
            <w:pPr>
              <w:pStyle w:val="ConsPlusNormal"/>
              <w:jc w:val="center"/>
            </w:pPr>
            <w:r>
              <w:t>ЖИЛИЩНО-БЫТОВЫЕ ВОПРОСЫ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Учетные дела работников, нуждающихся в улучшении жилищных условий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предоставления жилого помещения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учета работников, нуждающихся в улучшении жилищных условий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заявлений работников, нуждающихся в улучшении жилищных условий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На хранение в госархивы не передаются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общественных комиссий по жилищным вопросам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жилищно-строительных кооперативов и вступлении в них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предоставлении жилых помещений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(книги) учета получения жилых помещений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предоставлении, бронировании жилых помещений в общежитиях, выселении из общежитий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Договоры найма жилого помещения государственного жилищного фонда </w:t>
            </w:r>
            <w:r>
              <w:lastRenderedPageBreak/>
              <w:t>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w:t>
            </w:r>
            <w:r>
              <w:lastRenderedPageBreak/>
              <w:t>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найма жилого помещения государственного жилищного фонда 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заявлений работников, обучающихся, желающих получить жилое помещение в общежитии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работников, обучающихся, желающих получить жилое помещение в общежитии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регистрации жильцов в общежитиях (форма 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выселения из общежития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работников, обучающихся, проживающих 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состоянии воспитательной, культурно-массовой и физкультурно-оздоровительной работы в общежитиях (планы, отчеты, докладные записки, журналы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обучающихся о выдаче пропусков в общежития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Объяснительные записки об утере пропусков в общежития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пропусков в общежития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инструктажа о соблюдении правил внутреннего распорядка 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выдачи постельного белья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ключей от помещений общежития и служебных помещений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41</w:t>
            </w:r>
          </w:p>
          <w:p w:rsidR="00A15E07" w:rsidRDefault="00A15E07">
            <w:pPr>
              <w:pStyle w:val="ConsPlusNormal"/>
              <w:jc w:val="center"/>
            </w:pPr>
            <w:r>
              <w:t>ОРГАНИЗАЦИЯ ОБЩЕСТВЕННОГО ПИТАНИЯ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и улучшении работы торговых объектов общественного питания (далее - объекты общественного питания) (акты,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поставках продуктов на объекты общественного питания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Нормы естественной убыли продуктов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Раскладки, нормы расхода продуктов на приготовление блюд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изменении раскладок и норм расхода продуктов на приготовление блюд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 "Здоровье"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наличии объектов общественного питания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Бракеражные журналы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w:t>
            </w:r>
            <w:r>
              <w:lastRenderedPageBreak/>
              <w:t>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Накопительные журналы расхода продуктов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Меню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Производственные журналы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контроля проверки весов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42</w:t>
            </w:r>
          </w:p>
          <w:p w:rsidR="00A15E07" w:rsidRDefault="00A15E07">
            <w:pPr>
              <w:pStyle w:val="ConsPlusNormal"/>
              <w:jc w:val="center"/>
            </w:pPr>
            <w:r>
              <w:t>ОЗДОРОВИТЕЛЬНАЯ РАБОТА, ФИЗИЧЕСКОЕ ВОСПИТАНИЕ И СПОРТ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комиссии по организации оздоровления в учреждении образования "Национальный детский образовательно-оздоровительный центр "Зубренок" (протоколы,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вовлечении работников, обучающихся в занятия физической культурой и спортом, проведении оздоровительных мероприятий (информация, сведения, докладные записки, журналы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физкультурно-оздоровительной и спортивно-массовой работы в организациях (отчеты,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физкультурно-оздоровительной и спортивно-массовой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 о спортивных соревнованиях, программы и планы проведения спортивных соревнований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спортивных соревнований (сводки,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на участие в спортивных соревнованиях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спортивных соревнований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таблицы результатов спортивных соревнований: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итоговые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979.2.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и судейские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участии в спортивных соревнованиях (анкеты,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спортивных рекордов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менее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Грамоты и дипломы команд за успешные выступления на спортивных соревнованиях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спортивных секций (доклады, справки,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Календарные планы работы спортивных секций и проведения спортивных соревнований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работы спортивных секций, тренеров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Расписания работы спортивных секций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тренерско-педагогических советов детско-юношеских спортивных школ и </w:t>
            </w:r>
            <w:r>
              <w:lastRenderedPageBreak/>
              <w:t>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участии в смотрах-конкурсах среди коллективов физической культуры учреждений образования (положения, протоколы, таблицы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и оборудовании площадок и помещений для занятий физической культурой и спортом (заявки, разнарядки,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на выдачу спортивного инвентаря, спортивной одежды и иного спортивного имущества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приобретении и наличии спортивного инвентаря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43</w:t>
            </w:r>
          </w:p>
          <w:p w:rsidR="00A15E07" w:rsidRDefault="00A15E07">
            <w:pPr>
              <w:pStyle w:val="ConsPlusNormal"/>
              <w:jc w:val="center"/>
            </w:pPr>
            <w:r>
              <w:t>ОРГАНИЗАЦИЯ ДОСУГА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культурно-массовой работы в организациях (информация, докладные записки, справки):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культурно-массовой работы в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проведении творческих, научных, общественных </w:t>
            </w:r>
            <w:r>
              <w:lastRenderedPageBreak/>
              <w:t>смотров-конкурсов (положения, программы, отчеты, справки, докладные записки, отзывы)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995.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Фотографии, эскизы, чертежи, описания работ, представляемых на смотры и конкурсы самодеятельного художественного, технического творчества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проведении фестивалей, смотров, конкурсов самодеятельного художественного, технического творчества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работе коллективов художественной самодеятельности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чтения лекций, докладов, выставок, экскурсий и других мероприятий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999.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выставок (планы, схемы, списки, описания экспонатов, фотоснимки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культурно-зрелищных мероприятий (сценарии, тематические планы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Тексты теле- и радиопередач, подготовленные работниками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оборудовании и художественном оформлении помещений для проведения культурно-зрелищных мероприятий (заявки,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XI</w:t>
            </w:r>
          </w:p>
          <w:p w:rsidR="00A15E07" w:rsidRDefault="00A15E07">
            <w:pPr>
              <w:pStyle w:val="ConsPlusNormal"/>
              <w:jc w:val="center"/>
            </w:pPr>
            <w:r>
              <w:lastRenderedPageBreak/>
              <w:t>НАУЧНО-ТЕХНИЧЕСКОЕ ОБЕСПЕЧЕНИЕ ДЕЯТЕЛЬНОСТИ</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44</w:t>
            </w:r>
          </w:p>
          <w:p w:rsidR="00A15E07" w:rsidRDefault="00A15E07">
            <w:pPr>
              <w:pStyle w:val="ConsPlusNormal"/>
              <w:jc w:val="center"/>
            </w:pPr>
            <w:r>
              <w:t>НАУЧНО-ИССЛЕДОВАТЕЛЬСКАЯ, ИННОВАЦИОННАЯ ДЕЯТЕЛЬНОСТЬ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 инструкции, Методические рекомендации об организации и методике проведения научно-исследовательских, опытно-конструкторских и опытно-технологических работ (далее -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Обзоры, доклады, справки о состоянии, проведении, об использовании результатов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(технико-экономические) задания на выполнение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закрытия темы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Тематические планы НИОК(Т)Р (перспективные, 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корректировке, изменении тематических планов НИОК(Т)Р (обоснования,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государственной регистрации НИОК(Т)Р </w:t>
            </w:r>
            <w:r>
              <w:lastRenderedPageBreak/>
              <w:t>(информационные карты, регистрационные карты, свидетельства о регистрации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выполнении тематических планов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1009.2.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 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научно-исследовательской работе по теме: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промежуточные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включенные в состав заключительных отчетов и представляющие самостоятельную научную ценность - постоянно по месту выполнения научно-исследовательской работы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заключительные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 или рецензирования - 3 года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Индивидуальные научные планы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известных деятелей науки и техники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Индивидуальные научные отчеты: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формализованные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тестовые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известных деятелей науки и техники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Программы, календарные планы, графики выполнения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совета по проведению экспертизы НИОК(Т)Р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научных командировках и экспедициях и приложения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ученых, научных, экспертных и конкурсных советов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Авторские рукописи научных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Известных деятелей науки и техники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Рукописи научных статей, подготовка которых предусмотрена как результат работы по теме НИР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Рукописи известных деятелей науки и техники, а также рукописи с авторскими правками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НИОК(Т)Р, не прошедшие государственную регистрацию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и акты испытаний опытных и серийных образцов изделий и техники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и акты комиссий приемки завершенных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использовании результатов НИОК(Т)Р (отчеты, протоколы, заключения, акты,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Отзывы, рецензии на НИР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Депонированные НИР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представленные для депонирования НИР (рефераты, описания, карты, заключения, справки, пояснительные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работе научно-технических комиссий, советов по </w:t>
            </w:r>
            <w:r>
              <w:lastRenderedPageBreak/>
              <w:t>координации научных исследований (протоколы, планы, отчеты,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конкурсов проектов фундаментальных исследований (условия, программы, отчеты,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невыполненных и отложенных научно-исследовательских работах (протоколы, справки, акты, переписка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установлении научных связей с учреждениями образования, научно-исследовательскими организациями (договоры, планы, отчеты, справки,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на проведение экспертизы НИР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выполненных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Тематические карточки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и проведении научных конференций и научно-практических семинаров (программы, протоколы, решения, доклады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проведения; в других организациях - 5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проведении НИОК(Т)Р и использовании результатов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 специализированных научно-исследовательских организациях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корректировке, изменении тематических планов НИОК(Т)Р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создании и деятельности временных научных коллективов (протоколы, договоры, дополнительные соглашения,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прекращения деятельности временного научного коллектива,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45</w:t>
            </w:r>
          </w:p>
          <w:p w:rsidR="00A15E07" w:rsidRDefault="00A15E07">
            <w:pPr>
              <w:pStyle w:val="ConsPlusNormal"/>
              <w:jc w:val="center"/>
            </w:pPr>
            <w:r>
              <w:t>ПАТЕНТНАЯ ДЕЯТЕЛЬНОСТЬ, РАЦИОНАЛИЗАТОРСКАЯ РАБОТА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патентных исследованиях: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патентования изобретений и коммерческой реализации научных достижений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об информационном поиске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продажи лицензий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Лицензионные договоры о передаче прав на использование объектов интеллектуальной собственности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 по прошествии не менее 3 лет после проведения налоговыми органами проверки соблюдения налогового законодательства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патентной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продаже и покупке лицензий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Лицензионные документы (лицензионные паспорта, акты испытаний, технико-экономические расчеты эффективности, технические описания, патентные формуляры)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на выдачу охранных документов на объекты промышленной собственности, по которым выданы охранные документы, и документы по их рассмотрению (решения, ходатайства,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ранее даты прекращения действия соответствующего охранного документа на объекты промышленной собственности, в том числе досрочного прекращения (за исключением досрочного прекращения по причине неуплаты ежегодной патентной пошлины за поддержание в силе патента на объекты промышленной собственности) или признания недействительным предоставления правовой охраны объекта промышленной собственности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Заявки на выдачу охранных </w:t>
            </w:r>
            <w:r>
              <w:lastRenderedPageBreak/>
              <w:t>документов на объекты промышленной собственности, по которым приняты решения об отказе в выдаче охранных документов, и документы по их рассмотрению (решения, ходатайства,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 xml:space="preserve">До минования </w:t>
            </w:r>
            <w:r>
              <w:lastRenderedPageBreak/>
              <w:t>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 xml:space="preserve">До минования </w:t>
            </w:r>
            <w:r>
              <w:lastRenderedPageBreak/>
              <w:t>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lastRenderedPageBreak/>
              <w:t xml:space="preserve">Не ранее даты получения </w:t>
            </w:r>
            <w:r>
              <w:lastRenderedPageBreak/>
              <w:t>решения об отказе в выдаче охранного документа или решения об отказе в регистрации объекта промышленной собственности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Охранные документы на объекты промышленной собственности (патенты, свидетельства)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Отозванные заявки на выдачу охранных документов на объекты промышленной собственности и документы по их рассмотрению (ходатайства,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ранее даты получения уведомления о признании в установленном порядке заявки отозванной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Картотеки объектов промышленной собственности (авторские, предметные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приоритетных направлений научных исследований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поступлении и использовании изобретений и рационализаторских предложений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рационализаторских предложениях, по которым приняты решения о признании предложений рационализаторскими, и принятии к использованию, и документы по их рассмотрению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рационализаторских предложениях, по которым приняты решения об их отклонении, и документы по их рассмотрению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комиссии по рационализации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рассмотрении рационализаторских предложений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заявлений о рационализаторских предложениях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(карточки) учета рационализаторских предложений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удостоверений на рационализаторские предложения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46</w:t>
            </w:r>
          </w:p>
          <w:p w:rsidR="00A15E07" w:rsidRDefault="00A15E07">
            <w:pPr>
              <w:pStyle w:val="ConsPlusNormal"/>
              <w:jc w:val="center"/>
            </w:pPr>
            <w:r>
              <w:t>СТАНДАРТИЗАЦИЯ, МЕТРОЛОГИЧЕСКОЕ ОБЕСПЕЧЕНИЕ, СЕРТИФИКАЦИЯ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задания на разработку технических нормативных правовых актов (далее -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ТНПА (международные, государственные стандарты, технические кодексы, стандарты организаций, технические условия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разработке и изменению ТНПА (проекты, отзывы, заключения,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на разработку и приобретение ТНПА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на разработку и приобретение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ведомственного контроля за соблюдением требований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структурных подразделений организаций на обеспечение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регламентирующие управление качеством (положения, стандарты, инструкции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качества, стандартизации, сертификации продукции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внедрения и применения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пересмотре действующих и внедрении новых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ТНПА и разрешенных отступлений от них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Каталоги продукции: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Классификаторы продукции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разработке и использовании классификаторов продукции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совершенствованию системы управления измерениями (предложения, анализы, планы мероприятий, рекомендации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испытаний измерительного оборудования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поверок измерительного оборудования (акты, протоколы, свидетельства, извещения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журналы, акты периодических проверок состояния оборудования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списания оборудования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акты, журналы учета поверок, клеймения и ремонта мерительного инструмента, весов и контрольно-измерительных приборов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списания инструмента и приборов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Методики выполнения измерений, оценки погрешностей измерений и обеспечения требуемой точности: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1079.2.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по техническому обслуживанию, эксплуатации, </w:t>
            </w:r>
            <w:r>
              <w:lastRenderedPageBreak/>
              <w:t>модернизации и ремонту оборудования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регламентирующие управление качеством (положения, стандарты, инструкции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Положения о порядке сертификации объектов оценки соответствия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бланков сертификатов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решений органа по сертификации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представленные для получения сертификата соответствия (заявления, характеристики объектов оценки соответствия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 изделия, по которым получен сертификат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сертификата соответствия. Если срок действия сертификата соответствия не ограничен - не менее 5 лет с даты регистрации, если иное не установлено техническим регламентом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на изделия, по которым не получен </w:t>
            </w:r>
            <w:r>
              <w:lastRenderedPageBreak/>
              <w:t>сертификат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Сертификаты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сертификата соответствия. Если срок действия сертификата соответствия не ограничен - не менее 5 лет с даты регистрации, если иное не установлено техническим регламентом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выданных сертификатов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на проведение работ по оценке соответствия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заявок на проведение работ по оценке соответствия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на проведение работ по сертификации, аккредитации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договоров на проведение работ по сертификации, аккредитации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Доверенности на получение сертификатов соответствия, копий </w:t>
            </w:r>
            <w:r>
              <w:lastRenderedPageBreak/>
              <w:t>сертификатов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доверенности. Если </w:t>
            </w:r>
            <w:r>
              <w:lastRenderedPageBreak/>
              <w:t>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экспертных заключений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документов по экспертизе, сертификации (акты испытаний,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сертификата соответствия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приостановке, возобновлении действия и аннулировании сертификатов соответствия (решения, уведомления,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проверке выполнения условий выданных сертификатов соответствия (акты, справки, заключения, решения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проведения следующей проверки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экспертизы (технических освидетельствований)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проведении экспертизы (технических освидетельствований)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Перечни объектов, подлежащих оценке соответствия ТНПА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Реестры организаций, получивших сертификаты соответствия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47</w:t>
            </w:r>
          </w:p>
          <w:p w:rsidR="00A15E07" w:rsidRDefault="00A15E07">
            <w:pPr>
              <w:pStyle w:val="ConsPlusNormal"/>
              <w:jc w:val="center"/>
            </w:pPr>
            <w:r>
              <w:t>АВТОМАТИЗИРОВАННЫЕ СИСТЕМЫ И ИНФОРМАЦИОННЫЕ РЕСУРСЫ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состоянии, развитии и использовании информационных технологий и информационных ресурсов (отчеты, обзоры, </w:t>
            </w:r>
            <w:r>
              <w:lastRenderedPageBreak/>
              <w:t>информация,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63"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состоянии, развитии и использовании информационных технологий и информационных ресурсов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Рабочая документация на информационные системы, подсистемы информационных систем, комплексы задач, виды обеспечения: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 собственника программно-технических средств, информационных систем, информационных ресурсов и информационных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 владельца программно-технических средств, информационных систем, информационных ресурсов и информационных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Эксплуатационная документация на информационные системы, подсистемы информационных систем, комплексы задач, виды обеспечения: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у собственника программно-технических средств, информационных систем, информационных ресурсов и </w:t>
            </w:r>
            <w:r>
              <w:lastRenderedPageBreak/>
              <w:t>информационных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1104.3.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 владельца программно-технических средств, информационных систем, информационных ресурсов и информационных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проектировании, разработке, создании, внедрении и эксплуатации информационных систем, подсистем информационных систем, комплексов задач, видов обеспечения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 в эксплуатацию информационных систем, подсистем информационных систем, комплексов задач, видов обеспечения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Техническая и эксплуатационная документация на компьютеры, периферию, комплектующие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списания компьютеров, периферии, комплектующих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Информационные ресурсы (базы данных, в том числе базы знаний, web-сайты, электронные издания, геоинформационные системы, коллекции электронных материалов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основные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вспомогательные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Электронные издательские оригиналы печатной продукции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Техническая и эксплуатационная </w:t>
            </w:r>
            <w:r>
              <w:lastRenderedPageBreak/>
              <w:t>документация: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lastRenderedPageBreak/>
              <w:t xml:space="preserve">(в ред. </w:t>
            </w:r>
            <w:hyperlink r:id="rId64"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 собственника программно-технических средств, информационных систем, информационных ресурсов и информационных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 владельца программно-технических средств, информационных систем, информационных ресурсов и информационных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5"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других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относящиеся к проверке электронной цифровой подписи (сертификаты открытого ключа, списки отозванных сертификатов открытых ключей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открытого ключа проверки электронной цифровой подписи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подтверждающие факт отправки (получения) электронного сообщения (квитанции, протоколы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XII</w:t>
            </w:r>
          </w:p>
          <w:p w:rsidR="00A15E07" w:rsidRDefault="00A15E07">
            <w:pPr>
              <w:pStyle w:val="ConsPlusNormal"/>
              <w:jc w:val="center"/>
            </w:pPr>
            <w:r>
              <w:t>МЕЖДУНАРОДНОЕ СОТРУДНИЧЕСТВО</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48</w:t>
            </w:r>
          </w:p>
          <w:p w:rsidR="00A15E07" w:rsidRDefault="00A15E07">
            <w:pPr>
              <w:pStyle w:val="ConsPlusNormal"/>
              <w:jc w:val="center"/>
            </w:pPr>
            <w:r>
              <w:t>ОРГАНИЗАЦИОННАЯ РАБОТА ПО МЕЖДУНАРОДНОМУ СОТРУДНИЧЕСТВУ</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основных направлениях, состоянии и перспективах развития </w:t>
            </w:r>
            <w:r>
              <w:lastRenderedPageBreak/>
              <w:t>сотрудничества с организациями иностранных государств и (или) международными организациями (отчеты, обзоры, информация, справки)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прогнозы, программы сотрудничества с организациями иностранных государств и (или) международными организациями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планов, прогнозов, программ сотрудничества с организациями иностранных государств и (или) международными организациями (отчеты,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сотрудничестве с организациями иностранных государств и (или) международными организациями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и программы приема представителей организаций иностранных государств и (или) международных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встреч с представителями организаций иностранных государств и (или) международных организаций и переговоров с ними (протоколы, отчеты, обзоры, информация,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подготовке и проведении встреч с представителями организаций иностранных государств и (или) </w:t>
            </w:r>
            <w:r>
              <w:lastRenderedPageBreak/>
              <w:t>международных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встреч с представителями организаций иностранных государств и (или) международных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6"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участии в деятельности международных организаций (планы, прогнозы, программы, информация, предложения,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международных съездов, конгрессов, конференций, симпозиумов, семинаров, выставок, ярмарок и участии в них (планы, программы, протоколы, списки, стенограммы, доклады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проведении международных съездов, конгрессов, конференций, симпозиумов, семинаров, выставок, ярмарок и участии в них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соглашения о научно-техническом, экономическом и культурном сотрудничестве с организациями иностранных государств и (или) международными организациями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соглашения, проведения налоговыми органами проверки соблюдения налогового законодательства. Если налоговыми органами </w:t>
            </w:r>
            <w:r>
              <w:lastRenderedPageBreak/>
              <w:t>проверка соблюдения налогового законодательства не проводилась - 10 лет после окончания срока действия договора, соглашения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договоров, соглашений о научно-техническом, экономическом и культурном сотрудничестве с организациями иностранных государств и (или) международными организациями (проекты, обоснования, заключения, справки, сведения,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7"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договоров, соглашений о научно-техническом, экономическом и культурном сотрудничестве с организациями иностранных государств и (или) международными организациями (отчеты, обзоры, информация,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соглашения,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соглашения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выполнении договоров, соглашений о научно-техническом, экономическом и культурном сотрудничестве с иностранными организациями и (или) международными организациями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порядке согласования информационных (рекламных) </w:t>
            </w:r>
            <w:r>
              <w:lastRenderedPageBreak/>
              <w:t>объявлений об обучении в иностранных организациях (далее - обучение за рубежом) граждан Республики Беларусь, получающих высшее или научно-ориентированное образование в дневной форме получения образования в Республике Беларусь за счет средств республиканского бюджета (далее - граждане, обучающиеся в учреждениях образования Республики Беларусь) (рекламные буклеты, листки,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выдаче разрешений для направления граждан, обучающихся в учреждениях образования Республики Беларусь, на обучение за рубежом (планы, отчеты, заявления,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повышении квалификации в иностранных организациях граждан Республики Беларусь и иностранных граждан в учреждениях образования Республики Беларусь (планы, отчеты,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 проектам международной технической помощи, реализующимся в учреждениях образования (характеристики, партнерские соглашения, заявочные формы, </w:t>
            </w:r>
            <w:r>
              <w:lastRenderedPageBreak/>
              <w:t>перечни товаров (услуг), копии приказов,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7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участию учреждений образования в международных проектных программах (в рамках разработки проектов: заявки, переписка и т.д.)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и передачи документов о выдаче разрешений для направления граждан, обучающихся в учреждениях образования Республики Беларусь, на обучение за рубежом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и передачи документов о порядке согласования информационных (рекламных) объявлений об обучении за рубежом граждан, обучающихся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служебных паспортов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49</w:t>
            </w:r>
          </w:p>
          <w:p w:rsidR="00A15E07" w:rsidRDefault="00A15E07">
            <w:pPr>
              <w:pStyle w:val="ConsPlusNormal"/>
              <w:jc w:val="center"/>
            </w:pPr>
            <w:r>
              <w:t>ОБУЧЕНИЕ В ИНОСТРАННЫХ ОРГАНИЗАЦИЯХ ГРАЖДАН РЕСПУБЛИКИ БЕЛАРУСЬ И ИНОСТРАННЫХ ГРАЖДАН В РЕСПУБЛИКЕ БЕЛАРУСЬ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оформлению въездных и выездных виз для иностранных граждан, обучающихся в учреждениях образования Республики Беларусь (заявления, справки, объяснительные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регистрации и снятии с регистрационного учета иностранных граждан, обучающихся </w:t>
            </w:r>
            <w:r>
              <w:lastRenderedPageBreak/>
              <w:t>в учреждениях образования Республики Беларусь (заявления, справки, докладные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снятия с регистрационного учета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с посольствами иностранных государств по вопросам приема на обучение иностранных граждан, предоставления льгот при получении въездной визы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паспортно-визовом режиме иностранных граждан, обучающихся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регламентирующие правила проживания иностранных граждан в общежитиях (положения, правила, инструкции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обеспечении иностранных граждан, обучающихся в учреждениях образования Республики Беларусь, жилыми помещениями в общежитиях (заявления, договоры, справки, докладные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выселения из общежития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воспитательной работы с иностранными гражданами, проживающими 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Направления на проживание в общежитиях иностранных граждан, обучающихся в учреждениях образования Республики Беларусь, медицинские справки о состоянии здоровья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заседаний землячеств иностранных граждан, обучающихся </w:t>
            </w:r>
            <w:r>
              <w:lastRenderedPageBreak/>
              <w:t>в учреждениях образования Республики Беларусь,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решению социальных вопросов иностранных граждан, обучающихся в учреждениях образования Республики Беларусь,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Приглашения иностранным гражданам на обучение, стажировку, семинары в Республику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контингенте иностранных граждан, обучающихся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иностранных граждан, обучающихся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Личные дела иностранных граждан, обучающихся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Справочные картотеки по личному составу иностранных граждан, обучающихся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Картотеки учета выпускников иностранных граждан, обучавшихся в учреждениях образования Республики Беларусь, по странам и специальностям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медицинском обслуживании иностранных граждан, обучающихся в </w:t>
            </w:r>
            <w:r>
              <w:lastRenderedPageBreak/>
              <w:t>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выдачи справок иностранным гражданам, обучающимся в учреждениях образования Республики Беларусь</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50</w:t>
            </w:r>
          </w:p>
          <w:p w:rsidR="00A15E07" w:rsidRDefault="00A15E07">
            <w:pPr>
              <w:pStyle w:val="ConsPlusNormal"/>
              <w:jc w:val="center"/>
            </w:pPr>
            <w:r>
              <w:t>ОБЕСПЕЧЕНИЕ ОЗДОРОВЛЕНИЯ ДЕТЕЙ ЗА РУБЕЖОМ</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Нормативные правовые акты по вопросам оздоровления детей за рубежом (положения, инструкции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оздоровлении детей за рубежом, осуществляемом на основе иностранной безвозмездной помощи (отчеты,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оказании безвозмездной (спонсорской) помощи (решения, договоры,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согласовании списков </w:t>
            </w:r>
            <w:r>
              <w:lastRenderedPageBreak/>
              <w:t>детей, выезжающих на оздоровление за рубеж в составе общих организованных групп, и сопровождающих их лиц (заявления, списки, справки, копии дипломов,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с общественно-благотворительными организациями о сотрудничестве по оздоровлению детей за рубежом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оздоровления детей за рубежом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лиц, сопровождающих общие организованные группы детей на оздоровление за рубеж (программы,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лиц, сопровождавших общие организованные группы детей на оздоровление за рубеж, об итогах оздоровления детей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документов, поступающих на согласование списков детей, выезжающих на оздоровление за рубеж в составе общих организованных групп, и </w:t>
            </w:r>
            <w:r>
              <w:lastRenderedPageBreak/>
              <w:t>сопровождающих их лиц</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детей, выезжающих на оздоровление за рубеж в составе общих организованных групп (сроки выезда, контроль возвращения)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данных о детях, имеющих преимущественное право на оздоровление за рубежом в составе общих организованных групп</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лиц, сопровождающих общие организованные группы детей на оздоровление за рубеж</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лиц, сопровождающих общие организованные группы детей на оздоровление за рубеж, прошедших подготовку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заявок на подготовку лиц, сопровождающих общие организованные группы детей на оздоровление за рубеж</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XIII</w:t>
            </w:r>
          </w:p>
          <w:p w:rsidR="00A15E07" w:rsidRDefault="00A15E07">
            <w:pPr>
              <w:pStyle w:val="ConsPlusNormal"/>
              <w:jc w:val="center"/>
            </w:pPr>
            <w:r>
              <w:t>НАУЧНО-ИНФОРМАЦИОННОЕ ОБЕСПЕЧЕНИЕ ДЕЯТЕЛЬНОСТИ</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51</w:t>
            </w:r>
          </w:p>
          <w:p w:rsidR="00A15E07" w:rsidRDefault="00A15E07">
            <w:pPr>
              <w:pStyle w:val="ConsPlusNormal"/>
              <w:jc w:val="center"/>
            </w:pPr>
            <w:r>
              <w:t>НАУЧНО-ТЕХНИЧЕСКАЯ ИНФОРМАЦИЯ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работе органов научно-технической информации (докладные записки, сводки, сведения,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учете, движении и использовании научно-технической 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разработке научно-</w:t>
            </w:r>
            <w:r>
              <w:lastRenderedPageBreak/>
              <w:t>информационных изданий, подготовке радио- и телепередач, выпуске киноинформации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С иностранными </w:t>
            </w:r>
            <w:r>
              <w:lastRenderedPageBreak/>
              <w:t>организациями и (или) международными организациями - 5 лет ЭПК</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Информационные издания (бюллетени, вестники, справочники, сборники, списки, информационные листки, информационные письма, информационные каталоги)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Картотеки технических новинок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Хранятся в организациях</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Хранятся в организациях</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Аналитические обзоры (доклады) научно-технической 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Переводы статей, иностранных книг, журналов по вопросам науки и техники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Статьи, тексты радио- и телепередач, брошюры, плакаты, диаграммы, фотодокументы по научно-технической 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Хранятся в организациях</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(журналы) регистрации научно-технической 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опубликовании в газетах и журналах информационных материалов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выставок (тематико-экспозиционные планы, схемы, описания, характеристики экспонатов, проспекты, альбомы, планы, перечни экспонентов (участников), доклады,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международных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1179.2.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республиканских, региональных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награждении экспонентов (участников) за участие в выставках (дипломы, свидетельства, аттестаты, грамоты)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проведении выставок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награждении экспонентов (участников) за участие в выставках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52</w:t>
            </w:r>
          </w:p>
          <w:p w:rsidR="00A15E07" w:rsidRDefault="00A15E07">
            <w:pPr>
              <w:pStyle w:val="ConsPlusNormal"/>
              <w:jc w:val="center"/>
            </w:pPr>
            <w:r>
              <w:t>РЕДАКЦИОННО-ИЗДАТЕЛЬСКАЯ ДЕЯТЕЛЬНОСТЬ</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тематические планы выпуска изданий и отчеты об их выполнении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присланные для сведения - до минования надобности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Авторские и наборные рукописи опубликованных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Рукописи известных деятелей науки, техники, производства, а также получившие общественное признание и удостоенные премий,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 правкой автора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издания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без правки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менее 1 года после издания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Авторские рукописи неопубликованных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Рукописи, получившие положительную оценку рецензентов и не востребованные авторами,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Сигнальные экземпляры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сдачи тиражей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подготовки, выпуска и распространения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 государственными органами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 организациями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Книги учета рассылки сигнальных </w:t>
            </w:r>
            <w:r>
              <w:lastRenderedPageBreak/>
              <w:t>экземпляров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рассылки обязательных бесплатных экземпляров печатных средств массовой 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стенограммы редакционно-издательских и художественных советов, редколлегий, совещаний редакций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издании учебно-методической документации, учебников, учебных пособий, иных учебных изданий, иных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на издание учебно-методической документации, учебников, учебных пособий, иных учебных изданий, иных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Дела по изданию рукописей (творческие заявки, переписка с авторами, рецензии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На рукописи, оставленные на постоянное хранение, а также содержащие рецензии известных лиц,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Рецензии на рукописи, не вошедшие в состав дела по изданию рукописи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На рукописи, оставленные на постоянное хранение, а также рецензии известных лиц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Дело книги (редакционный паспорт, карточка движения корректур, титул рукописи, библиографические описания, акты готовности изданий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На рукописи, оставленные на постоянное хранение,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оформлении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художественных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выхода издания в свет. Письма известных деятелей науки, техники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выхода издания в свет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1197.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охране авторских прав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на рукописи авторов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1199.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рукописей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рецензий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Реестры подлинных иллюстраций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вышедших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издательского плана (справки, сводки, докладные записки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вышедших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Рецензии, отзывы на издания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с типографиями о выполнении заказов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тираже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заказы, наряды на типографские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заказов на типографские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расходе и перерасходе бумаги, картона, иных полиграфических (типографских) материалов (отчеты,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снабжении и расходовании полиграфических (типографских) материалов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53</w:t>
            </w:r>
          </w:p>
          <w:p w:rsidR="00A15E07" w:rsidRDefault="00A15E07">
            <w:pPr>
              <w:pStyle w:val="ConsPlusNormal"/>
              <w:jc w:val="center"/>
            </w:pPr>
            <w:r>
              <w:t>РАБОТА БИБЛИОТЕК, МУЗЕЕВ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библиотечных инвентаризационных и проверочных комиссий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фондовых комиссий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планы комплектования библиотечных и справочно-информационных фондов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оформлению подписки на литературу (отчеты, списки, каталоги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получения подписной литературы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комплектовании библиотечных и справочно-информационных фондов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проверки библиотечных и справочно-информационных фондов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списания книг и периодических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проверки библиотечного фонда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документов, изъятых из обращения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Учетные каталоги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Каталоги книг (систематические, алфавитные, предметные)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карточек учетного каталога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запросов по межбиблиотечному абонементу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документов, которые приняты от читателей взамен утерянных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Инвентарные книги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Картотеки формуляров выданных документов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Формуляры на утерянные документы уничтожаются после снятия документов с учета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суммарного учета библиотечного фонда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Сопроводительные документы на новые поступления (накладные, счета,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проверки библиотечного фонда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Акты на книги, журналы и другие документы, полученные без </w:t>
            </w:r>
            <w:r>
              <w:lastRenderedPageBreak/>
              <w:t>сопроводительных документов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расчета отдела комплектования с бухгалтерией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Ведомости суммарного учета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об исключении документов из библиотечного фонда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приеме документов взамен утерянных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Картотеки формуляров читателей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перерегистрации читателей и возврата документов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Требования читателей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месяц</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месяц</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классификации справочно-информационных фондов, организации справочно-библиографического аппарата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библиографических справок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перерегистрации и упорядочении библиотечных фондов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на межбиблиотечное абонементное обслуживание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Обязательные бесплатные экземпляры печатных средств массовой информации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Бланки-заказы на получение литературы по межбиблиотечному абонементу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учета и получения литературы по межбиблиотечному абонементу</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учета журналов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библиотек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библиотек</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учета газет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библиотек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библиотек</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сводной картотеки периодических изданий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библиотек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библиотек</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фондово-закупочной комиссии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поступлений музейных предметов основного фонда (главная инвентарная книга)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Инвентарные книги музейных коллекций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фиксации исправлений в книге поступлений музейных предметов основного фонда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основного фонда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фонда научно-вспомогательных материалов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фонда сырьевых материалов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предметов временного хранения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Учетные картотеки внутримузейного учета (учетные, инвентарные, топографические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включения информации о музейных предметах в электронную базу данных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монет, медалей, орденов, знаков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проверок учета и хранения музейных предметов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сверки наличия музейных предметов с учетной документацией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 на материально ответственное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 на постоянное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 на временное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выдачи на постоянное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выдачи на временное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возврата с временного хранения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передачи на постоянное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передачи на временное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внутримузейной передачи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на отмену старых инвентарных книг</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приема на материально ответственное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приема на постоянное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приема на временное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возврата с временного хранения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передачи на постоянное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передачи на временное хранение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актов внутримузейной передачи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протоколов фондово-закупочной комиссии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отзывов посетителей музеев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посетителей музея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пополнении музеев </w:t>
            </w:r>
            <w:r>
              <w:lastRenderedPageBreak/>
              <w:t>музейными предметами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технического оснащения экспозиций, выставок музеев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созданию экспозиций и выставок (планы, протоколы обсуждений, эскизы,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культурно-массовых мероприятий и конкурсов (программы, 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Письма-отношения организаций на проведение экскурсий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Программы, буклеты, приглашения, афиши выставок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выставок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лекций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экскурсионной и методической работы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XIV</w:t>
            </w:r>
          </w:p>
          <w:p w:rsidR="00A15E07" w:rsidRDefault="00A15E07">
            <w:pPr>
              <w:pStyle w:val="ConsPlusNormal"/>
              <w:jc w:val="center"/>
            </w:pPr>
            <w:r>
              <w:t>ПРОЕКТИРОВАНИЕ, СТРОИТЕЛЬСТВО, РЕКОНСТРУКЦИЯ.</w:t>
            </w:r>
            <w:r>
              <w:br/>
              <w:t>ЭКСПЛУАТАЦИЯ И РЕМОНТ ОБЪЕКТОВ</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54</w:t>
            </w:r>
          </w:p>
          <w:p w:rsidR="00A15E07" w:rsidRDefault="00A15E07">
            <w:pPr>
              <w:pStyle w:val="ConsPlusNormal"/>
              <w:jc w:val="center"/>
            </w:pPr>
            <w:r>
              <w:t>ПРОЕКТИРОВАНИЕ, СТРОИТЕЛЬСТВО, РЕКОНСТРУКЦИЯ ОБЪЕКТОВ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Разрешительная документация на строительство объектов (копии решений местных исполнительных и распорядительных органов, акты, задания, заключения, копии технических условий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Хранятся в организациях</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Паспорта земельных участков, отведенных для строительства объектов, и приложения к ним </w:t>
            </w:r>
            <w:r>
              <w:lastRenderedPageBreak/>
              <w:t>(архитектурно-планировочные задания, схемы коммуникаций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1288.1.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окончания эксплуатации объекта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утверждения (согласования) в организациях-заказчиках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ввода объекта в эксплуатацию</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эксплуатирующих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окончания эксплуатации объекта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предварительном отводе земельных участков для строительства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Технико-экономические обоснования целесообразности проектирования, строительства и реконструкции объектов, расчеты и пояснительные записки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приема-передачи проектной документации на строящиеся и сданные в эксплуатацию объекты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ввода объекта в эксплуатацию</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типовому и индивидуальному проектированию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капитального строительства и реконструкции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выполнении планов капитального строительства и реконструкции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месячные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годовых и квартальных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1295.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заключения по строительным конструкциям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эксплуатации - по месту эксплуатации объектов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ходе строительства и реконструкции объектов (протоколы, акты, заключения,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ходе строительства и реконструкции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Справки о незавершенном строительстве на начало года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1299.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оперативных совещаний по строительству и реконструкции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строительного подряда на строительство, реконструкцию, реставрацию объектов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ликвидации и консервации объектов незавершенного строительства и принудительном их отчуждении (протоколы, акты,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утверждения (согласования), в организациях-заказчиках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1301.2.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в эксплуатирующих организациях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ввода объектов в эксплуатацию: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55</w:t>
            </w:r>
          </w:p>
          <w:p w:rsidR="00A15E07" w:rsidRDefault="00A15E07">
            <w:pPr>
              <w:pStyle w:val="ConsPlusNormal"/>
              <w:jc w:val="center"/>
            </w:pPr>
            <w:r>
              <w:t>ЭКСПЛУАТАЦИЯ И РЕМОНТ ОБЪЕКТОВ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паспорта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 средств. Технические паспорта объектов - памятников истории и архитектуры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технических осмотров, карточки технического учета состояния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технической эксплуатации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 средств. Журналы технической эксплуатации объектов - памятников истории и архитектуры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приемке в эксплуатацию законченных строительством и реконструкцией объектов (акты, решения, докладные записки,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техническом состоянии объектов (отчеты, справки,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Схемы систем водоснабжения, канализации, тепло-, газо-, электроснабжения, контуров заземления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размещения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Паспорта оборудования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Паспорта котельного и лифтового хозяйства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ликвидации основных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графики профилактических осмотров и текущего ремонта оборудования и инженерных систем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объектов и оборудования к эксплуатации в осенне-зимний период (планы, графики,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коммунальном обслуживании объектов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о коммунальном обслуживании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коммунальном обслуживании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содержании объектов и прилегающей к ним территории в надлежащем техническом и санитарном состоянии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учета осмотра и работы </w:t>
            </w:r>
            <w:r>
              <w:lastRenderedPageBreak/>
              <w:t>лифтов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Перспективные и годовые планы по капитальному и текущему ремонту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выполнении перспективных и годовых планов по капитальному и текущему ремонту объектов (отчеты,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Справки и информация о техническом состоянии, капитальном и текущем ремонте и эксплуатации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согласовании объемов работ по капитальному и текущему ремонту объектов (протоколы, решения,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обследовании объектов на определение видов ремонтных работ (дефектные акты, докладные записки,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ремонта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Описи ремонтных работ по объектам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Накопительные ведомости ремонтных работ</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финансировании капитального ремонта объектов (расчеты, протоколы согласования, сводки,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по экономии бюджетных </w:t>
            </w:r>
            <w:r>
              <w:lastRenderedPageBreak/>
              <w:t>средств при проведении капитального и текущего ремонта объектов (решения, сводки,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Выделяются к уничтожению по </w:t>
            </w:r>
            <w:r>
              <w:lastRenderedPageBreak/>
              <w:t>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выполнении капитального и текущего ремонта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 в эксплуатацию законченных капитальным ремонтом объектов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капитального и текущего ремонта объектов (оперативные планы, докладные записки, сведения, сводки, заявки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подряда (контракты) на выполнение ремонтных работ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(контракта),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(контракта)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капитального и текущего ремонта объектов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ремонта</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lastRenderedPageBreak/>
              <w:t>РАЗДЕЛ XV</w:t>
            </w:r>
          </w:p>
          <w:p w:rsidR="00A15E07" w:rsidRDefault="00A15E07">
            <w:pPr>
              <w:pStyle w:val="ConsPlusNormal"/>
              <w:jc w:val="center"/>
            </w:pPr>
            <w:r>
              <w:t>КОММУНАЛЬНОЕ ХОЗЯЙСТВО. ОХРАНА ОКРУЖАЮЩЕЙ СРЕДЫ</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56</w:t>
            </w:r>
          </w:p>
          <w:p w:rsidR="00A15E07" w:rsidRDefault="00A15E07">
            <w:pPr>
              <w:pStyle w:val="ConsPlusNormal"/>
              <w:jc w:val="center"/>
            </w:pPr>
            <w:r>
              <w:t>ЭНЕРГЕТИЧЕСКОЕ, ТОПЛИВНОЕ, КОТЕЛЬНОЕ ХОЗЯЙСТВО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Схемы энергетических установок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Приемо-сдаточные акты энергетических установок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испытании и приемке энергетических установок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условия на электроснабжение: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Топливные и энергетические балансы: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потребления топливно-энергетических ресурсов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Нормативы расхода топлива, электрической и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1339.2.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нормативах расхода топлива, электрической и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использовании котельного хозяйства (сведения, </w:t>
            </w:r>
            <w:r>
              <w:lastRenderedPageBreak/>
              <w:t>расчеты, анализы, режимы,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Лимиты расхода топлива, электрической и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Основные показатели по снижению фактического потребления электрической и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Схемы электроснабжения и распределения электрической и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Анализы работы энергетических установок</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экономии энергетических ресурсов (программы, расчеты,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утилизации ламп, содержащих ртуть (договоры,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проверок электрического освещения, электрических щитов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ходе испытаний и приемке энергетических установок в эксплуатацию (протоколы, акты, таблицы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 средств расчетного учета электрической энергии, приборов группового учета расхода тепловой энергии после установки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эксплуатации энергетического хозяйства и контроле за его работой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Донесения об авариях и повреждениях электрических сетей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Тарифы на услуги по передаче и распределению электрической энергии, по теплоснабжению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приемке котельных в эксплуатацию (схемы, расчеты,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котельного хозяйства к осенне-зимнему периоду (копии паспортов, акты, сводки, заявки,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эксплуатации котельного хозяйства, контролю за его работой (протоколы, акты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авариях и повреждениях оборудования и их устранении (донесения, акты,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экономическом эффекте от использования средств расчетного учета электрической энергии, приборов группового учета расхода тепловой энергии (расчеты, анализы,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переводе котельных на </w:t>
            </w:r>
            <w:r>
              <w:lastRenderedPageBreak/>
              <w:t>новые виды топлива (протоколы, акты,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установлении вида топлива для котельных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Анализы качества топлива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Анализы расхода тепловой энергии на подогрев воды и отопление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поступлении топочного мазута, каменного угля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об остатках топлива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Оперативные сведения о расходовании природного газа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расхода топлива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нагрузок электрического хозяйства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поверки средств расчетного учета электрической энергии, приборов группового учета расхода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ведомости, картотеки учета расхода электрической и тепловой энергии, природного газа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записей, ведомости средств расчетного учета электрической энергии, приборов группового учета расхода тепловой энергии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Наряды-допуски для работы на энергетическом оборудовании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и ведомости учета работы электромонтеров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дозиметрических и защитных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57</w:t>
            </w:r>
          </w:p>
          <w:p w:rsidR="00A15E07" w:rsidRDefault="00A15E07">
            <w:pPr>
              <w:pStyle w:val="ConsPlusNormal"/>
              <w:jc w:val="center"/>
            </w:pPr>
            <w:r>
              <w:lastRenderedPageBreak/>
              <w:t>ВОДОПРОВОДНОЕ И КАНАЛИЗАЦИОННОЕ ХОЗЯЙСТВО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Балансы водопотребления и водоотведения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Основные показатели работы системы водоснабжения и канализации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Лимиты водопотребления и сбросов сточных вод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Нормы водопотребления и расхода воды питьевого качества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результатах анализов питьевой воды и сточных вод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Анализы параметров подающей сетевой воды по контрольным точкам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условия на водоснабжение и канализацию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строительстве, реконструкции, эксплуатации водопроводных и канализационных систем (схемы, справки,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капитального ремонта объектов водопроводного и канализационного хозяйства (протоколы, копии решений, акты,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противопожарному водоснабжению (отчеты, акты, заявки,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приеме-передаче объектов водопроводного и канализационного хозяйства на </w:t>
            </w:r>
            <w:r>
              <w:lastRenderedPageBreak/>
              <w:t>баланс организаций (копии решений, правила,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Хранятся в организациях</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проверке заземляющих устройств и испытаниях изоляции объектов водопроводного и канализационного хозяйства (протоколы, акты, таблицы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потреблении электрической и тепловой энергии на объектах водопроводного и канализационного хозяйства (сводки, заявки,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ходе подготовки объектов водопроводного хозяйства к осенне-зимнему периоду (копии решений, справки,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работе объектов водопроводного и канализационного хозяйства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водопотреблении и водоотведении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приобретении, эксплуатации пожарных гидрантов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технического обслуживания средств измерения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58</w:t>
            </w:r>
          </w:p>
          <w:p w:rsidR="00A15E07" w:rsidRDefault="00A15E07">
            <w:pPr>
              <w:pStyle w:val="ConsPlusNormal"/>
              <w:jc w:val="center"/>
            </w:pPr>
            <w:r>
              <w:t>ЭКСПЛУАТАЦИЯ И РЕМОНТ ОБОРУДОВАНИЯ И МЕХАНИЗМОВ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разграничения балансовой принадлежности объектов энергетического, топливного, котельного, водопроводного, канализационного хозяйства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подрядных работ по ремонту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1394.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Планы-графики проведения предупредительного ремонта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технической эксплуатации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Утвержденные титульные списки на капитальный ремонт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на запасные части и ремонт оборудования и механизмов (заявки, ведомости, расчеты,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испытаний оборудования и механизмов при приемке в эксплуатацию</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1399.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проверки качества ремонта и подготовки оборудования и механизмов к технической эксплуатации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и акты о простоях и поломках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Номенклатуры запасных частей к оборудованию и механизмам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Спецификации на запасные части к оборудованию и механизмам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 лимите расходования инструмента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Нормы износа и расхода инструмента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поставках запасных частей к оборудованию и механизмам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об авариях оборудования </w:t>
            </w:r>
            <w:r>
              <w:lastRenderedPageBreak/>
              <w:t>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правилах технической эксплуатации и ремонте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изготовлении и обработке инструментов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Задания на ремонтно-наладочные работы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испытаний и пуска оборудования и механизмов после ремонта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технического состояния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сдачи и приема оборудования и механизмов после ремонта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контроля параметров работы оборудования и механизмов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учета выдачи инструмента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59</w:t>
            </w:r>
          </w:p>
          <w:p w:rsidR="00A15E07" w:rsidRDefault="00A15E07">
            <w:pPr>
              <w:pStyle w:val="ConsPlusNormal"/>
              <w:jc w:val="center"/>
            </w:pPr>
            <w:r>
              <w:t>ОХРАНА ОКРУЖАЮЩЕЙ СРЕДЫ</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Схемы, планы, паспорта очистных сооружений и стоков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эксплуатации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результатах лабораторных исследований объектов водопроводного и канализационного хозяйства (расчеты, сведения, справки, протоколы исследований,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охране природы и окружающей среды от выбросов загрязняющих веществ в </w:t>
            </w:r>
            <w:r>
              <w:lastRenderedPageBreak/>
              <w:t>атмосферный воздух и отходов производства (доклады, сводки, справки, протоколы исследований,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сточных вод (докладные записки, справки,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охране окружающей среды от выбросов загрязняющих веществ и отходов производства и потребления (доклады, справки, предложения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качества питьевой воды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строительстве очистных сооружений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строительства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работе очистных сооружений и контроле за их состоянием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60</w:t>
            </w:r>
          </w:p>
          <w:p w:rsidR="00A15E07" w:rsidRDefault="00A15E07">
            <w:pPr>
              <w:pStyle w:val="ConsPlusNormal"/>
              <w:jc w:val="center"/>
            </w:pPr>
            <w:r>
              <w:t>БЛАГОУСТРОЙСТВО, ОЗЕЛЕНЕНИЕ, САНИТАРНОЕ СОСТОЯНИЕ ТЕРРИТОРИЙ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капитальному ремонту территорий организаций (планы, заявки, расчеты,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благоустройству территорий организаций (планы, заявки, расчеты, акты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Справки, информация по вопросам благоустройства, озеленения, санитарного состояния территорий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обеспечении посадочным материалом для озеленения территорий организаций </w:t>
            </w:r>
            <w:r>
              <w:lastRenderedPageBreak/>
              <w:t>(договоры, заявки,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проведения налоговыми </w:t>
            </w:r>
            <w:r>
              <w:lastRenderedPageBreak/>
              <w:t>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 выполненных работ по озеленению территорий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вопросам благоустройства, озеленения территорий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санитарной очистке территорий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по вывозу коммунальных отходов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функционировании ливневой канализации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XVI</w:t>
            </w:r>
          </w:p>
          <w:p w:rsidR="00A15E07" w:rsidRDefault="00A15E07">
            <w:pPr>
              <w:pStyle w:val="ConsPlusNormal"/>
              <w:jc w:val="center"/>
            </w:pPr>
            <w:r>
              <w:t>МАТЕРИАЛЬНО-ТЕХНИЧЕСКОЕ ОБЕСПЕЧЕНИЕ ДЕЯТЕЛЬНОСТИ</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61</w:t>
            </w:r>
          </w:p>
          <w:p w:rsidR="00A15E07" w:rsidRDefault="00A15E07">
            <w:pPr>
              <w:pStyle w:val="ConsPlusNormal"/>
              <w:jc w:val="center"/>
            </w:pPr>
            <w:r>
              <w:t>ОРГАНИЗАЦИЯ МАТЕРИАЛЬНО-ТЕХНИЧЕСКОГО ОБЕСПЕЧЕНИЯ ДЕЯТЕЛЬНОСТИ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по вопросам материально-технического </w:t>
            </w:r>
            <w:r>
              <w:lastRenderedPageBreak/>
              <w:t>обеспечения деятельности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процедур государственных закупок товаров (работ, услуг) (планы,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конкурсных документов, запросов ценовых предложений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приглашений к участию в процедурах закупок товаров (работ, услуг)</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предложений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прибытия участников на заседания комиссии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Дела по процедурам закупок товаров (работ, услуг)</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материально-техническом обеспечении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договоров о материально-техническом обеспечении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Доверенности на осуществление представительских функций в ходе решения вопросов поставки сырья, материалов, комплектующих и иных товаров (работ, услуг) (оценка товара, ведение переговоров по реализации продукции, оформление товарно-транспортных накладных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прекращения срока действия доверенности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доверенностей на осуществление представительских функций в ходе решения вопросов поставки сырья, материалов, комплектующих и иных товаров (работ, услуг) (оценка товара, ведение переговоров по реализации продукции, оформление товарно-транспортных накладных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потребности в сырье, материалах, комплектующих и иных товарах (работах, услугах) (сводные ведомости, таблицы, расчеты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Комплектовочные ведомости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условиях и оформлении поставок сырья, материалов, комплектующих и иных товаров (справки, сведения, заявки, заказы,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Спецификации, сертификаты на поставку сырья, материалов, комплектующих и иных товаров (работ, услуг)</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Импортного оборудования - до окончания эксплуатации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отгрузки сырья, материалов, комплектующих и иных товаров потребителям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выдаче сырья, материалов, комплектующих и иных товаров (обоснования, наряды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сырья, материалов, комплектующих и иных товаров, отправляемых потребителям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Грузовые таможенные декларации (декларации на товары)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Сводки, ведомости, книги учета отгрузки экспортных товаров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ежедневной отгрузке сырья, материалов, комплектующих и иных товаров (диспетчерские журналы, сводки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Сведения об отгруженных сырье, материалах, комплектующих и иных товарах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об остатках, поступлении и расходовании сырья, материалов, комплектующих и иных товаров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качестве поступающих и отправляемых сырья, материалов, комплектующих и иных товаров (работ, услуг) (акты, заключения, справки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 сырья, материалов, комплектующих и иных товаров (работ, услуг) представителями заказчиков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снятии наличия и остатков сырья, материалов, комплектующих и иных товаров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заготовке и отгрузке металлического лома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Разрешения на отпуск материалов для хозяйственных нужд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отпуске материалов для хозяйственных нужд</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и реквизиты (адреса) потребителей и поставщиков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Не менее 1 года</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62</w:t>
            </w:r>
          </w:p>
          <w:p w:rsidR="00A15E07" w:rsidRDefault="00A15E07">
            <w:pPr>
              <w:pStyle w:val="ConsPlusNormal"/>
              <w:jc w:val="center"/>
            </w:pPr>
            <w:r>
              <w:t>ОРГАНИЗАЦИЯ ХРАНЕНИЯ ТОВАРНО-МАТЕРИАЛЬНЫХ ЦЕННОСТЕЙ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Нормативы складских запасов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складского хранения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прибытии грузов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завозе сырья, материалов, комплектующих и иных </w:t>
            </w:r>
            <w:r>
              <w:lastRenderedPageBreak/>
              <w:t>товаров на склады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 поступивших на склады сырья, материалов, комплектующих и иных товаров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хранения (складского хранения)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учете прихода, расхода, наличия остатков сырья, материалов, комплектующих и иных товаров на складах (товарные накладные, уведомления о прибытии грузов, карточки учета товарно-материальных ценностей, карточки складского учета, складские свидетельства, требования, наряды, погрузочные ордера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складском хранении сырья, материалов, комплектующих </w:t>
            </w:r>
            <w:r>
              <w:lastRenderedPageBreak/>
              <w:t>и иных товаров (справки, отчеты,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Требования и копии требований на получение инструментов со складов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ведомости проведения инвентаризации имущества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недостаче и растратах товарно-материальных ценностей (акты, сведения,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проверок прихода-расхода сырья, материалов, комплектующих и иных товаров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об отпуске со складов и отгрузке сырья, материалов, комплектующих и иных товаров (распоряжения, наряды, требования, товарно-транспортные накладные и </w:t>
            </w:r>
            <w:r>
              <w:lastRenderedPageBreak/>
              <w:t>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законодательства. Если налоговыми органами </w:t>
            </w:r>
            <w:r>
              <w:lastRenderedPageBreak/>
              <w:t>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распоряжений на отпуск сырья, материалов, комплектующих и иных товаров со складов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Пропуска на вывоз сырья, материалов, комплектующих и иных товаров со складов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наличии, движении и возврате тары (акты, сведения, сертификаты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использовании тары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учета и списания тары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rPr>
                <w:b/>
              </w:rP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XVII</w:t>
            </w:r>
          </w:p>
          <w:p w:rsidR="00A15E07" w:rsidRDefault="00A15E07">
            <w:pPr>
              <w:pStyle w:val="ConsPlusNormal"/>
              <w:jc w:val="center"/>
            </w:pPr>
            <w:r>
              <w:t>АДМИНИСТРАТИВНО-ХОЗЯЙСТВЕННОЕ ОБСЛУЖИВАНИЕ</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63</w:t>
            </w:r>
          </w:p>
          <w:p w:rsidR="00A15E07" w:rsidRDefault="00A15E07">
            <w:pPr>
              <w:pStyle w:val="ConsPlusNormal"/>
              <w:jc w:val="center"/>
            </w:pPr>
            <w:r>
              <w:t>СОБЛЮДЕНИЕ ПРАВИЛ ВНУТРЕННЕГО ТРУДОВОГО РАСПОРЯДКА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Правила внутреннего трудового распорядка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соблюдении (нарушении) правил внутреннего трудового распорядка (акты, докладные записки,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Служебные удостоверения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сдачи удостоверений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выдаче, утрате (хищении), повреждении служебных удостоверений, пропусков (докладные записки, объяснительные записки,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Пропуска, корешки пропусков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служебных удостоверений, пропусков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приема бланков служебных удостоверений, пропусков, акты о выделении к уничтожению служебных удостоверений, пропусков, корешков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допуске в служебные помещения в нерабочее время и выходные дни (заявки,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прихода и ухода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дежурств работников, журналы учета дежурств работников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оформлении служебных проездных документов, бронировании мест в гостиницах (списки,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списки адресов и телефонов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оттисков печатей и штампов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8"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выдачи печатей и штампов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уничтожения печатей и штампов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отсутствии журналов оттисков печатей и штампов - 50 лет</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69"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64</w:t>
            </w:r>
          </w:p>
          <w:p w:rsidR="00A15E07" w:rsidRDefault="00A15E07">
            <w:pPr>
              <w:pStyle w:val="ConsPlusNormal"/>
              <w:jc w:val="center"/>
            </w:pPr>
            <w:r>
              <w:t>УПРАВЛЕНИЕ ИМУЩЕСТВОМ, АРЕНДА И ЗАЛОГ НЕДВИЖИМОСТИ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на проведение оценки стоимости недвижимого имущества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выделяются к уничтожению по прошествии не менее 3 лет после проведения налоговыми </w:t>
            </w:r>
            <w:r>
              <w:lastRenderedPageBreak/>
              <w:t>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оценке стоимости недвижимого имущества (заключения,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на проведение оценки стоимости недвижимого имущества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на проведение оценки стоимости недвижимого имущества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 на </w:t>
            </w:r>
            <w:r>
              <w:lastRenderedPageBreak/>
              <w:t>недвижимое имущество</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организации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1498.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(справки, сведения, расписки,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1499.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купли-продажи недвижимого имущества (договоры продажи недвижимости) и документы к ним (проектно-изыскательские заключения, разрешения на строительство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организации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аренды, субаренды недвижимого имущества, безвозмездного пользования недвижимым имуществом и документы к ним (технические паспорта, планы, схемы, акты приема и передачи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При аренде объектов - памятников истории и архитектуры - постоянно (у арендодателя)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 залоге недвижимого имущества (ипотеке)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проведения налоговыми </w:t>
            </w:r>
            <w:r>
              <w:lastRenderedPageBreak/>
              <w:t>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При залоге объектов - памятников истории и архитектуры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Расчеты ставки арендной платы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порядке осуществления арендных отношений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аренде, субаренде недвижимого имущества, безвозмездном пользовании недвижимым имуществом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аренды, субаренды недвижимого имущества, безвозмездного пользования недвижимым имуществом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ведения,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 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65</w:t>
            </w:r>
          </w:p>
          <w:p w:rsidR="00A15E07" w:rsidRDefault="00A15E07">
            <w:pPr>
              <w:pStyle w:val="ConsPlusNormal"/>
              <w:jc w:val="center"/>
            </w:pPr>
            <w:r>
              <w:t>ПОЖАРНАЯ БЕЗОПАСНОСТЬ И ОХРАНА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охраны и противопожарном состоянии зданий (сооружений) (планы, отчеты, докладные записки, справки, акты,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контролю противопожарного состояния и режима охраны организаций (планы, отчеты, акты, сводки,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Общеобъектовые инструкции по пожарной безопасности: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70"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1509 исключен. - </w:t>
            </w:r>
            <w:hyperlink r:id="rId71"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Инструкции по тушению пожаров в электроустановках: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1511 исключен. - </w:t>
            </w:r>
            <w:hyperlink r:id="rId72"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эвакуации людей при пожаре: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разработки и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руководства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1513 исключен. - </w:t>
            </w:r>
            <w:hyperlink r:id="rId73"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 пожарах: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противопожарных тренировок работников организаций (планы, графики, программы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приобретении пожарной техники, пожарного оборудования, пожарного инвентаря, огнетушителей, огнетушащих веществ и других средств противопожарной защиты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пожарной техники, пожарного оборудования, пожарного инвентаря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противопожарного инструктажа на рабочем месте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ведения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1519.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выявлении причин пожаров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1520 исключен. - </w:t>
            </w:r>
            <w:hyperlink r:id="rId74"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об организации охраны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w:t>
            </w:r>
            <w:r>
              <w:lastRenderedPageBreak/>
              <w:t>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договоров об организации охраны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Схемы дислокации постов охраны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режиме работы охранников и сторожей (графики, расписания, журналы обхода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Разрешения на хранение и ношение оружия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разрешения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выдачи, учета и движения оружия и боеприпасов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на оружие, боеприпасы, вещевое имущество для охранников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об устройстве и эксплуатации технических средств охраны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1529.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сдачи под охрану помещений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приема-сдачи дежурств и ключей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о происшествиях во время дежурств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66</w:t>
            </w:r>
          </w:p>
          <w:p w:rsidR="00A15E07" w:rsidRDefault="00A15E07">
            <w:pPr>
              <w:pStyle w:val="ConsPlusNormal"/>
              <w:jc w:val="center"/>
            </w:pPr>
            <w:r>
              <w:t>ГОСУДАРСТВЕННАЯ СИСТЕМА ПРЕДУПРЕЖДЕНИЯ И ЛИКВИДАЦИИ ЧРЕЗВЫЧАЙНЫХ СИТУАЦИЙ. ГРАЖДАНСКАЯ ОБОРОНА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функционирования государственной системы предупреждения и ликвидации чрезвычайных ситуаций и гражданской обороны (указания, планы, отчеты,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предупреждения и ликвидации чрезвычайных ситуаций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об организации </w:t>
            </w:r>
            <w:r>
              <w:lastRenderedPageBreak/>
              <w:t>функционирования государственной системы предупреждения и ликвидации чрезвычайных ситуаций и гражданской обороны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1535.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комиссий по чрезвычайным ситуациям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деятельности комиссий по чрезвычайным ситуациям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создании, использовании и восполнении резервов материальных ресурсов для ликвидации чрезвычайных ситуаций (копии решений, приказов,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подготовке руководителей, должностных лиц, работников Министерства, организаций в области защиты от чрезвычайных ситуаций природного и техногенного характера (планы, программы,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1539.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гражданской обороны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ведении гражданской обороны (положения, планы,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обеспечении и использовании специального имущества гражданской обороны (планы, отчеты,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специального имущества гражданской обороны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законодательства. Если </w:t>
            </w:r>
            <w:r>
              <w:lastRenderedPageBreak/>
              <w:t>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1543.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проверки защитных сооружений гражданской обороны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проведения следующей проверки</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67</w:t>
            </w:r>
          </w:p>
          <w:p w:rsidR="00A15E07" w:rsidRDefault="00A15E07">
            <w:pPr>
              <w:pStyle w:val="ConsPlusNormal"/>
              <w:jc w:val="center"/>
            </w:pPr>
            <w:r>
              <w:t>ТРАНСПОРТНОЕ ОБСЛУЖИВАНИЕ</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и эксплуатации различных видов транспортных средств (справки, докладные записки,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наличии и состоянии автомобильных парков, гаражей, мастерских (справки,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определении потребности в транспортных средствах и их выделении (заявки, расчеты,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вводе в эксплуатацию, техническом состоянии и списании транспортных средств (акты,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списания транспортных средств,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списания транспортных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1548.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техническом обслуживании и ремонте </w:t>
            </w:r>
            <w:r>
              <w:lastRenderedPageBreak/>
              <w:t>транспортных средств (заявки, акты,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1549.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Графики технического обслуживания и ремонта транспортных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ремонта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движении транспортных средств (сводки, сведения, расписания, графики,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Путевые листы и приложения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путевых листов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Заявки, заказы, заказы-поручения на перевозку грузов физических лиц, заказы-наряды, формуляры на перевозку пассажиров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1554.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регистрации заявок, заказов, заказов-поручений на перевозку грузов физических лиц, заказов-нарядов, формуляров на перевозку пассажиров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Исключен</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(п. 1555 исключен. - </w:t>
            </w:r>
            <w:hyperlink r:id="rId75" w:history="1">
              <w:r>
                <w:rPr>
                  <w:color w:val="0000FF"/>
                </w:rPr>
                <w:t>Постановление</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дорожно-транспортных происшествиях (акты, донесения,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Дорожно-транспортных происшествий с крупным материальным ущербом, со смертельным или тяжелым исходом - постоянно</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паспорта транспортных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списания транспортных средств,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списания транспортных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Карточки учета работы транспортных средств, элементов транспортных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списания транспортных средств</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1559.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учета показаний спидометров, расхода топлива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После проведения налоговыми органами проверки соблюдения налогового </w:t>
            </w:r>
            <w:r>
              <w:lastRenderedPageBreak/>
              <w:t>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1560.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регистрации результатов измерений температуры окружающего воздуха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государственному техническому осмотру транспортных средств (заявки, акты,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Диагностические карты транспортных средств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следующих контрольно-диагностических работ и выдачи новой диагностической карты транспортного средства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учету расхода горюче-смазочных материалов и запасных частей для транспортных средств (заправочные лимиты и листы, сведения,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замены спидометров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Свидетельства о поверках тахографов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следующей поверки и выдачи нового свидетельства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Документы о фактах простоя </w:t>
            </w:r>
            <w:r>
              <w:lastRenderedPageBreak/>
              <w:t>транспортных средств (акты, сведения,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lastRenderedPageBreak/>
              <w:t>ГЛАВА 68</w:t>
            </w:r>
          </w:p>
          <w:p w:rsidR="00A15E07" w:rsidRDefault="00A15E07">
            <w:pPr>
              <w:pStyle w:val="ConsPlusNormal"/>
              <w:jc w:val="center"/>
            </w:pPr>
            <w:r>
              <w:t>ОБЕСПЕЧЕНИЕ ВНУТРЕННЕЙ СВЯЗИ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состоянии и развитии внутренней связи (докладные записки,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установке, эксплуатации и ремонте средств внутренней связи, линий связи (заявки, акты, схемы, графики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1569.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обследованиях и проверках технического состояния средств связи (акты, справки,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ремонте сооружений и средств связи (планы, отчеты,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Разрешения на установку и использование средств связи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эксплуатации средств связи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Договоры об организации, эксплуатации, аренде и ремонте внутренней связи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Журналы регистрации договоров об организации, эксплуатации, аренде и </w:t>
            </w:r>
            <w:r>
              <w:lastRenderedPageBreak/>
              <w:t>ремонте внутренней связи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1574.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проведении работ по телефонизации, радиофикации, сигнализации и эксплуатации внутренней связи организации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Схемы линий связи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ввода в эксплуатацию линий связи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снятия линии связи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приемки средств связи и сигнализации после текущего, среднего и капитального ремонта</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проведения ремонта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книги учета телефонных разговоров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6 месяцев</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1579.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Журналы профилактических осмотров оборудования и каналов связи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Технические журналы эксплуатации средств связи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2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1"/>
            </w:pPr>
            <w:r>
              <w:t>РАЗДЕЛ XVIII</w:t>
            </w:r>
          </w:p>
          <w:p w:rsidR="00A15E07" w:rsidRDefault="00A15E07">
            <w:pPr>
              <w:pStyle w:val="ConsPlusNormal"/>
              <w:jc w:val="center"/>
            </w:pPr>
            <w:r>
              <w:t>ДЕЯТЕЛЬНОСТЬ ПЕРВИЧНЫХ ОБЩЕСТВЕННЫХ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69</w:t>
            </w:r>
          </w:p>
          <w:p w:rsidR="00A15E07" w:rsidRDefault="00A15E07">
            <w:pPr>
              <w:pStyle w:val="ConsPlusNormal"/>
              <w:jc w:val="center"/>
            </w:pPr>
            <w:r>
              <w:t>ОРГАНИЗАЦИЯ РАБОТЫ ПЕРВИЧНЫХ ОБЩЕСТВЕННЫХ ОРГАНИЗАЦИЙ</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Учредительные документы общественных организаций (объединений), союзов (ассоциаций) общественных объединений (далее - общественные организации) (уставы, учредительные договоры, программы):</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(утверждения)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При условии замены новыми</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Протоколы, постановления, резолюции учредительных органов </w:t>
            </w:r>
            <w:r>
              <w:lastRenderedPageBreak/>
              <w:t>(съездов, конференций, общих и иных учредительных собраний) общественных организаций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1582.1.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 месту составления, принятия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организации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1582.2.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присланные для сведения</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минования надобности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по подготовке учредительных съездов, конференций, общих и иных учредительных собраний общественных организаций (планы, программы, справки, информация,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постановления высших органов (съездов, конференций, общих собраний или иных собраний) общественных организаций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ликвидации организации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постановления руководящих органов первичных общественных организаций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итогах отчетно-выборных кампаний, выполнении решений высших органов общественных организаций (отчеты, справки, протоколы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Бюллетени тайного голосования и списки кандидатов, выдвинутых в новый состав руководства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В течение срока полномочий</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В течение срока полномочий</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В течение срока полномочий</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1588.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реализации замечаний и предложений, внесенных на общих, отчетно-выборных конференциях, собраниях первичных общественных организаций (планы, справки,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1589.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об организации и проведении отчетно-выборных кампаний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деятельности первичных общественных организаций (отчеты, справки, сведения, программы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Переписка о деятельности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организации и проведении конференций, семинаров, круглых столов, акций, встреч (протоколы, программы, планы, доклады, информация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both"/>
            </w:pPr>
            <w:r>
              <w:t xml:space="preserve">(в ред. </w:t>
            </w:r>
            <w:hyperlink r:id="rId76" w:history="1">
              <w:r>
                <w:rPr>
                  <w:color w:val="0000FF"/>
                </w:rPr>
                <w:t>постановления</w:t>
              </w:r>
            </w:hyperlink>
            <w:r>
              <w:t xml:space="preserve"> Минобразования от 27.02.2023 N 55)</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Планы проведения общественных мероприятий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деятельности комиссий первичных общественных организаций (протоколы, акты, ведомости,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ревизионных комиссий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Акты ревизионных комиссий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1597.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Финансовые сметы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1597.1.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1597.2.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 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Отчеты об исполнении финансовых смет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1598.1.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1598.2.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полугодовые, квартальные</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1599.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поступлении и расходовании членских взносов (отчеты, ведомости, переписка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вовлечении работников в общественные организации (отчеты, справки, сведения, сводки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 ЭПК</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5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об учете членских билетов (отчеты, заявки, акты, сведения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Книги, карточки, журналы учета выдачи и рассылки членских билетов, заявки на получение членских билетов, сведения о выдаче, перерегистрации и обмене членских билетов, акты об уничтожении членских билетов, аннулированные членские аттестационные и учетные карточки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Учетные карточки членов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снятия с учета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снятия с учета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снятия с учета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о приеме в члены первичных 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Списки членов первичных </w:t>
            </w:r>
            <w:r>
              <w:lastRenderedPageBreak/>
              <w:t>общественных организаций</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До замены новыми</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1606.</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членов первичных общественных организаций об оказании материальной помощи и по другим вопросам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1607.</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Заявления работников, обучающихся, желающих получить жилое помещение 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r>
              <w:t>После предоставления жилого помещения</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1608.</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обучающихся, проживающих в общежитиях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1609.</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Списки детей работников на получение новогодних подарков и на участие в культурно-массовых мероприятиях</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 год</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1610.</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назначении пособий работникам, имеющим детей (копии приказов, решения, списки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4715" w:type="dxa"/>
            <w:gridSpan w:val="6"/>
            <w:tcBorders>
              <w:top w:val="nil"/>
              <w:left w:val="nil"/>
              <w:bottom w:val="nil"/>
              <w:right w:val="nil"/>
            </w:tcBorders>
            <w:tcMar>
              <w:top w:w="0" w:type="dxa"/>
              <w:left w:w="0" w:type="dxa"/>
              <w:bottom w:w="0" w:type="dxa"/>
              <w:right w:w="0" w:type="dxa"/>
            </w:tcMar>
          </w:tcPr>
          <w:p w:rsidR="00A15E07" w:rsidRDefault="00A15E07">
            <w:pPr>
              <w:pStyle w:val="ConsPlusNormal"/>
              <w:jc w:val="center"/>
              <w:outlineLvl w:val="2"/>
            </w:pPr>
            <w:r>
              <w:t>ГЛАВА 70</w:t>
            </w:r>
          </w:p>
          <w:p w:rsidR="00A15E07" w:rsidRDefault="00A15E07">
            <w:pPr>
              <w:pStyle w:val="ConsPlusNormal"/>
              <w:jc w:val="center"/>
            </w:pPr>
            <w:r>
              <w:t>РАБОТА НАУЧНОГО СТУДЕНЧЕСКОГО ОБЩЕСТВА</w:t>
            </w: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1611.</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Протоколы заседаний (общих собраний) научного студенческого общества и документы к ним</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1612.</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Годовые планы работы научного студенческого общества и отчеты об их выполнении</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1613.</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студенческих научных конференций (планы, программы, протоколы, тезисы докладов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1614.</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Документы о проведении конкурсов на лучшие студенческие работы (списки, аннотации, отзывы, заключения и др.)</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Постоянно</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10 лет</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r w:rsidR="00A15E07">
        <w:tblPrEx>
          <w:tblBorders>
            <w:left w:val="none" w:sz="0" w:space="0" w:color="auto"/>
            <w:right w:val="none" w:sz="0" w:space="0" w:color="auto"/>
            <w:insideH w:val="none" w:sz="0" w:space="0" w:color="auto"/>
            <w:insideV w:val="none" w:sz="0" w:space="0" w:color="auto"/>
          </w:tblBorders>
        </w:tblPrEx>
        <w:tc>
          <w:tcPr>
            <w:tcW w:w="1275"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1615.</w:t>
            </w:r>
          </w:p>
        </w:tc>
        <w:tc>
          <w:tcPr>
            <w:tcW w:w="3540" w:type="dxa"/>
            <w:tcBorders>
              <w:top w:val="nil"/>
              <w:left w:val="nil"/>
              <w:bottom w:val="nil"/>
              <w:right w:val="nil"/>
            </w:tcBorders>
            <w:tcMar>
              <w:top w:w="0" w:type="dxa"/>
              <w:left w:w="0" w:type="dxa"/>
              <w:bottom w:w="0" w:type="dxa"/>
              <w:right w:w="0" w:type="dxa"/>
            </w:tcMar>
          </w:tcPr>
          <w:p w:rsidR="00A15E07" w:rsidRDefault="00A15E07">
            <w:pPr>
              <w:pStyle w:val="ConsPlusNormal"/>
            </w:pPr>
            <w:r>
              <w:t xml:space="preserve">Переписка о работе научных </w:t>
            </w:r>
            <w:r>
              <w:lastRenderedPageBreak/>
              <w:t>студенческих обществ</w:t>
            </w:r>
          </w:p>
        </w:tc>
        <w:tc>
          <w:tcPr>
            <w:tcW w:w="225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lastRenderedPageBreak/>
              <w:t>-</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340" w:type="dxa"/>
            <w:tcBorders>
              <w:top w:val="nil"/>
              <w:left w:val="nil"/>
              <w:bottom w:val="nil"/>
              <w:right w:val="nil"/>
            </w:tcBorders>
            <w:tcMar>
              <w:top w:w="0" w:type="dxa"/>
              <w:left w:w="0" w:type="dxa"/>
              <w:bottom w:w="0" w:type="dxa"/>
              <w:right w:w="0" w:type="dxa"/>
            </w:tcMar>
          </w:tcPr>
          <w:p w:rsidR="00A15E07" w:rsidRDefault="00A15E07">
            <w:pPr>
              <w:pStyle w:val="ConsPlusNormal"/>
              <w:jc w:val="center"/>
            </w:pPr>
            <w:r>
              <w:t>3 года</w:t>
            </w:r>
          </w:p>
        </w:tc>
        <w:tc>
          <w:tcPr>
            <w:tcW w:w="2970" w:type="dxa"/>
            <w:tcBorders>
              <w:top w:val="nil"/>
              <w:left w:val="nil"/>
              <w:bottom w:val="nil"/>
              <w:right w:val="nil"/>
            </w:tcBorders>
            <w:tcMar>
              <w:top w:w="0" w:type="dxa"/>
              <w:left w:w="0" w:type="dxa"/>
              <w:bottom w:w="0" w:type="dxa"/>
              <w:right w:w="0" w:type="dxa"/>
            </w:tcMar>
          </w:tcPr>
          <w:p w:rsidR="00A15E07" w:rsidRDefault="00A15E07">
            <w:pPr>
              <w:pStyle w:val="ConsPlusNormal"/>
            </w:pPr>
          </w:p>
        </w:tc>
      </w:tr>
    </w:tbl>
    <w:p w:rsidR="00A15E07" w:rsidRDefault="00A15E07">
      <w:pPr>
        <w:sectPr w:rsidR="00A15E07">
          <w:pgSz w:w="16838" w:h="11905" w:orient="landscape"/>
          <w:pgMar w:top="1701" w:right="1134" w:bottom="850" w:left="1134" w:header="0" w:footer="0" w:gutter="0"/>
          <w:cols w:space="720"/>
        </w:sectPr>
      </w:pPr>
    </w:p>
    <w:p w:rsidR="00A15E07" w:rsidRDefault="00A15E07">
      <w:pPr>
        <w:pStyle w:val="ConsPlusNormal"/>
      </w:pPr>
    </w:p>
    <w:p w:rsidR="00A15E07" w:rsidRDefault="00A15E07">
      <w:pPr>
        <w:pStyle w:val="ConsPlusNormal"/>
        <w:ind w:firstLine="540"/>
        <w:jc w:val="both"/>
      </w:pPr>
      <w:r>
        <w:t>Примечания:</w:t>
      </w:r>
    </w:p>
    <w:p w:rsidR="00A15E07" w:rsidRDefault="00A15E07">
      <w:pPr>
        <w:pStyle w:val="ConsPlusNormal"/>
        <w:spacing w:before="220"/>
        <w:ind w:firstLine="540"/>
        <w:jc w:val="both"/>
      </w:pPr>
      <w:r>
        <w:t>1. Перечень 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(далее - Перечень) используется при проведении Министерством образования (далее - Министерство), структурными подразделениями областных и Минского городского исполнительных комитетов, осуществляющими государственно-властные полномочия в сфере образования и государственной молодежной политики, государственными организациями, подчиненными Министерству образования, экспертизы ценности документов в целях определения сроков их хранения.</w:t>
      </w:r>
    </w:p>
    <w:p w:rsidR="00A15E07" w:rsidRDefault="00A15E07">
      <w:pPr>
        <w:pStyle w:val="ConsPlusNormal"/>
        <w:spacing w:before="220"/>
        <w:ind w:firstLine="540"/>
        <w:jc w:val="both"/>
      </w:pPr>
      <w:r>
        <w:t>2. Нормы Перечня обязательны к исполнению Министерством, организациями независимо от видов носителей документов и грифа ограничения доступа.</w:t>
      </w:r>
    </w:p>
    <w:p w:rsidR="00A15E07" w:rsidRDefault="00A15E07">
      <w:pPr>
        <w:pStyle w:val="ConsPlusNormal"/>
        <w:spacing w:before="220"/>
        <w:ind w:firstLine="540"/>
        <w:jc w:val="both"/>
      </w:pPr>
      <w:r>
        <w:t xml:space="preserve">3. В </w:t>
      </w:r>
      <w:hyperlink w:anchor="P33" w:history="1">
        <w:r>
          <w:rPr>
            <w:color w:val="0000FF"/>
          </w:rPr>
          <w:t>графе 1</w:t>
        </w:r>
      </w:hyperlink>
      <w:r>
        <w:t xml:space="preserve"> указана нумерация его пунктов.</w:t>
      </w:r>
    </w:p>
    <w:p w:rsidR="00A15E07" w:rsidRDefault="00A15E07">
      <w:pPr>
        <w:pStyle w:val="ConsPlusNormal"/>
        <w:spacing w:before="220"/>
        <w:ind w:firstLine="540"/>
        <w:jc w:val="both"/>
      </w:pPr>
      <w:r>
        <w:t xml:space="preserve">4. В </w:t>
      </w:r>
      <w:hyperlink w:anchor="P34" w:history="1">
        <w:r>
          <w:rPr>
            <w:color w:val="0000FF"/>
          </w:rPr>
          <w:t>графе 2</w:t>
        </w:r>
      </w:hyperlink>
      <w:r>
        <w:t xml:space="preserve"> указаны виды и названия документов, данные в обобщенной форме. При объединении в одном пункте разных видов документов по одному вопросу и имеющих одинаковый срок хранения используется термин "документы", а в скобках раскрываются все или основные виды документов, включенных в пункт.</w:t>
      </w:r>
    </w:p>
    <w:p w:rsidR="00A15E07" w:rsidRDefault="00A15E07">
      <w:pPr>
        <w:pStyle w:val="ConsPlusNormal"/>
        <w:spacing w:before="220"/>
        <w:ind w:firstLine="540"/>
        <w:jc w:val="both"/>
      </w:pPr>
      <w:r>
        <w:t xml:space="preserve">5. В </w:t>
      </w:r>
      <w:hyperlink w:anchor="P37" w:history="1">
        <w:r>
          <w:rPr>
            <w:color w:val="0000FF"/>
          </w:rPr>
          <w:t>графе 3</w:t>
        </w:r>
      </w:hyperlink>
      <w:r>
        <w:t xml:space="preserve"> указаны сроки хранения документов в Министерстве.</w:t>
      </w:r>
    </w:p>
    <w:p w:rsidR="00A15E07" w:rsidRDefault="00A15E07">
      <w:pPr>
        <w:pStyle w:val="ConsPlusNormal"/>
        <w:spacing w:before="220"/>
        <w:ind w:firstLine="540"/>
        <w:jc w:val="both"/>
      </w:pPr>
      <w:r>
        <w:t xml:space="preserve">6. В </w:t>
      </w:r>
      <w:hyperlink w:anchor="P38" w:history="1">
        <w:r>
          <w:rPr>
            <w:color w:val="0000FF"/>
          </w:rPr>
          <w:t>графе 4</w:t>
        </w:r>
      </w:hyperlink>
      <w:r>
        <w:t xml:space="preserve"> указаны сроки хранения в организациях, являющихся источниками комплектования государственных архивов.</w:t>
      </w:r>
    </w:p>
    <w:p w:rsidR="00A15E07" w:rsidRDefault="00A15E07">
      <w:pPr>
        <w:pStyle w:val="ConsPlusNormal"/>
        <w:spacing w:before="220"/>
        <w:ind w:firstLine="540"/>
        <w:jc w:val="both"/>
      </w:pPr>
      <w:r>
        <w:t xml:space="preserve">7. В </w:t>
      </w:r>
      <w:hyperlink w:anchor="P39" w:history="1">
        <w:r>
          <w:rPr>
            <w:color w:val="0000FF"/>
          </w:rPr>
          <w:t>графе 5</w:t>
        </w:r>
      </w:hyperlink>
      <w:r>
        <w:t xml:space="preserve"> указаны сроки хранения документов в организациях, не являющихся источниками комплектования государственных архивов.</w:t>
      </w:r>
    </w:p>
    <w:p w:rsidR="00A15E07" w:rsidRDefault="00A15E07">
      <w:pPr>
        <w:pStyle w:val="ConsPlusNormal"/>
        <w:spacing w:before="220"/>
        <w:ind w:firstLine="540"/>
        <w:jc w:val="both"/>
      </w:pPr>
      <w:r>
        <w:t xml:space="preserve">8. В </w:t>
      </w:r>
      <w:hyperlink w:anchor="P36" w:history="1">
        <w:r>
          <w:rPr>
            <w:color w:val="0000FF"/>
          </w:rPr>
          <w:t>графе 6</w:t>
        </w:r>
      </w:hyperlink>
      <w:r>
        <w:t xml:space="preserve"> указаны особенности приема, дополнительные условия выделения документов к уничтожению или их хранения в течение определенного срока.</w:t>
      </w:r>
    </w:p>
    <w:p w:rsidR="00A15E07" w:rsidRDefault="00A15E07">
      <w:pPr>
        <w:pStyle w:val="ConsPlusNormal"/>
        <w:spacing w:before="220"/>
        <w:ind w:firstLine="540"/>
        <w:jc w:val="both"/>
      </w:pPr>
      <w:r>
        <w:t>9. Документы, для которых Перечнем установлен постоянный срок хранения, подлежат передаче на постоянное хранение в государственные архивы в порядке, установленном законодательством. Документы, для которых Перечнем установлен временный срок хранения, после истечения этого срока подлежат уничтожению в порядке, установленном законодательством.</w:t>
      </w:r>
    </w:p>
    <w:p w:rsidR="00A15E07" w:rsidRDefault="00A15E07">
      <w:pPr>
        <w:pStyle w:val="ConsPlusNormal"/>
        <w:spacing w:before="220"/>
        <w:ind w:firstLine="540"/>
        <w:jc w:val="both"/>
      </w:pPr>
      <w:r>
        <w:t>10. Уменьшение сроков хранения, предусмотренных Перечнем, не допускается. Увеличение сроков хранения допускается по решению центральной экспертной комиссии (экспертной комиссии) Министерства, организаций. Решения об увеличении сроков хранения, принимаемые Министерством, организациями, являющимися источниками комплектования государственных архивов, согласовываются с соответствующими государственными архивами или структурными подразделениями по архивам и делопроизводству областных исполнительных комитетов; решения об увеличении сроков хранения, принимаемые организациями, не являющимися источниками комплектования государственных архивов, согласовываются с центральной экспертной комиссией Министерства.</w:t>
      </w:r>
    </w:p>
    <w:p w:rsidR="00A15E07" w:rsidRDefault="00A15E07">
      <w:pPr>
        <w:pStyle w:val="ConsPlusNormal"/>
        <w:spacing w:before="220"/>
        <w:ind w:firstLine="540"/>
        <w:jc w:val="both"/>
      </w:pPr>
      <w:r>
        <w:t>11. Отметка "ЭПК" (экспертно-проверочная комиссия), указанная в Перечне в отношении сроков хранения конкретных видов документов, означает, что срок хранения таких документов после проведения экспертизы их ценности может продлеваться, в том числе такие документы могут иметь историческую, научную, социальную, экономическую, политическую или культурную ценность и подлежать передаче на постоянное хранение в государственные архивы.</w:t>
      </w:r>
    </w:p>
    <w:p w:rsidR="00A15E07" w:rsidRDefault="00A15E07">
      <w:pPr>
        <w:pStyle w:val="ConsPlusNormal"/>
        <w:spacing w:before="220"/>
        <w:ind w:firstLine="540"/>
        <w:jc w:val="both"/>
      </w:pPr>
      <w:r>
        <w:lastRenderedPageBreak/>
        <w:t>12. Отметка "До минования надобности" означает, что срок хранения документов самостоятельно определяется Министерством, организациями, в делопроизводстве которых эти документы образовались.</w:t>
      </w:r>
    </w:p>
    <w:p w:rsidR="00A15E07" w:rsidRDefault="00A15E07">
      <w:pPr>
        <w:pStyle w:val="ConsPlusNormal"/>
        <w:spacing w:before="220"/>
        <w:ind w:firstLine="540"/>
        <w:jc w:val="both"/>
      </w:pPr>
      <w:r>
        <w:t>13. Исчисление сроков хранения документов производится с 1 января года, следующего за годом окончания их делопроизводства.</w:t>
      </w:r>
    </w:p>
    <w:p w:rsidR="00A15E07" w:rsidRDefault="00A15E07">
      <w:pPr>
        <w:pStyle w:val="ConsPlusNormal"/>
        <w:ind w:firstLine="540"/>
        <w:jc w:val="both"/>
      </w:pPr>
    </w:p>
    <w:p w:rsidR="00A15E07" w:rsidRDefault="00A15E07">
      <w:pPr>
        <w:pStyle w:val="ConsPlusNormal"/>
      </w:pPr>
    </w:p>
    <w:p w:rsidR="00A15E07" w:rsidRDefault="00A15E07">
      <w:pPr>
        <w:pStyle w:val="ConsPlusNormal"/>
        <w:pBdr>
          <w:top w:val="single" w:sz="6" w:space="0" w:color="auto"/>
        </w:pBdr>
        <w:spacing w:before="100" w:after="100"/>
        <w:jc w:val="both"/>
        <w:rPr>
          <w:sz w:val="2"/>
          <w:szCs w:val="2"/>
        </w:rPr>
      </w:pPr>
    </w:p>
    <w:p w:rsidR="00340E77" w:rsidRDefault="00340E77"/>
    <w:sectPr w:rsidR="00340E77" w:rsidSect="00541B2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07"/>
    <w:rsid w:val="000E367B"/>
    <w:rsid w:val="00340E77"/>
    <w:rsid w:val="00A15E07"/>
    <w:rsid w:val="00CB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5E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5E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5E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5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5E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5E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5E0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5E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5E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5E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5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5E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5E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5E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FDA0488F56675E25A2142BD2A5FEA78630F42B11D5C3AFA2E5C8A9B8B4A7C2E6A0E91DB4DCF92D3F43FBC6F21EE8B12789BDAE98D9E92680C4842603R977E" TargetMode="External"/><Relationship Id="rId21" Type="http://schemas.openxmlformats.org/officeDocument/2006/relationships/hyperlink" Target="consultantplus://offline/ref=BEFDA0488F56675E25A2142BD2A5FEA78630F42B11D5C3AFA2E5C8A9B8B4A7C2E6A0E91DB4DCF92D3F43FBC6F518E8B12789BDAE98D9E92680C4842603R977E" TargetMode="External"/><Relationship Id="rId42" Type="http://schemas.openxmlformats.org/officeDocument/2006/relationships/hyperlink" Target="consultantplus://offline/ref=BEFDA0488F56675E25A2142BD2A5FEA78630F42B11D5C3AFA2E5C8A9B8B4A7C2E6A0E91DB4DCF92D3F43FBC6F11BE8B12789BDAE98D9E92680C4842603R977E" TargetMode="External"/><Relationship Id="rId47" Type="http://schemas.openxmlformats.org/officeDocument/2006/relationships/hyperlink" Target="consultantplus://offline/ref=BEFDA0488F56675E25A2142BD2A5FEA78630F42B11D5C3AFA2E5C8A9B8B4A7C2E6A0E91DB4DCF92D3F43FBC6FE12E8B12789BDAE98D9E92680C4842603R977E" TargetMode="External"/><Relationship Id="rId63" Type="http://schemas.openxmlformats.org/officeDocument/2006/relationships/hyperlink" Target="consultantplus://offline/ref=BEFDA0488F56675E25A2142BD2A5FEA78630F42B11D5C3AFA2E5C8A9B8B4A7C2E6A0E91DB4DCF92D3F43FBC7F21BE8B12789BDAE98D9E92680C4842603R977E" TargetMode="External"/><Relationship Id="rId68" Type="http://schemas.openxmlformats.org/officeDocument/2006/relationships/hyperlink" Target="consultantplus://offline/ref=BEFDA0488F56675E25A2142BD2A5FEA78630F42B11D5C3AFA2E5C8A9B8B4A7C2E6A0E91DB4DCF92D3F43FBC7F41BE8B12789BDAE98D9E92680C4842603R977E" TargetMode="External"/><Relationship Id="rId16" Type="http://schemas.openxmlformats.org/officeDocument/2006/relationships/hyperlink" Target="consultantplus://offline/ref=BEFDA0488F56675E25A2142BD2A5FEA78630F42B11D5C3AFA2E5C8A9B8B4A7C2E6A0E91DB4DCF92D3F43FBC6F718E8B12789BDAE98D9E92680C4842603R977E" TargetMode="External"/><Relationship Id="rId11" Type="http://schemas.openxmlformats.org/officeDocument/2006/relationships/hyperlink" Target="consultantplus://offline/ref=BEFDA0488F56675E25A2142BD2A5FEA78630F42B11D5C3AFA2E5C8A9B8B4A7C2E6A0E91DB4DCF92D3F43FBC6F61CE8B12789BDAE98D9E92680C4842603R977E" TargetMode="External"/><Relationship Id="rId24" Type="http://schemas.openxmlformats.org/officeDocument/2006/relationships/hyperlink" Target="consultantplus://offline/ref=BEFDA0488F56675E25A2142BD2A5FEA78630F42B11D5C3AFA2E5C8A9B8B4A7C2E6A0E91DB4DCF92D3F43FBC6F513E8B12789BDAE98D9E92680C4842603R977E" TargetMode="External"/><Relationship Id="rId32" Type="http://schemas.openxmlformats.org/officeDocument/2006/relationships/hyperlink" Target="consultantplus://offline/ref=BEFDA0488F56675E25A2142BD2A5FEA78630F42B11D5C3AFA2E5C8A9B8B4A7C2E6A0E91DB4DCF92D3F43FBC6F319E8B12789BDAE98D9E92680C4842603R977E" TargetMode="External"/><Relationship Id="rId37" Type="http://schemas.openxmlformats.org/officeDocument/2006/relationships/hyperlink" Target="consultantplus://offline/ref=BEFDA0488F56675E25A2142BD2A5FEA78630F42B11D5C3AFA2E5C8A9B8B4A7C2E6A0E91DB4DCF92D3F43FBC6F01BE8B12789BDAE98D9E92680C4842603R977E" TargetMode="External"/><Relationship Id="rId40" Type="http://schemas.openxmlformats.org/officeDocument/2006/relationships/hyperlink" Target="consultantplus://offline/ref=BEFDA0488F56675E25A2142BD2A5FEA78630F42B11D5C3AFA2E5C8A9B8B4A7C2E6A0E91DB4DCF92D3F43FBC6F01DE8B12789BDAE98D9E92680C4842603R977E" TargetMode="External"/><Relationship Id="rId45" Type="http://schemas.openxmlformats.org/officeDocument/2006/relationships/hyperlink" Target="consultantplus://offline/ref=BEFDA0488F56675E25A2142BD2A5FEA78630F42B11D5C3AFA2E5C8A9B8B4A7C2E6A0E91DB4DCF92D3F43FBC6F113E8B12789BDAE98D9E92680C4842603R977E" TargetMode="External"/><Relationship Id="rId53" Type="http://schemas.openxmlformats.org/officeDocument/2006/relationships/hyperlink" Target="consultantplus://offline/ref=BEFDA0488F56675E25A2142BD2A5FEA78630F42B11D5C3AFA2E5C8A9B8B4A7C2E6A0E91DB4DCF92D3F43FBC6FF1CE8B12789BDAE98D9E92680C4842603R977E" TargetMode="External"/><Relationship Id="rId58" Type="http://schemas.openxmlformats.org/officeDocument/2006/relationships/hyperlink" Target="consultantplus://offline/ref=BEFDA0488F56675E25A2142BD2A5FEA78630F42B11D5C3AFA2E5C8A9B8B4A7C2E6A0E91DB4DCF92D3F43FBC7F618E8B12789BDAE98D9E92680C4842603R977E" TargetMode="External"/><Relationship Id="rId66" Type="http://schemas.openxmlformats.org/officeDocument/2006/relationships/hyperlink" Target="consultantplus://offline/ref=BEFDA0488F56675E25A2142BD2A5FEA78630F42B11D5C3AFA2E5C8A9B8B4A7C2E6A0E91DB4DCF92D3F43FBC7F71CE8B12789BDAE98D9E92680C4842603R977E" TargetMode="External"/><Relationship Id="rId74" Type="http://schemas.openxmlformats.org/officeDocument/2006/relationships/hyperlink" Target="consultantplus://offline/ref=BEFDA0488F56675E25A2142BD2A5FEA78630F42B11D5C3AFA2E5C8A9B8B4A7C2E6A0E91DB4DCF92D3F43FBC7F219E8B12789BDAE98D9E92680C4842603R977E"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BEFDA0488F56675E25A2142BD2A5FEA78630F42B11D5C3AFA2E5C8A9B8B4A7C2E6A0E91DB4DCF92D3F43FBC7F61CE8B12789BDAE98D9E92680C4842603R977E" TargetMode="External"/><Relationship Id="rId19" Type="http://schemas.openxmlformats.org/officeDocument/2006/relationships/hyperlink" Target="consultantplus://offline/ref=BEFDA0488F56675E25A2142BD2A5FEA78630F42B11D5C3AFA2E5C8A9B8B4A7C2E6A0E91DB4DCF92D3F43FBC6F413E8B12789BDAE98D9E92680C4842603R977E" TargetMode="External"/><Relationship Id="rId14" Type="http://schemas.openxmlformats.org/officeDocument/2006/relationships/hyperlink" Target="consultantplus://offline/ref=BEFDA0488F56675E25A2142BD2A5FEA78630F42B11D5C3AFA2E5C8A9B8B4A7C2E6A0E91DB4DCF92D3F43FBC6F613E8B12789BDAE98D9E92680C4842603R977E" TargetMode="External"/><Relationship Id="rId22" Type="http://schemas.openxmlformats.org/officeDocument/2006/relationships/hyperlink" Target="consultantplus://offline/ref=BEFDA0488F56675E25A2142BD2A5FEA78630F42B11D5C3AFA2E5C8A9B8B4A7C2E6A0E91DB4DCF92D3F43FBC6F51EE8B12789BDAE98D9E92680C4842603R977E" TargetMode="External"/><Relationship Id="rId27" Type="http://schemas.openxmlformats.org/officeDocument/2006/relationships/hyperlink" Target="consultantplus://offline/ref=BEFDA0488F56675E25A2142BD2A5FEA78630F42B11D5C3AFA2E5C8A9B8B4A7C2E6A0E91DB4DCF92D3F43FBC6F21CE8B12789BDAE98D9E92680C4842603R977E" TargetMode="External"/><Relationship Id="rId30" Type="http://schemas.openxmlformats.org/officeDocument/2006/relationships/hyperlink" Target="consultantplus://offline/ref=BEFDA0488F56675E25A2142BD2A5FEA78630F42B11D5C3AFA2E5C8A9B8B4A7C2E6A0E91DB4DCF92D3F43FBC6F31AE8B12789BDAE98D9E92680C4842603R977E" TargetMode="External"/><Relationship Id="rId35" Type="http://schemas.openxmlformats.org/officeDocument/2006/relationships/hyperlink" Target="consultantplus://offline/ref=BEFDA0488F56675E25A2142BD2A5FEA78630F42B11D5C3AFA2E5C8A9B8B4A7C2E6A0E91DB4DCF92D3F43FBC6F313E8B12789BDAE98D9E92680C4842603R977E" TargetMode="External"/><Relationship Id="rId43" Type="http://schemas.openxmlformats.org/officeDocument/2006/relationships/hyperlink" Target="consultantplus://offline/ref=BEFDA0488F56675E25A2142BD2A5FEA78630F42B11D5C3AFA2E5C8A9B8B4A7C2E6A0E91DB4DCF92D3F43FBC6F11FE8B12789BDAE98D9E92680C4842603R977E" TargetMode="External"/><Relationship Id="rId48" Type="http://schemas.openxmlformats.org/officeDocument/2006/relationships/hyperlink" Target="consultantplus://offline/ref=BEFDA0488F56675E25A2142BD2A5FEA78630F42B11D5C3AFA2E5C8A9B8B4A7C2E6A0E91DB4DCF92D3F43FBC6FF1AE8B12789BDAE98D9E92680C4842603R977E" TargetMode="External"/><Relationship Id="rId56" Type="http://schemas.openxmlformats.org/officeDocument/2006/relationships/hyperlink" Target="consultantplus://offline/ref=BEFDA0488F56675E25A2142BD2A5FEA78630F42B11D5C3AFA2E5C8A9B8B4A7C2E6A0E91DB4DCF92D3F43FBC7F61AE8B12789BDAE98D9E92680C4842603R977E" TargetMode="External"/><Relationship Id="rId64" Type="http://schemas.openxmlformats.org/officeDocument/2006/relationships/hyperlink" Target="consultantplus://offline/ref=BEFDA0488F56675E25A2142BD2A5FEA78630F42B11D5C3AFA2E5C8A9B8B4A7C2E6A0E91DB4DCF92D3F43FBC7F718E8B12789BDAE98D9E92680C4842603R977E" TargetMode="External"/><Relationship Id="rId69" Type="http://schemas.openxmlformats.org/officeDocument/2006/relationships/hyperlink" Target="consultantplus://offline/ref=BEFDA0488F56675E25A2142BD2A5FEA78630F42B11D5C3AFA2E5C8A9B8B4A7C2E6A0E91DB4DCF92D3F43FBC7F419E8B12789BDAE98D9E92680C4842603R977E" TargetMode="External"/><Relationship Id="rId77" Type="http://schemas.openxmlformats.org/officeDocument/2006/relationships/fontTable" Target="fontTable.xml"/><Relationship Id="rId8" Type="http://schemas.openxmlformats.org/officeDocument/2006/relationships/hyperlink" Target="consultantplus://offline/ref=BEFDA0488F56675E25A2142BD2A5FEA78630F42B11D6CAAEAEE4C9A9B8B4A7C2E6A0E91DB4CEF9753342FAD8F71BFDE776CFRE7CE" TargetMode="External"/><Relationship Id="rId51" Type="http://schemas.openxmlformats.org/officeDocument/2006/relationships/hyperlink" Target="consultantplus://offline/ref=BEFDA0488F56675E25A2142BD2A5FEA78630F42B11D5C3AFA2E5C8A9B8B4A7C2E6A0E91DB4DCF92D3F43FBC6FF18E8B12789BDAE98D9E92680C4842603R977E" TargetMode="External"/><Relationship Id="rId72" Type="http://schemas.openxmlformats.org/officeDocument/2006/relationships/hyperlink" Target="consultantplus://offline/ref=BEFDA0488F56675E25A2142BD2A5FEA78630F42B11D5C3AFA2E5C8A9B8B4A7C2E6A0E91DB4DCF92D3F43FBC7F219E8B12789BDAE98D9E92680C4842603R977E" TargetMode="External"/><Relationship Id="rId3" Type="http://schemas.openxmlformats.org/officeDocument/2006/relationships/settings" Target="settings.xml"/><Relationship Id="rId12" Type="http://schemas.openxmlformats.org/officeDocument/2006/relationships/hyperlink" Target="consultantplus://offline/ref=BEFDA0488F56675E25A2142BD2A5FEA78630F42B11D5C3AFA2E5C8A9B8B4A7C2E6A0E91DB4DCF92D3F43FBC6F61CE8B12789BDAE98D9E92680C4842603R977E" TargetMode="External"/><Relationship Id="rId17" Type="http://schemas.openxmlformats.org/officeDocument/2006/relationships/hyperlink" Target="consultantplus://offline/ref=BEFDA0488F56675E25A2142BD2A5FEA78630F42B11D5C3AFA2E5C8A9B8B4A7C2E6A0E91DB4DCF92D3F43FBC6F718E8B12789BDAE98D9E92680C4842603R977E" TargetMode="External"/><Relationship Id="rId25" Type="http://schemas.openxmlformats.org/officeDocument/2006/relationships/hyperlink" Target="consultantplus://offline/ref=BEFDA0488F56675E25A2142BD2A5FEA78630F42B11D5C3AFA2E5C8A9B8B4A7C2E6A0E91DB4DCF92D3F43FBC6F21EE8B12789BDAE98D9E92680C4842603R977E" TargetMode="External"/><Relationship Id="rId33" Type="http://schemas.openxmlformats.org/officeDocument/2006/relationships/hyperlink" Target="consultantplus://offline/ref=BEFDA0488F56675E25A2142BD2A5FEA78630F42B11D5C3AFA2E5C8A9B8B4A7C2E6A0E91DB4DCF92D3F43FBC6F31EE8B12789BDAE98D9E92680C4842603R977E" TargetMode="External"/><Relationship Id="rId38" Type="http://schemas.openxmlformats.org/officeDocument/2006/relationships/hyperlink" Target="consultantplus://offline/ref=BEFDA0488F56675E25A2142BD2A5FEA78630F42B11D5C3AFA2E5C8A9B8B4A7C2E6A0E91DB4DCF92D3F43FBC6F019E8B12789BDAE98D9E92680C4842603R977E" TargetMode="External"/><Relationship Id="rId46" Type="http://schemas.openxmlformats.org/officeDocument/2006/relationships/hyperlink" Target="consultantplus://offline/ref=BEFDA0488F56675E25A2142BD2A5FEA78630F42B11D5C3AFA2E5C8A9B8B4A7C2E6A0E91DB4DCF92D3F43FBC6FE1EE8B12789BDAE98D9E92680C4842603R977E" TargetMode="External"/><Relationship Id="rId59" Type="http://schemas.openxmlformats.org/officeDocument/2006/relationships/hyperlink" Target="consultantplus://offline/ref=BEFDA0488F56675E25A2142BD2A5FEA78630F42B11D5C3AFA2E5C8A9B8B4A7C2E6A0E91DB4DCF92D3F43FBC7F618E8B12789BDAE98D9E92680C4842603R977E" TargetMode="External"/><Relationship Id="rId67" Type="http://schemas.openxmlformats.org/officeDocument/2006/relationships/hyperlink" Target="consultantplus://offline/ref=BEFDA0488F56675E25A2142BD2A5FEA78630F42B11D5C3AFA2E5C8A9B8B4A7C2E6A0E91DB4DCF92D3F43FBC7F712E8B12789BDAE98D9E92680C4842603R977E" TargetMode="External"/><Relationship Id="rId20" Type="http://schemas.openxmlformats.org/officeDocument/2006/relationships/hyperlink" Target="consultantplus://offline/ref=BEFDA0488F56675E25A2142BD2A5FEA78630F42B11D5C3AFA2E5C8A9B8B4A7C2E6A0E91DB4DCF92D3F43FBC6F413E8B12789BDAE98D9E92680C4842603R977E" TargetMode="External"/><Relationship Id="rId41" Type="http://schemas.openxmlformats.org/officeDocument/2006/relationships/hyperlink" Target="consultantplus://offline/ref=BEFDA0488F56675E25A2142BD2A5FEA78630F42B11D5C3AFA2E5C8A9B8B4A7C2E6A0E91DB4DCF92D3F43FBC6F013E8B12789BDAE98D9E92680C4842603R977E" TargetMode="External"/><Relationship Id="rId54" Type="http://schemas.openxmlformats.org/officeDocument/2006/relationships/hyperlink" Target="consultantplus://offline/ref=BEFDA0488F56675E25A2142BD2A5FEA78630F42B11D5C3AFA2E5C8A9B8B4A7C2E6A0E91DB4DCF92D3F43FBC6FF12E8B12789BDAE98D9E92680C4842603R977E" TargetMode="External"/><Relationship Id="rId62" Type="http://schemas.openxmlformats.org/officeDocument/2006/relationships/hyperlink" Target="consultantplus://offline/ref=BEFDA0488F56675E25A2142BD2A5FEA78630F42B11D5C3AFA2E5C8A9B8B4A7C2E6A0E91DB4DCF92D3F43FBC7F61DE8B12789BDAE98D9E92680C4842603R977E" TargetMode="External"/><Relationship Id="rId70" Type="http://schemas.openxmlformats.org/officeDocument/2006/relationships/hyperlink" Target="consultantplus://offline/ref=BEFDA0488F56675E25A2142BD2A5FEA78630F42B11D5C3AFA2E5C8A9B8B4A7C2E6A0E91DB4DCF92D3F43FBC7F41FE8B12789BDAE98D9E92680C4842603R977E" TargetMode="External"/><Relationship Id="rId75" Type="http://schemas.openxmlformats.org/officeDocument/2006/relationships/hyperlink" Target="consultantplus://offline/ref=BEFDA0488F56675E25A2142BD2A5FEA78630F42B11D5C3AFA2E5C8A9B8B4A7C2E6A0E91DB4DCF92D3F43FBC7F219E8B12789BDAE98D9E92680C4842603R977E" TargetMode="External"/><Relationship Id="rId1" Type="http://schemas.openxmlformats.org/officeDocument/2006/relationships/styles" Target="styles.xml"/><Relationship Id="rId6" Type="http://schemas.openxmlformats.org/officeDocument/2006/relationships/hyperlink" Target="consultantplus://offline/ref=BEFDA0488F56675E25A2142BD2A5FEA78630F42B11D5C3AFA2E5C8A9B8B4A7C2E6A0E91DB4DCF92D3F43FBC6F61FE8B12789BDAE98D9E92680C4842603R977E" TargetMode="External"/><Relationship Id="rId15" Type="http://schemas.openxmlformats.org/officeDocument/2006/relationships/hyperlink" Target="consultantplus://offline/ref=BEFDA0488F56675E25A2142BD2A5FEA78630F42B11D5C3AFA2E5C8A9B8B4A7C2E6A0E91DB4DCF92D3F43FBC6F71AE8B12789BDAE98D9E92680C4842603R977E" TargetMode="External"/><Relationship Id="rId23" Type="http://schemas.openxmlformats.org/officeDocument/2006/relationships/hyperlink" Target="consultantplus://offline/ref=BEFDA0488F56675E25A2142BD2A5FEA78630F42B11D5C3AFA2E5C8A9B8B4A7C2E6A0E91DB4DCF92D3F43FBC6F51DE8B12789BDAE98D9E92680C4842603R977E" TargetMode="External"/><Relationship Id="rId28" Type="http://schemas.openxmlformats.org/officeDocument/2006/relationships/hyperlink" Target="consultantplus://offline/ref=BEFDA0488F56675E25A2142BD2A5FEA78630F42B11D5C3AFA2E5C8A9B8B4A7C2E6A0E91DB4DCF92D3F43FBC7F513E8B12789BDAE98D9E92680C4842603R977E" TargetMode="External"/><Relationship Id="rId36" Type="http://schemas.openxmlformats.org/officeDocument/2006/relationships/hyperlink" Target="consultantplus://offline/ref=BEFDA0488F56675E25A2142BD2A5FEA78630F42B11D5C3AFA2E5C8A9B8B4A7C2E6A0E91DB4DCF92D3F43FBC6F01BE8B12789BDAE98D9E92680C4842603R977E" TargetMode="External"/><Relationship Id="rId49" Type="http://schemas.openxmlformats.org/officeDocument/2006/relationships/hyperlink" Target="consultantplus://offline/ref=BEFDA0488F56675E25A2142BD2A5FEA78630F42B11D5C3AFA2E5C8A9B8B4A7C2E6A0E91DB4DCF92D3F43FBC6FF1AE8B12789BDAE98D9E92680C4842603R977E" TargetMode="External"/><Relationship Id="rId57" Type="http://schemas.openxmlformats.org/officeDocument/2006/relationships/hyperlink" Target="consultantplus://offline/ref=BEFDA0488F56675E25A2142BD2A5FEA78630F42B11D5C3AFA2E5C8A9B8B4A7C2E6A0E91DB4DCF92D3F43FBC7F61AE8B12789BDAE98D9E92680C4842603R977E" TargetMode="External"/><Relationship Id="rId10" Type="http://schemas.openxmlformats.org/officeDocument/2006/relationships/hyperlink" Target="consultantplus://offline/ref=BEFDA0488F56675E25A2142BD2A5FEA78630F42B11D5C3AFA2E5C8A9B8B4A7C2E6A0E91DB4DCF92D3F43FBC6F61FE8B12789BDAE98D9E92680C4842603R977E" TargetMode="External"/><Relationship Id="rId31" Type="http://schemas.openxmlformats.org/officeDocument/2006/relationships/hyperlink" Target="consultantplus://offline/ref=BEFDA0488F56675E25A2142BD2A5FEA78630F42B11D5C3AFA2E5C8A9B8B4A7C2E6A0E91DB4DCF92D3F43FBC6F318E8B12789BDAE98D9E92680C4842603R977E" TargetMode="External"/><Relationship Id="rId44" Type="http://schemas.openxmlformats.org/officeDocument/2006/relationships/hyperlink" Target="consultantplus://offline/ref=BEFDA0488F56675E25A2142BD2A5FEA78630F42B11D5C3AFA2E5C8A9B8B4A7C2E6A0E91DB4DCF92D3F43FBC7F21AE8B12789BDAE98D9E92680C4842603R977E" TargetMode="External"/><Relationship Id="rId52" Type="http://schemas.openxmlformats.org/officeDocument/2006/relationships/hyperlink" Target="consultantplus://offline/ref=BEFDA0488F56675E25A2142BD2A5FEA78630F42B11D5C3AFA2E5C8A9B8B4A7C2E6A0E91DB4DCF92D3F43FBC6FF1EE8B12789BDAE98D9E92680C4842603R977E" TargetMode="External"/><Relationship Id="rId60" Type="http://schemas.openxmlformats.org/officeDocument/2006/relationships/hyperlink" Target="consultantplus://offline/ref=BEFDA0488F56675E25A2142BD2A5FEA78630F42B11D5C3AFA2E5C8A9B8B4A7C2E6A0E91DB4DCF92D3F43FBC7F61EE8B12789BDAE98D9E92680C4842603R977E" TargetMode="External"/><Relationship Id="rId65" Type="http://schemas.openxmlformats.org/officeDocument/2006/relationships/hyperlink" Target="consultantplus://offline/ref=BEFDA0488F56675E25A2142BD2A5FEA78630F42B11D5C3AFA2E5C8A9B8B4A7C2E6A0E91DB4DCF92D3F43FBC7F719E8B12789BDAE98D9E92680C4842603R977E" TargetMode="External"/><Relationship Id="rId73" Type="http://schemas.openxmlformats.org/officeDocument/2006/relationships/hyperlink" Target="consultantplus://offline/ref=BEFDA0488F56675E25A2142BD2A5FEA78630F42B11D5C3AFA2E5C8A9B8B4A7C2E6A0E91DB4DCF92D3F43FBC7F219E8B12789BDAE98D9E92680C4842603R977E"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EFDA0488F56675E25A2142BD2A5FEA78630F42B11D6C4A9A0EECDA9B8B4A7C2E6A0E91DB4CEF9753342FAD8F71BFDE776CFRE7CE" TargetMode="External"/><Relationship Id="rId13" Type="http://schemas.openxmlformats.org/officeDocument/2006/relationships/hyperlink" Target="consultantplus://offline/ref=BEFDA0488F56675E25A2142BD2A5FEA78630F42B11D5C3AFA2E5C8A9B8B4A7C2E6A0E91DB4DCF92D3F43FBC6F612E8B12789BDAE98D9E92680C4842603R977E" TargetMode="External"/><Relationship Id="rId18" Type="http://schemas.openxmlformats.org/officeDocument/2006/relationships/hyperlink" Target="consultantplus://offline/ref=BEFDA0488F56675E25A2142BD2A5FEA78630F42B11D5C3AFA2E5C8A9B8B4A7C2E6A0E91DB4DCF92D3F43FBC6F718E8B12789BDAE98D9E92680C4842603R977E" TargetMode="External"/><Relationship Id="rId39" Type="http://schemas.openxmlformats.org/officeDocument/2006/relationships/hyperlink" Target="consultantplus://offline/ref=BEFDA0488F56675E25A2142BD2A5FEA78630F42B11D5C3AFA2E5C8A9B8B4A7C2E6A0E91DB4DCF92D3F43FBC6F01FE8B12789BDAE98D9E92680C4842603R977E" TargetMode="External"/><Relationship Id="rId34" Type="http://schemas.openxmlformats.org/officeDocument/2006/relationships/hyperlink" Target="consultantplus://offline/ref=BEFDA0488F56675E25A2142BD2A5FEA78630F42B11D5C3AFA2E5C8A9B8B4A7C2E6A0E91DB4DCF92D3F43FBC6F31CE8B12789BDAE98D9E92680C4842603R977E" TargetMode="External"/><Relationship Id="rId50" Type="http://schemas.openxmlformats.org/officeDocument/2006/relationships/hyperlink" Target="consultantplus://offline/ref=BEFDA0488F56675E25A2142BD2A5FEA78630F42B11D5C3AFA2E5C8A9B8B4A7C2E6A0E91DB4DCF92D3F43FBC6FF1AE8B12789BDAE98D9E92680C4842603R977E" TargetMode="External"/><Relationship Id="rId55" Type="http://schemas.openxmlformats.org/officeDocument/2006/relationships/hyperlink" Target="consultantplus://offline/ref=BEFDA0488F56675E25A2142BD2A5FEA78630F42B11D5C3AFA2E5C8A9B8B4A7C2E6A0E91DB4DCF92D3F43FBC6FF12E8B12789BDAE98D9E92680C4842603R977E" TargetMode="External"/><Relationship Id="rId76" Type="http://schemas.openxmlformats.org/officeDocument/2006/relationships/hyperlink" Target="consultantplus://offline/ref=BEFDA0488F56675E25A2142BD2A5FEA78630F42B11D5C3AFA2E5C8A9B8B4A7C2E6A0E91DB4DCF92D3F43FBC7F41DE8B12789BDAE98D9E92680C4842603R977E" TargetMode="External"/><Relationship Id="rId7" Type="http://schemas.openxmlformats.org/officeDocument/2006/relationships/hyperlink" Target="consultantplus://offline/ref=BEFDA0488F56675E25A2142BD2A5FEA78630F42B11D6CAADA1E5CFA9B8B4A7C2E6A0E91DB4DCF92D3F43FBC5F61BE8B12789BDAE98D9E92680C4842603R977E" TargetMode="External"/><Relationship Id="rId71" Type="http://schemas.openxmlformats.org/officeDocument/2006/relationships/hyperlink" Target="consultantplus://offline/ref=BEFDA0488F56675E25A2142BD2A5FEA78630F42B11D5C3AFA2E5C8A9B8B4A7C2E6A0E91DB4DCF92D3F43FBC7F219E8B12789BDAE98D9E92680C4842603R977E" TargetMode="External"/><Relationship Id="rId2" Type="http://schemas.microsoft.com/office/2007/relationships/stylesWithEffects" Target="stylesWithEffects.xml"/><Relationship Id="rId29" Type="http://schemas.openxmlformats.org/officeDocument/2006/relationships/hyperlink" Target="consultantplus://offline/ref=BEFDA0488F56675E25A2142BD2A5FEA78630F42B11D5C3AFA2E5C8A9B8B4A7C2E6A0E91DB4DCF92D3F43FBC6F212E8B12789BDAE98D9E92680C4842603R97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247</Pages>
  <Words>45890</Words>
  <Characters>261579</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Korzhova</dc:creator>
  <cp:lastModifiedBy>User Windows</cp:lastModifiedBy>
  <cp:revision>2</cp:revision>
  <dcterms:created xsi:type="dcterms:W3CDTF">2024-11-11T17:03:00Z</dcterms:created>
  <dcterms:modified xsi:type="dcterms:W3CDTF">2024-11-11T17:03:00Z</dcterms:modified>
</cp:coreProperties>
</file>