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BD5" w:rsidRDefault="00381BD5">
      <w:pPr>
        <w:pStyle w:val="ConsPlusNormal"/>
        <w:jc w:val="both"/>
        <w:outlineLvl w:val="0"/>
      </w:pPr>
      <w:bookmarkStart w:id="0" w:name="_GoBack"/>
      <w:bookmarkEnd w:id="0"/>
      <w:r>
        <w:t>Зарегистрировано в Национальном реестре правовых актов</w:t>
      </w:r>
    </w:p>
    <w:p w:rsidR="00381BD5" w:rsidRDefault="00381BD5">
      <w:pPr>
        <w:pStyle w:val="ConsPlusNormal"/>
        <w:spacing w:before="220"/>
        <w:jc w:val="both"/>
      </w:pPr>
      <w:r>
        <w:t>Республики Беларусь 29 августа 2022 г. N 8/38627</w:t>
      </w:r>
    </w:p>
    <w:p w:rsidR="00381BD5" w:rsidRDefault="00381BD5">
      <w:pPr>
        <w:pStyle w:val="ConsPlusNormal"/>
        <w:pBdr>
          <w:bottom w:val="single" w:sz="6" w:space="0" w:color="auto"/>
        </w:pBdr>
        <w:spacing w:before="100" w:after="100"/>
        <w:jc w:val="both"/>
        <w:rPr>
          <w:sz w:val="2"/>
          <w:szCs w:val="2"/>
        </w:rPr>
      </w:pPr>
    </w:p>
    <w:p w:rsidR="00381BD5" w:rsidRDefault="00381BD5">
      <w:pPr>
        <w:pStyle w:val="ConsPlusNormal"/>
      </w:pPr>
    </w:p>
    <w:p w:rsidR="00381BD5" w:rsidRDefault="00381BD5">
      <w:pPr>
        <w:pStyle w:val="ConsPlusTitle"/>
        <w:jc w:val="center"/>
      </w:pPr>
      <w:r>
        <w:t>ПОСТАНОВЛЕНИЕ МИНИСТЕРСТВА ОБРАЗОВАНИЯ РЕСПУБЛИКИ БЕЛАРУСЬ</w:t>
      </w:r>
    </w:p>
    <w:p w:rsidR="00381BD5" w:rsidRDefault="00381BD5">
      <w:pPr>
        <w:pStyle w:val="ConsPlusTitle"/>
        <w:jc w:val="center"/>
      </w:pPr>
      <w:r>
        <w:t>11 августа 2022 г. N 251</w:t>
      </w:r>
    </w:p>
    <w:p w:rsidR="00381BD5" w:rsidRDefault="00381BD5">
      <w:pPr>
        <w:pStyle w:val="ConsPlusTitle"/>
        <w:jc w:val="center"/>
      </w:pPr>
    </w:p>
    <w:p w:rsidR="00381BD5" w:rsidRDefault="00381BD5">
      <w:pPr>
        <w:pStyle w:val="ConsPlusTitle"/>
        <w:jc w:val="center"/>
      </w:pPr>
      <w:r>
        <w:t>О ТИПОВЫХ ШТАТАХ И НОРМАТИВАХ ЧИСЛЕННОСТИ РАБОТНИКОВ УЧРЕЖДЕНИЙ СРЕДНЕГО СПЕЦИАЛЬНОГО ОБРАЗОВАНИЯ</w:t>
      </w:r>
    </w:p>
    <w:p w:rsidR="00381BD5" w:rsidRDefault="00381B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1B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1BD5" w:rsidRDefault="00381B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1BD5" w:rsidRDefault="00381B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1BD5" w:rsidRDefault="00381BD5">
            <w:pPr>
              <w:pStyle w:val="ConsPlusNormal"/>
              <w:jc w:val="center"/>
            </w:pPr>
            <w:r>
              <w:rPr>
                <w:color w:val="392C69"/>
              </w:rPr>
              <w:t xml:space="preserve">(в ред. </w:t>
            </w:r>
            <w:hyperlink r:id="rId4">
              <w:r>
                <w:rPr>
                  <w:color w:val="0000FF"/>
                </w:rPr>
                <w:t>постановления</w:t>
              </w:r>
            </w:hyperlink>
            <w:r>
              <w:rPr>
                <w:color w:val="392C69"/>
              </w:rPr>
              <w:t xml:space="preserve"> Минобразования от 09.12.2025 N 212)</w:t>
            </w:r>
          </w:p>
        </w:tc>
        <w:tc>
          <w:tcPr>
            <w:tcW w:w="113" w:type="dxa"/>
            <w:tcBorders>
              <w:top w:val="nil"/>
              <w:left w:val="nil"/>
              <w:bottom w:val="nil"/>
              <w:right w:val="nil"/>
            </w:tcBorders>
            <w:shd w:val="clear" w:color="auto" w:fill="F4F3F8"/>
            <w:tcMar>
              <w:top w:w="0" w:type="dxa"/>
              <w:left w:w="0" w:type="dxa"/>
              <w:bottom w:w="0" w:type="dxa"/>
              <w:right w:w="0" w:type="dxa"/>
            </w:tcMar>
          </w:tcPr>
          <w:p w:rsidR="00381BD5" w:rsidRDefault="00381BD5">
            <w:pPr>
              <w:pStyle w:val="ConsPlusNormal"/>
            </w:pPr>
          </w:p>
        </w:tc>
      </w:tr>
    </w:tbl>
    <w:p w:rsidR="00381BD5" w:rsidRDefault="00381BD5">
      <w:pPr>
        <w:pStyle w:val="ConsPlusNormal"/>
      </w:pPr>
    </w:p>
    <w:p w:rsidR="00381BD5" w:rsidRDefault="00381BD5">
      <w:pPr>
        <w:pStyle w:val="ConsPlusNormal"/>
        <w:ind w:firstLine="540"/>
        <w:jc w:val="both"/>
      </w:pPr>
      <w:r>
        <w:t xml:space="preserve">На основании </w:t>
      </w:r>
      <w:hyperlink r:id="rId5">
        <w:r>
          <w:rPr>
            <w:color w:val="0000FF"/>
          </w:rPr>
          <w:t>абзаца третьего подпункта 4.8 пункта 4</w:t>
        </w:r>
      </w:hyperlink>
      <w:r>
        <w:t xml:space="preserve"> Положения о Министерстве образования Республики Беларусь, утвержденного постановлением Совета Министров Республики Беларусь от 4 августа 2011 г. N 1049, Министерство образования Республики Беларусь ПОСТАНОВЛЯЕТ:</w:t>
      </w:r>
    </w:p>
    <w:p w:rsidR="00381BD5" w:rsidRDefault="00381BD5">
      <w:pPr>
        <w:pStyle w:val="ConsPlusNormal"/>
        <w:jc w:val="both"/>
      </w:pPr>
      <w:r>
        <w:t xml:space="preserve">(в ред. </w:t>
      </w:r>
      <w:hyperlink r:id="rId6">
        <w:r>
          <w:rPr>
            <w:color w:val="0000FF"/>
          </w:rPr>
          <w:t>постановления</w:t>
        </w:r>
      </w:hyperlink>
      <w:r>
        <w:t xml:space="preserve"> Минобразования от 09.12.2025 N 212)</w:t>
      </w:r>
    </w:p>
    <w:p w:rsidR="00381BD5" w:rsidRDefault="00381BD5">
      <w:pPr>
        <w:pStyle w:val="ConsPlusNormal"/>
        <w:spacing w:before="220"/>
        <w:ind w:firstLine="540"/>
        <w:jc w:val="both"/>
      </w:pPr>
      <w:r>
        <w:t>1. Установить:</w:t>
      </w:r>
    </w:p>
    <w:p w:rsidR="00381BD5" w:rsidRDefault="00381BD5">
      <w:pPr>
        <w:pStyle w:val="ConsPlusNormal"/>
        <w:spacing w:before="220"/>
        <w:ind w:firstLine="540"/>
        <w:jc w:val="both"/>
      </w:pPr>
      <w:r>
        <w:t xml:space="preserve">типовые штаты и нормативы численности работников учреждений среднего специального образования (кроме филиалов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согласно </w:t>
      </w:r>
      <w:hyperlink w:anchor="P139">
        <w:r>
          <w:rPr>
            <w:color w:val="0000FF"/>
          </w:rPr>
          <w:t>приложению 1</w:t>
        </w:r>
      </w:hyperlink>
      <w:r>
        <w:t xml:space="preserve"> (далее - типовые штаты);</w:t>
      </w:r>
    </w:p>
    <w:p w:rsidR="00381BD5" w:rsidRDefault="00381BD5">
      <w:pPr>
        <w:pStyle w:val="ConsPlusNormal"/>
        <w:jc w:val="both"/>
      </w:pPr>
      <w:r>
        <w:t xml:space="preserve">(в ред. </w:t>
      </w:r>
      <w:hyperlink r:id="rId7">
        <w:r>
          <w:rPr>
            <w:color w:val="0000FF"/>
          </w:rPr>
          <w:t>постановления</w:t>
        </w:r>
      </w:hyperlink>
      <w:r>
        <w:t xml:space="preserve"> Минобразования от 09.12.2025 N 212)</w:t>
      </w:r>
    </w:p>
    <w:p w:rsidR="00381BD5" w:rsidRDefault="00381BD5">
      <w:pPr>
        <w:pStyle w:val="ConsPlusNormal"/>
        <w:spacing w:before="220"/>
        <w:ind w:firstLine="540"/>
        <w:jc w:val="both"/>
      </w:pPr>
      <w:r>
        <w:t xml:space="preserve">типовые штаты и нормативы численности работников филиалов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согласно </w:t>
      </w:r>
      <w:hyperlink w:anchor="P1278">
        <w:r>
          <w:rPr>
            <w:color w:val="0000FF"/>
          </w:rPr>
          <w:t>приложению 4</w:t>
        </w:r>
      </w:hyperlink>
      <w:r>
        <w:t xml:space="preserve"> (далее - типовые штаты филиалов, находящихся на территории исправительных учреждений).</w:t>
      </w:r>
    </w:p>
    <w:p w:rsidR="00381BD5" w:rsidRDefault="00381BD5">
      <w:pPr>
        <w:pStyle w:val="ConsPlusNormal"/>
        <w:spacing w:before="220"/>
        <w:ind w:firstLine="540"/>
        <w:jc w:val="both"/>
      </w:pPr>
      <w:r>
        <w:t>2. Определить, что:</w:t>
      </w:r>
    </w:p>
    <w:p w:rsidR="00381BD5" w:rsidRDefault="00381BD5">
      <w:pPr>
        <w:pStyle w:val="ConsPlusNormal"/>
        <w:spacing w:before="220"/>
        <w:ind w:firstLine="540"/>
        <w:jc w:val="both"/>
      </w:pPr>
      <w:r>
        <w:t>2.1. действие настоящего постановления:</w:t>
      </w:r>
    </w:p>
    <w:p w:rsidR="00381BD5" w:rsidRDefault="00381BD5">
      <w:pPr>
        <w:pStyle w:val="ConsPlusNormal"/>
        <w:spacing w:before="220"/>
        <w:ind w:firstLine="540"/>
        <w:jc w:val="both"/>
      </w:pPr>
      <w:r>
        <w:t xml:space="preserve">распространяется на учреждения среднего специального образования, за исключением перечисленных в </w:t>
      </w:r>
      <w:hyperlink w:anchor="P20">
        <w:r>
          <w:rPr>
            <w:color w:val="0000FF"/>
          </w:rPr>
          <w:t>абзаце третьем</w:t>
        </w:r>
      </w:hyperlink>
      <w:r>
        <w:t xml:space="preserve"> настоящего подпункта, филиалы и иные обособленные подразделения учреждений образования, реализующих образовательные программы профессионально-технического, среднего специального образования (далее - УССО), структурные подразделения учреждений образования, реализующих образовательные программы профессионально-технического, среднего специального образования (далее - структурные подразделения), филиалы государственных колледжей, находящиеся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(далее - филиалы, находящиеся на территории исправительных учреждений);</w:t>
      </w:r>
    </w:p>
    <w:p w:rsidR="00381BD5" w:rsidRDefault="00381BD5">
      <w:pPr>
        <w:pStyle w:val="ConsPlusNormal"/>
        <w:spacing w:before="220"/>
        <w:ind w:firstLine="540"/>
        <w:jc w:val="both"/>
      </w:pPr>
      <w:bookmarkStart w:id="1" w:name="P20"/>
      <w:bookmarkEnd w:id="1"/>
      <w:r>
        <w:t xml:space="preserve">не распространяется на учреждения среднего специального образования в сфере культуры, </w:t>
      </w:r>
      <w:r>
        <w:lastRenderedPageBreak/>
        <w:t>здравоохранения, училища олимпийского резерва;</w:t>
      </w:r>
    </w:p>
    <w:p w:rsidR="00381BD5" w:rsidRDefault="00381BD5">
      <w:pPr>
        <w:pStyle w:val="ConsPlusNormal"/>
        <w:spacing w:before="220"/>
        <w:ind w:firstLine="540"/>
        <w:jc w:val="both"/>
      </w:pPr>
      <w:r>
        <w:t xml:space="preserve">при реализации в филиалах, находящихся на территории исправительных учреждений, образовательной программы базового образования, образовательной программы среднего образования штатная численность определяется в соответствии с </w:t>
      </w:r>
      <w:hyperlink r:id="rId8">
        <w:r>
          <w:rPr>
            <w:color w:val="0000FF"/>
          </w:rPr>
          <w:t>постановлением</w:t>
        </w:r>
      </w:hyperlink>
      <w:r>
        <w:t xml:space="preserve"> Министерства образования Республики Беларусь от 24 апреля 2013 г. N 22 "О типовых штатах и нормативах численности работников отдельных учреждений общего среднего и специального образования";</w:t>
      </w:r>
    </w:p>
    <w:p w:rsidR="00381BD5" w:rsidRDefault="00381BD5">
      <w:pPr>
        <w:pStyle w:val="ConsPlusNormal"/>
        <w:spacing w:before="220"/>
        <w:ind w:firstLine="540"/>
        <w:jc w:val="both"/>
      </w:pPr>
      <w:r>
        <w:t>2.2. настоящее постановление применяется при утверждении руководителями колледжей, учреждений образования, имеющих структурные подразделения, филиалы и иные обособленные подразделения, в которых реализуются образовательные программы профессионально-технического, среднего специального образования, структуры и штатного расписания на 1 января календарного года в пределах выделенных бюджетных ассигнований и средств, получаемых от приносящей доходы деятельности, - для государственных учреждений образования и в пределах средств учредителей, средств, получаемых от приносящей доходы деятельности, и иных источников, не запрещенных законодательством, - для частных учреждений образования.</w:t>
      </w:r>
    </w:p>
    <w:p w:rsidR="00381BD5" w:rsidRDefault="00381BD5">
      <w:pPr>
        <w:pStyle w:val="ConsPlusNormal"/>
        <w:spacing w:before="220"/>
        <w:ind w:firstLine="540"/>
        <w:jc w:val="both"/>
      </w:pPr>
      <w:r>
        <w:t>В пределах штатной численности, рассчитанной в соответствии с настоящим постановлением, в структуру УССО, структурных подразделений их руководителями могут вноситься изменения.</w:t>
      </w:r>
    </w:p>
    <w:p w:rsidR="00381BD5" w:rsidRDefault="00381BD5">
      <w:pPr>
        <w:pStyle w:val="ConsPlusNormal"/>
        <w:spacing w:before="220"/>
        <w:ind w:firstLine="540"/>
        <w:jc w:val="both"/>
      </w:pPr>
      <w:r>
        <w:t xml:space="preserve">Замена должностей специалистов и других служащих, профессий рабочих, увеличение штатной численности работников, введение в штатное расписание должностей служащих (профессий рабочих), не предусмотренных настоящим постановлением, осуществляется в соответствии с требованиями, установленными </w:t>
      </w:r>
      <w:hyperlink r:id="rId9">
        <w:r>
          <w:rPr>
            <w:color w:val="0000FF"/>
          </w:rPr>
          <w:t>постановлением</w:t>
        </w:r>
      </w:hyperlink>
      <w:r>
        <w:t xml:space="preserve"> Совета Министров Республики Беларусь от 17 октября 2025 г. N 571 "О порядке утверждения штатной численности работников бюджетных организаций".</w:t>
      </w:r>
    </w:p>
    <w:p w:rsidR="00381BD5" w:rsidRDefault="00381BD5">
      <w:pPr>
        <w:pStyle w:val="ConsPlusNormal"/>
        <w:spacing w:before="220"/>
        <w:ind w:firstLine="540"/>
        <w:jc w:val="both"/>
      </w:pPr>
      <w:r>
        <w:t>Наименования должностей служащих (профессий рабочих) вводятся в соответствии с Единым квалификационным справочником должностей служащих, Единым тарифно-квалификационным справочником работ и профессий рабочих, профессиональными стандартами;</w:t>
      </w:r>
    </w:p>
    <w:p w:rsidR="00381BD5" w:rsidRDefault="00381BD5">
      <w:pPr>
        <w:pStyle w:val="ConsPlusNormal"/>
        <w:jc w:val="both"/>
      </w:pPr>
      <w:r>
        <w:t>(</w:t>
      </w:r>
      <w:proofErr w:type="spellStart"/>
      <w:r>
        <w:t>пп</w:t>
      </w:r>
      <w:proofErr w:type="spellEnd"/>
      <w:r>
        <w:t xml:space="preserve">. 2.2 в ред. </w:t>
      </w:r>
      <w:hyperlink r:id="rId10">
        <w:r>
          <w:rPr>
            <w:color w:val="0000FF"/>
          </w:rPr>
          <w:t>постановления</w:t>
        </w:r>
      </w:hyperlink>
      <w:r>
        <w:t xml:space="preserve"> Минобразования от 09.12.2025 N 212)</w:t>
      </w:r>
    </w:p>
    <w:p w:rsidR="00381BD5" w:rsidRDefault="00381BD5">
      <w:pPr>
        <w:pStyle w:val="ConsPlusNormal"/>
        <w:spacing w:before="220"/>
        <w:ind w:firstLine="540"/>
        <w:jc w:val="both"/>
      </w:pPr>
      <w:r>
        <w:t>2.3. при применении типовых штатов по состоянию на 1 января календарного года учитывается:</w:t>
      </w:r>
    </w:p>
    <w:p w:rsidR="00381BD5" w:rsidRDefault="00381BD5">
      <w:pPr>
        <w:pStyle w:val="ConsPlusNormal"/>
        <w:spacing w:before="220"/>
        <w:ind w:firstLine="540"/>
        <w:jc w:val="both"/>
      </w:pPr>
      <w:r>
        <w:t xml:space="preserve">численность обучающихся, численность обучающихся, проживающих в общежитиях, численность обучающихся, получающих питание за счет средств бюджета в соответствии с законодательством (далее - обучающиеся, получающие питание), на последнюю отчетную дату в соответствии с данными учета в сфере образования согласно </w:t>
      </w:r>
      <w:hyperlink r:id="rId11">
        <w:r>
          <w:rPr>
            <w:color w:val="0000FF"/>
          </w:rPr>
          <w:t>Инструкции</w:t>
        </w:r>
      </w:hyperlink>
      <w:r>
        <w:t xml:space="preserve"> о порядке формирования, ведения и использования автоматизированной системы учета в сфере образования "Электронная </w:t>
      </w:r>
      <w:proofErr w:type="spellStart"/>
      <w:r>
        <w:t>адукацыя</w:t>
      </w:r>
      <w:proofErr w:type="spellEnd"/>
      <w:r>
        <w:t>", утвержденной постановлением Министерства образования Республики Беларусь от 15 сентября 2015 г. N 115, списочная численность работников - на 1 января.</w:t>
      </w:r>
    </w:p>
    <w:p w:rsidR="00381BD5" w:rsidRDefault="00381BD5">
      <w:pPr>
        <w:pStyle w:val="ConsPlusNormal"/>
        <w:jc w:val="both"/>
      </w:pPr>
      <w:r>
        <w:t xml:space="preserve">(в ред. </w:t>
      </w:r>
      <w:hyperlink r:id="rId12">
        <w:r>
          <w:rPr>
            <w:color w:val="0000FF"/>
          </w:rPr>
          <w:t>постановления</w:t>
        </w:r>
      </w:hyperlink>
      <w:r>
        <w:t xml:space="preserve"> Минобразования от 09.12.2025 N 212)</w:t>
      </w:r>
    </w:p>
    <w:p w:rsidR="00381BD5" w:rsidRDefault="00381BD5">
      <w:pPr>
        <w:pStyle w:val="ConsPlusNormal"/>
        <w:spacing w:before="220"/>
        <w:ind w:firstLine="540"/>
        <w:jc w:val="both"/>
      </w:pPr>
      <w:r>
        <w:t>Контингент обучающихся в целом по УССО, структурному подразделению определяется в следующем порядке:</w:t>
      </w:r>
    </w:p>
    <w:p w:rsidR="00381BD5" w:rsidRDefault="00381BD5">
      <w:pPr>
        <w:pStyle w:val="ConsPlusNormal"/>
        <w:spacing w:before="220"/>
        <w:ind w:firstLine="540"/>
        <w:jc w:val="both"/>
      </w:pPr>
      <w:r>
        <w:t xml:space="preserve">учащиеся при получении образования в дневной форме получения образования - с коэффициентом 1,0; в вечерней форме получения образования - с коэффициентом 0,5; в заочной, дистанционной форме получения образования - с коэффициентом 0,4; слушатели из числа обучающихся учреждений общего среднего образования, осваивающие содержание образовательной программы профессиональной подготовки рабочих (служащих), - с коэффициентом 0,25 (далее - слушатели УОСО); обучающиеся, осваивающие содержание образовательных программ в центрах компетенций, в том числе посредством сетевой формы взаимодействия, - по плановой приведенной среднегодовой численности с применением </w:t>
      </w:r>
      <w:r>
        <w:lastRenderedPageBreak/>
        <w:t>коэффициента 1,0 (далее - приведенный контингент);</w:t>
      </w:r>
    </w:p>
    <w:p w:rsidR="00381BD5" w:rsidRDefault="00381BD5">
      <w:pPr>
        <w:pStyle w:val="ConsPlusNormal"/>
        <w:spacing w:before="220"/>
        <w:ind w:firstLine="540"/>
        <w:jc w:val="both"/>
      </w:pPr>
      <w:r>
        <w:t>слушатели, осваивающие содержание образовательных программ дополнительного образования взрослых, - по плановой приведенной среднегодовой численности с применением коэффициента 1,2;</w:t>
      </w:r>
    </w:p>
    <w:p w:rsidR="00381BD5" w:rsidRDefault="00381BD5">
      <w:pPr>
        <w:pStyle w:val="ConsPlusNormal"/>
        <w:spacing w:before="220"/>
        <w:ind w:firstLine="540"/>
        <w:jc w:val="both"/>
      </w:pPr>
      <w:r>
        <w:t>2.4. в штатные расписания УССО, структурных подразделений, филиалов, находящихся на территории исправительных учреждений, вносятся изменения количества штатных единиц преподавателей, мастеров производственного обучения учреждения образования, педагогов дополнительного образования, переводчиков жестового языка, концертмейстеров, аккомпаниаторов в связи с изменением количества учебных групп (подгрупп), объединений по интересам, обучающихся (в случае индивидуального обучения), годового объема учебной нагрузки при организации учебной и (или) производственной практики или производственного обучения на начало учебного года;</w:t>
      </w:r>
    </w:p>
    <w:p w:rsidR="00381BD5" w:rsidRDefault="00381BD5">
      <w:pPr>
        <w:pStyle w:val="ConsPlusNormal"/>
        <w:jc w:val="both"/>
      </w:pPr>
      <w:r>
        <w:t xml:space="preserve">(в ред. </w:t>
      </w:r>
      <w:hyperlink r:id="rId13">
        <w:r>
          <w:rPr>
            <w:color w:val="0000FF"/>
          </w:rPr>
          <w:t>постановления</w:t>
        </w:r>
      </w:hyperlink>
      <w:r>
        <w:t xml:space="preserve"> Минобразования от 09.12.2025 N 212)</w:t>
      </w:r>
    </w:p>
    <w:p w:rsidR="00381BD5" w:rsidRDefault="00381BD5">
      <w:pPr>
        <w:pStyle w:val="ConsPlusNormal"/>
        <w:spacing w:before="220"/>
        <w:ind w:firstLine="540"/>
        <w:jc w:val="both"/>
      </w:pPr>
      <w:bookmarkStart w:id="2" w:name="P35"/>
      <w:bookmarkEnd w:id="2"/>
      <w:r>
        <w:t>2.5. штатная численность преподавателей, педагогов дополнительного образования определяется на текущий учебный год руководителем УССО, структурного подразделения, филиала, находящегося на территории исправительного учреждения, с учетом учебных планов учреждения образования, реализующего образовательные программы профессионально-технического, среднего специального образования, учебно-программной документации образовательных программ дополнительного образования взрослых, образовательной программы дополнительного образования детей и молодежи, количества объединений по интересам и обучающихся (в случае индивидуального обучения), количества часов организационно-воспитательной работы, дополнительного контроля учебной деятельности обучающихся и других работ, предусмотренных квалификационной характеристикой, учебно-программной документации при реализации образовательных программ в центрах компетенций, в том числе посредством сетевой формы взаимодействия (далее - учебно-программная документация в центрах компетенций) на учебный год, а также с учетом количества учебных групп (подгрупп), обучающихся (в случае индивидуального обучения) и норм часов педагогической нагрузки за ставку.</w:t>
      </w:r>
    </w:p>
    <w:p w:rsidR="00381BD5" w:rsidRDefault="00381BD5">
      <w:pPr>
        <w:pStyle w:val="ConsPlusNormal"/>
        <w:spacing w:before="220"/>
        <w:ind w:firstLine="540"/>
        <w:jc w:val="both"/>
      </w:pPr>
      <w:r>
        <w:t xml:space="preserve">Количество часов организационно-воспитательной работы и дополнительного контроля учебной деятельности учащихся определяется в соответствии с </w:t>
      </w:r>
      <w:hyperlink r:id="rId14">
        <w:r>
          <w:rPr>
            <w:color w:val="0000FF"/>
          </w:rPr>
          <w:t>Инструкцией</w:t>
        </w:r>
      </w:hyperlink>
      <w:r>
        <w:t xml:space="preserve"> о порядке определения оплачиваемых часов организационно-воспитательной работы и дополнительного контроля учебной деятельности учащихся в учреждениях образования, утвержденной постановлением Министерства образования Республики Беларусь от 25 ноября 2004 г. N 70.</w:t>
      </w:r>
    </w:p>
    <w:p w:rsidR="00381BD5" w:rsidRDefault="00381BD5">
      <w:pPr>
        <w:pStyle w:val="ConsPlusNormal"/>
        <w:spacing w:before="220"/>
        <w:ind w:firstLine="540"/>
        <w:jc w:val="both"/>
      </w:pPr>
      <w:r>
        <w:t xml:space="preserve">Нормы часов педагогической нагрузки за ставку установлены </w:t>
      </w:r>
      <w:hyperlink r:id="rId15">
        <w:r>
          <w:rPr>
            <w:color w:val="0000FF"/>
          </w:rPr>
          <w:t>постановлением</w:t>
        </w:r>
      </w:hyperlink>
      <w:r>
        <w:t xml:space="preserve"> Министерства образования Республики Беларусь от 5 сентября 2011 г. N 255 "Об установлении сокращенной продолжительности рабочего времени отдельным категориям педагогических работников";</w:t>
      </w:r>
    </w:p>
    <w:p w:rsidR="00381BD5" w:rsidRDefault="00381BD5">
      <w:pPr>
        <w:pStyle w:val="ConsPlusNormal"/>
        <w:spacing w:before="220"/>
        <w:ind w:firstLine="540"/>
        <w:jc w:val="both"/>
      </w:pPr>
      <w:r>
        <w:t>2.6. при реализации образовательных программ среднего специального образования количество часов учебной и (или) производственной практики для расчета штатной численности мастеров производственного обучения УССО, структурного подразделения определяется на текущий учебный год руководителем УССО, структурного подразделения с учетом учебных планов учреждения образования, а также с учетом количества учебных групп (подгрупп), обучающихся (в случае индивидуального обучения);</w:t>
      </w:r>
    </w:p>
    <w:p w:rsidR="00381BD5" w:rsidRDefault="00381BD5">
      <w:pPr>
        <w:pStyle w:val="ConsPlusNormal"/>
        <w:spacing w:before="220"/>
        <w:ind w:firstLine="540"/>
        <w:jc w:val="both"/>
      </w:pPr>
      <w:r>
        <w:t xml:space="preserve">2.7. при передаче функций по ведению бухгалтерского учета, составлению бухгалтерской и (или) финансовой отчетности государственному учреждению, созданному исполнительным комитетом областного или базового территориальных уровней для обеспечения деятельности бюджетных организаций, штатная численность работников, указанных в </w:t>
      </w:r>
      <w:hyperlink w:anchor="P228">
        <w:r>
          <w:rPr>
            <w:color w:val="0000FF"/>
          </w:rPr>
          <w:t>пунктах 18</w:t>
        </w:r>
      </w:hyperlink>
      <w:r>
        <w:t xml:space="preserve"> - </w:t>
      </w:r>
      <w:hyperlink w:anchor="P257">
        <w:r>
          <w:rPr>
            <w:color w:val="0000FF"/>
          </w:rPr>
          <w:t>22</w:t>
        </w:r>
      </w:hyperlink>
      <w:r>
        <w:t xml:space="preserve"> приложения 1, не вводится;</w:t>
      </w:r>
    </w:p>
    <w:p w:rsidR="00381BD5" w:rsidRDefault="00381BD5">
      <w:pPr>
        <w:pStyle w:val="ConsPlusNormal"/>
        <w:jc w:val="both"/>
      </w:pPr>
      <w:r>
        <w:t xml:space="preserve">(в ред. </w:t>
      </w:r>
      <w:hyperlink r:id="rId16">
        <w:r>
          <w:rPr>
            <w:color w:val="0000FF"/>
          </w:rPr>
          <w:t>постановления</w:t>
        </w:r>
      </w:hyperlink>
      <w:r>
        <w:t xml:space="preserve"> Минобразования от 09.12.2025 N 212)</w:t>
      </w:r>
    </w:p>
    <w:p w:rsidR="00381BD5" w:rsidRDefault="00381BD5">
      <w:pPr>
        <w:pStyle w:val="ConsPlusNormal"/>
        <w:spacing w:before="220"/>
        <w:ind w:firstLine="540"/>
        <w:jc w:val="both"/>
      </w:pPr>
      <w:r>
        <w:lastRenderedPageBreak/>
        <w:t xml:space="preserve">2.8. численность рабочих, занятых техническим обслуживанием административных, общественных зданий, в том числе общежитий, и сооружений, в том числе физкультурно-спортивных сооружений, инженерных систем, определяется в соответствии с </w:t>
      </w:r>
      <w:hyperlink w:anchor="P566">
        <w:r>
          <w:rPr>
            <w:color w:val="0000FF"/>
          </w:rPr>
          <w:t>пунктами 72</w:t>
        </w:r>
      </w:hyperlink>
      <w:r>
        <w:t xml:space="preserve"> - </w:t>
      </w:r>
      <w:hyperlink w:anchor="P580">
        <w:r>
          <w:rPr>
            <w:color w:val="0000FF"/>
          </w:rPr>
          <w:t>75</w:t>
        </w:r>
      </w:hyperlink>
      <w:r>
        <w:t xml:space="preserve"> приложения 1.</w:t>
      </w:r>
    </w:p>
    <w:p w:rsidR="00381BD5" w:rsidRDefault="00381BD5">
      <w:pPr>
        <w:pStyle w:val="ConsPlusNormal"/>
        <w:spacing w:before="220"/>
        <w:ind w:firstLine="540"/>
        <w:jc w:val="both"/>
      </w:pPr>
      <w:r>
        <w:t>Обслуживаемая площадь для рабочих, занятых техническим обслуживанием административных, общественных зданий, в том числе общежитий, и сооружений, в том числе физкультурно-спортивных сооружений, техническим обслуживанием и текущим ремонтом систем отопления, водоснабжения и канализации, техническим обслуживанием и текущим ремонтом электрических сетей и электрооборудования здания, сооружения, определяется как разница между общей площадью здания, сооружения в соответствии с его техническим паспортом и площадью, которая не обслуживается данными категориями работников.</w:t>
      </w:r>
    </w:p>
    <w:p w:rsidR="00381BD5" w:rsidRDefault="00381BD5">
      <w:pPr>
        <w:pStyle w:val="ConsPlusNormal"/>
        <w:spacing w:before="220"/>
        <w:ind w:firstLine="540"/>
        <w:jc w:val="both"/>
      </w:pPr>
      <w:r>
        <w:t xml:space="preserve">В случае территориальной разобщенности зданий (при расстоянии между зданиями более 1000 м) численность рабочих, занятых техническим обслуживанием административных, общественных зданий, в том числе общежитий, и сооружений, в том числе физкультурно-спортивных сооружений, инженерных систем, в соответствии с </w:t>
      </w:r>
      <w:hyperlink w:anchor="P570">
        <w:r>
          <w:rPr>
            <w:color w:val="0000FF"/>
          </w:rPr>
          <w:t>пунктами 73</w:t>
        </w:r>
      </w:hyperlink>
      <w:r>
        <w:t xml:space="preserve"> - </w:t>
      </w:r>
      <w:hyperlink w:anchor="P580">
        <w:r>
          <w:rPr>
            <w:color w:val="0000FF"/>
          </w:rPr>
          <w:t>75</w:t>
        </w:r>
      </w:hyperlink>
      <w:r>
        <w:t xml:space="preserve"> приложения 1 устанавливается для каждого здания отдельно.</w:t>
      </w:r>
    </w:p>
    <w:p w:rsidR="00381BD5" w:rsidRDefault="00381BD5">
      <w:pPr>
        <w:pStyle w:val="ConsPlusNormal"/>
        <w:spacing w:before="220"/>
        <w:ind w:firstLine="540"/>
        <w:jc w:val="both"/>
      </w:pPr>
      <w:r>
        <w:t xml:space="preserve">Округление численности рабочих, занятых техническим обслуживанием административных, общественных зданий, в том числе общежитий, и сооружений, в том числе физкультурно-спортивных сооружений, инженерных систем, в соответствии с </w:t>
      </w:r>
      <w:hyperlink w:anchor="P570">
        <w:r>
          <w:rPr>
            <w:color w:val="0000FF"/>
          </w:rPr>
          <w:t>пунктами 73</w:t>
        </w:r>
      </w:hyperlink>
      <w:r>
        <w:t xml:space="preserve"> - </w:t>
      </w:r>
      <w:hyperlink w:anchor="P580">
        <w:r>
          <w:rPr>
            <w:color w:val="0000FF"/>
          </w:rPr>
          <w:t>75</w:t>
        </w:r>
      </w:hyperlink>
      <w:r>
        <w:t xml:space="preserve"> приложения 1 производится в следующем порядке:</w:t>
      </w:r>
    </w:p>
    <w:p w:rsidR="00381BD5" w:rsidRDefault="00381BD5">
      <w:pPr>
        <w:pStyle w:val="ConsPlusNormal"/>
        <w:spacing w:before="220"/>
        <w:ind w:firstLine="540"/>
        <w:jc w:val="both"/>
      </w:pPr>
      <w:r>
        <w:t>в случае совмещения двух или нескольких профессий рабочих - в целом по совмещаемым профессиям рабочих;</w:t>
      </w:r>
    </w:p>
    <w:p w:rsidR="00381BD5" w:rsidRDefault="00381BD5">
      <w:pPr>
        <w:pStyle w:val="ConsPlusNormal"/>
        <w:spacing w:before="220"/>
        <w:ind w:firstLine="540"/>
        <w:jc w:val="both"/>
      </w:pPr>
      <w:r>
        <w:t>при невозможности совмещения - по каждой профессии рабочего отдельно;</w:t>
      </w:r>
    </w:p>
    <w:p w:rsidR="00381BD5" w:rsidRDefault="00381BD5">
      <w:pPr>
        <w:pStyle w:val="ConsPlusNormal"/>
        <w:jc w:val="both"/>
      </w:pPr>
      <w:r>
        <w:t>(</w:t>
      </w:r>
      <w:proofErr w:type="spellStart"/>
      <w:r>
        <w:t>пп</w:t>
      </w:r>
      <w:proofErr w:type="spellEnd"/>
      <w:r>
        <w:t xml:space="preserve">. 2.8 в ред. </w:t>
      </w:r>
      <w:hyperlink r:id="rId17">
        <w:r>
          <w:rPr>
            <w:color w:val="0000FF"/>
          </w:rPr>
          <w:t>постановления</w:t>
        </w:r>
      </w:hyperlink>
      <w:r>
        <w:t xml:space="preserve"> Минобразования от 09.12.2025 N 212)</w:t>
      </w:r>
    </w:p>
    <w:p w:rsidR="00381BD5" w:rsidRDefault="00381BD5">
      <w:pPr>
        <w:pStyle w:val="ConsPlusNormal"/>
        <w:spacing w:before="220"/>
        <w:ind w:firstLine="540"/>
        <w:jc w:val="both"/>
      </w:pPr>
      <w:r>
        <w:t xml:space="preserve">2.9. нормативы численности рабочих УССО, занятых обслуживанием котельных, определяются согласно </w:t>
      </w:r>
      <w:hyperlink w:anchor="P594">
        <w:r>
          <w:rPr>
            <w:color w:val="0000FF"/>
          </w:rPr>
          <w:t>пунктам 78</w:t>
        </w:r>
      </w:hyperlink>
      <w:r>
        <w:t xml:space="preserve"> - </w:t>
      </w:r>
      <w:hyperlink w:anchor="P604">
        <w:r>
          <w:rPr>
            <w:color w:val="0000FF"/>
          </w:rPr>
          <w:t>80</w:t>
        </w:r>
      </w:hyperlink>
      <w:r>
        <w:t xml:space="preserve"> приложения 1. Численность рабочих устанавливается на отопительный сезон, при этом из общей численности 1 штатная единица машиниста (кочегара) котельной, оператора котельной устанавливается на календарный год. Округление численности рабочих производится в целом по данной котельной;</w:t>
      </w:r>
    </w:p>
    <w:p w:rsidR="00381BD5" w:rsidRDefault="00381BD5">
      <w:pPr>
        <w:pStyle w:val="ConsPlusNormal"/>
        <w:spacing w:before="220"/>
        <w:ind w:firstLine="540"/>
        <w:jc w:val="both"/>
      </w:pPr>
      <w:bookmarkStart w:id="3" w:name="P49"/>
      <w:bookmarkEnd w:id="3"/>
      <w:r>
        <w:t>2.10. численность уборщиков помещений и уборщиков территорий определяется по суммарной трудоемкости по соответствующей профессии рабочего с учетом годового баланса рабочего времени.</w:t>
      </w:r>
    </w:p>
    <w:p w:rsidR="00381BD5" w:rsidRDefault="00381BD5">
      <w:pPr>
        <w:pStyle w:val="ConsPlusNormal"/>
        <w:spacing w:before="220"/>
        <w:ind w:firstLine="540"/>
        <w:jc w:val="both"/>
      </w:pPr>
      <w:r>
        <w:t>Суммарная трудоемкость определяется путем суммирования трудоемкости по отдельным видам выполняемых работ. Трудоемкость по отдельным видам работ рассчитывается как произведение нормы времени на выполнение отдельного вида работ, объема данного вида работ (площадь, подлежащая уборке) и количества повторений данного вида работ в течение расчетного периода. Нормы времени на виды работ и условия периодичности проведения отдельных видов работ определяются:</w:t>
      </w:r>
    </w:p>
    <w:p w:rsidR="00381BD5" w:rsidRDefault="00381BD5">
      <w:pPr>
        <w:pStyle w:val="ConsPlusNormal"/>
        <w:spacing w:before="220"/>
        <w:ind w:firstLine="540"/>
        <w:jc w:val="both"/>
      </w:pPr>
      <w:r>
        <w:t xml:space="preserve">для уборщиков помещений - нормами времени на санитарное содержание помещений административных, общественных зданий, в том числе общежитий, согласно </w:t>
      </w:r>
      <w:hyperlink w:anchor="P1322">
        <w:r>
          <w:rPr>
            <w:color w:val="0000FF"/>
          </w:rPr>
          <w:t>приложению 5</w:t>
        </w:r>
      </w:hyperlink>
      <w:r>
        <w:t>;</w:t>
      </w:r>
    </w:p>
    <w:p w:rsidR="00381BD5" w:rsidRDefault="00381BD5">
      <w:pPr>
        <w:pStyle w:val="ConsPlusNormal"/>
        <w:spacing w:before="220"/>
        <w:ind w:firstLine="540"/>
        <w:jc w:val="both"/>
      </w:pPr>
      <w:r>
        <w:t xml:space="preserve">для уборщиков территорий - нормами времени на санитарное содержание прилегающей к зданиям территории согласно </w:t>
      </w:r>
      <w:hyperlink w:anchor="P1493">
        <w:r>
          <w:rPr>
            <w:color w:val="0000FF"/>
          </w:rPr>
          <w:t>приложению 6</w:t>
        </w:r>
      </w:hyperlink>
      <w:r>
        <w:t>.</w:t>
      </w:r>
    </w:p>
    <w:p w:rsidR="00381BD5" w:rsidRDefault="00381BD5">
      <w:pPr>
        <w:pStyle w:val="ConsPlusNormal"/>
        <w:spacing w:before="220"/>
        <w:ind w:firstLine="540"/>
        <w:jc w:val="both"/>
      </w:pPr>
      <w:r>
        <w:t>При определении размера убираемой площади учитывается площадь:</w:t>
      </w:r>
    </w:p>
    <w:p w:rsidR="00381BD5" w:rsidRDefault="00381BD5">
      <w:pPr>
        <w:pStyle w:val="ConsPlusNormal"/>
        <w:spacing w:before="220"/>
        <w:ind w:firstLine="540"/>
        <w:jc w:val="both"/>
      </w:pPr>
      <w:r>
        <w:t xml:space="preserve">пола кабинетов, лабораторий, залов, мастерских, лестничных клеток, рекреаций и других </w:t>
      </w:r>
      <w:r>
        <w:lastRenderedPageBreak/>
        <w:t>помещений, требующих ежедневной уборки;</w:t>
      </w:r>
    </w:p>
    <w:p w:rsidR="00381BD5" w:rsidRDefault="00381BD5">
      <w:pPr>
        <w:pStyle w:val="ConsPlusNormal"/>
        <w:spacing w:before="220"/>
        <w:ind w:firstLine="540"/>
        <w:jc w:val="both"/>
      </w:pPr>
      <w:r>
        <w:t>обходных дорожек и бортов бассейна;</w:t>
      </w:r>
    </w:p>
    <w:p w:rsidR="00381BD5" w:rsidRDefault="00381BD5">
      <w:pPr>
        <w:pStyle w:val="ConsPlusNormal"/>
        <w:spacing w:before="220"/>
        <w:ind w:firstLine="540"/>
        <w:jc w:val="both"/>
      </w:pPr>
      <w:r>
        <w:t xml:space="preserve">стен, колонн, дверей при осуществлении видов работ, предусмотренных </w:t>
      </w:r>
      <w:hyperlink w:anchor="P1419">
        <w:r>
          <w:rPr>
            <w:color w:val="0000FF"/>
          </w:rPr>
          <w:t>пунктом 6</w:t>
        </w:r>
      </w:hyperlink>
      <w:r>
        <w:t xml:space="preserve"> приложения 5.</w:t>
      </w:r>
    </w:p>
    <w:p w:rsidR="00381BD5" w:rsidRDefault="00381BD5">
      <w:pPr>
        <w:pStyle w:val="ConsPlusNormal"/>
        <w:spacing w:before="220"/>
        <w:ind w:firstLine="540"/>
        <w:jc w:val="both"/>
      </w:pPr>
      <w:r>
        <w:t>Не учитывается площадь подоконников, оконных жалюзи, потолков, чердачных и подвальных помещений (кроме случаев, когда в подвальном помещении расположены гардероб, мастерские и другие помещения, используемые для занятий или требующие регулярной уборки), пищеблока (кроме площадей обеденного зала), жилых комнат в общежитиях, помещений для стирки, сушки и хранения белья, хозяйственных кладовых и других помещений, не требующих ежедневной уборки.</w:t>
      </w:r>
    </w:p>
    <w:p w:rsidR="00381BD5" w:rsidRDefault="00381BD5">
      <w:pPr>
        <w:pStyle w:val="ConsPlusNormal"/>
        <w:spacing w:before="220"/>
        <w:ind w:firstLine="540"/>
        <w:jc w:val="both"/>
      </w:pPr>
      <w:r>
        <w:t>Нормы времени на санитарное содержание помещений административных, общественных зданий, в том числе общежитий, установлены на 100 м</w:t>
      </w:r>
      <w:r>
        <w:rPr>
          <w:vertAlign w:val="superscript"/>
        </w:rPr>
        <w:t>2</w:t>
      </w:r>
      <w:r>
        <w:t xml:space="preserve"> общей площади помещений, включая площадь, занятую встроенной и корпусной мебелью.</w:t>
      </w:r>
    </w:p>
    <w:p w:rsidR="00381BD5" w:rsidRDefault="00381BD5">
      <w:pPr>
        <w:pStyle w:val="ConsPlusNormal"/>
        <w:spacing w:before="220"/>
        <w:ind w:firstLine="540"/>
        <w:jc w:val="both"/>
      </w:pPr>
      <w:r>
        <w:t xml:space="preserve">Нормы времени по уборке санитарных узлов, предусмотренные </w:t>
      </w:r>
      <w:hyperlink w:anchor="P1405">
        <w:r>
          <w:rPr>
            <w:color w:val="0000FF"/>
          </w:rPr>
          <w:t>пунктом 5</w:t>
        </w:r>
      </w:hyperlink>
      <w:r>
        <w:t xml:space="preserve"> приложения 5, рассчитаны на пять единиц санитарно-технического оборудования (унитазов, раковин, писсуаров). При увеличении (уменьшении) количества санитарно-технического оборудования на одно наименование норма времени увеличивается (уменьшается) на 0,07 человеко-часа. При проведении повторной уборки в течение дня к нормам времени, предусмотренным </w:t>
      </w:r>
      <w:hyperlink w:anchor="P1405">
        <w:r>
          <w:rPr>
            <w:color w:val="0000FF"/>
          </w:rPr>
          <w:t>пунктом 5</w:t>
        </w:r>
      </w:hyperlink>
      <w:r>
        <w:t xml:space="preserve"> приложения 5, на каждую повторную уборку к норме времени применяется поправочный коэффициент в размере 0,3.</w:t>
      </w:r>
    </w:p>
    <w:p w:rsidR="00381BD5" w:rsidRDefault="00381BD5">
      <w:pPr>
        <w:pStyle w:val="ConsPlusNormal"/>
        <w:spacing w:before="220"/>
        <w:ind w:firstLine="540"/>
        <w:jc w:val="both"/>
      </w:pPr>
      <w:r>
        <w:t xml:space="preserve">Нормы времени по мытью остеклений и окон всех видов, предусмотренные </w:t>
      </w:r>
      <w:hyperlink w:anchor="P1425">
        <w:r>
          <w:rPr>
            <w:color w:val="0000FF"/>
          </w:rPr>
          <w:t>пунктом 7</w:t>
        </w:r>
      </w:hyperlink>
      <w:r>
        <w:t xml:space="preserve"> приложения 5, определяются на 10 м</w:t>
      </w:r>
      <w:r>
        <w:rPr>
          <w:vertAlign w:val="superscript"/>
        </w:rPr>
        <w:t>2</w:t>
      </w:r>
      <w:r>
        <w:t xml:space="preserve"> площади оконных (витринных) проемов, легкодоступных для мытья с одной стороны. При мытье остеклений и окон всех видов, труднодоступных для мытья, к данным нормам времени следует применять поправочный коэффициент в размере 1,3. К труднодоступным для мытья относятся окна и остекления, расположенные на большой высоте от пола или открывающиеся наружу, для мытья которых требуется применение приспособлений (в том числе лестниц, люлек, стремянок), а также при затрудненном </w:t>
      </w:r>
      <w:proofErr w:type="spellStart"/>
      <w:r>
        <w:t>междурамном</w:t>
      </w:r>
      <w:proofErr w:type="spellEnd"/>
      <w:r>
        <w:t xml:space="preserve"> мытье.</w:t>
      </w:r>
    </w:p>
    <w:p w:rsidR="00381BD5" w:rsidRDefault="00381BD5">
      <w:pPr>
        <w:pStyle w:val="ConsPlusNormal"/>
        <w:spacing w:before="220"/>
        <w:ind w:firstLine="540"/>
        <w:jc w:val="both"/>
      </w:pPr>
      <w:r>
        <w:t xml:space="preserve">При расчете численности уборщиков помещений при осуществлении вида работ, предусмотренного </w:t>
      </w:r>
      <w:hyperlink w:anchor="P1473">
        <w:r>
          <w:rPr>
            <w:color w:val="0000FF"/>
          </w:rPr>
          <w:t>пунктом 9</w:t>
        </w:r>
      </w:hyperlink>
      <w:r>
        <w:t xml:space="preserve"> приложения 5, расстояние по транспортировке отходов принимается в одну сторону (от последнего места сбора отходов до специально отведенного места их хранения).</w:t>
      </w:r>
    </w:p>
    <w:p w:rsidR="00381BD5" w:rsidRDefault="00381BD5">
      <w:pPr>
        <w:pStyle w:val="ConsPlusNormal"/>
        <w:spacing w:before="220"/>
        <w:ind w:firstLine="540"/>
        <w:jc w:val="both"/>
      </w:pPr>
      <w:r>
        <w:t xml:space="preserve">При расчете численности уборщиков территорий учитывается общая площадь обслуживаемой (убираемой) территории, прилегающей к зданию, в том числе территория с покрытием (пешеходные дорожки, подъездная дорога, </w:t>
      </w:r>
      <w:proofErr w:type="spellStart"/>
      <w:r>
        <w:t>отмостка</w:t>
      </w:r>
      <w:proofErr w:type="spellEnd"/>
      <w:r>
        <w:t xml:space="preserve"> вокруг здания) и территория без покрытия (газон), а также количество урн.</w:t>
      </w:r>
    </w:p>
    <w:p w:rsidR="00381BD5" w:rsidRDefault="00381BD5">
      <w:pPr>
        <w:pStyle w:val="ConsPlusNormal"/>
        <w:spacing w:before="220"/>
        <w:ind w:firstLine="540"/>
        <w:jc w:val="both"/>
      </w:pPr>
      <w:r>
        <w:t>Обслуживаемая площадь при санитарном содержании прилегающей к зданиям территории определяется как разница между общей площадью участка в соответствии с документами о государственной регистрации и площадью застройки.</w:t>
      </w:r>
    </w:p>
    <w:p w:rsidR="00381BD5" w:rsidRDefault="00381BD5">
      <w:pPr>
        <w:pStyle w:val="ConsPlusNormal"/>
        <w:spacing w:before="220"/>
        <w:ind w:firstLine="540"/>
        <w:jc w:val="both"/>
      </w:pPr>
      <w:r>
        <w:t>Нормы времени на виды работ при уборке территории установлены дифференцированно для территорий с покрытиями (асфальтированные, бетонные, плиточные, булыжные, щебеночные) и территорий без покрытий (грунтовые, в том числе зеленые газоны), а также для двух периодов года (холодного и теплого). Деление года на два периода зависит от вида атмосферных осадков: холодный (ноябрь - март), теплый (апрель - октябрь).</w:t>
      </w:r>
    </w:p>
    <w:p w:rsidR="00381BD5" w:rsidRDefault="00381BD5">
      <w:pPr>
        <w:pStyle w:val="ConsPlusNormal"/>
        <w:spacing w:before="220"/>
        <w:ind w:firstLine="540"/>
        <w:jc w:val="both"/>
      </w:pPr>
      <w:r>
        <w:t xml:space="preserve">При определении штатной численности уборщиков территорий применяется среднее количество дней проведения отдельных видов работ по уборке прилегающей к зданиям территории в холодный период, равное </w:t>
      </w:r>
      <w:hyperlink w:anchor="P70">
        <w:r>
          <w:rPr>
            <w:color w:val="0000FF"/>
          </w:rPr>
          <w:t>&lt;*&gt;</w:t>
        </w:r>
      </w:hyperlink>
      <w:r>
        <w:t>:</w:t>
      </w:r>
    </w:p>
    <w:p w:rsidR="00381BD5" w:rsidRDefault="00381BD5">
      <w:pPr>
        <w:pStyle w:val="ConsPlusNormal"/>
        <w:spacing w:before="220"/>
        <w:ind w:firstLine="540"/>
        <w:jc w:val="both"/>
      </w:pPr>
      <w:r>
        <w:lastRenderedPageBreak/>
        <w:t>при атмосферных осадках в виде снега (для уборки свежевыпавшего снега) в Брестской области - 32 дням, Витебской области - 59 дням, Гомельской области - 49 дням, Гродненской области - 49 дням, Минской области - 52 дням, Могилевской области - 59 дням, г. Минске - 73 дням;</w:t>
      </w:r>
    </w:p>
    <w:p w:rsidR="00381BD5" w:rsidRDefault="00381BD5">
      <w:pPr>
        <w:pStyle w:val="ConsPlusNormal"/>
        <w:spacing w:before="220"/>
        <w:ind w:firstLine="540"/>
        <w:jc w:val="both"/>
      </w:pPr>
      <w:r>
        <w:t xml:space="preserve">при гололеде (для проведения посыпки территории </w:t>
      </w:r>
      <w:proofErr w:type="spellStart"/>
      <w:r>
        <w:t>противогололедными</w:t>
      </w:r>
      <w:proofErr w:type="spellEnd"/>
      <w:r>
        <w:t xml:space="preserve"> средствами, уборки территории после обработки </w:t>
      </w:r>
      <w:proofErr w:type="spellStart"/>
      <w:r>
        <w:t>противогололедными</w:t>
      </w:r>
      <w:proofErr w:type="spellEnd"/>
      <w:r>
        <w:t xml:space="preserve"> средствами) в Брестской области - 9 дням, Витебской области - 11 дням, Гомельской области - 11 дням, Гродненской области - 17 дням, Минской области - 12 дням, Могилевской области - 13 дням, г. Минске - 18 дням;</w:t>
      </w:r>
    </w:p>
    <w:p w:rsidR="00381BD5" w:rsidRDefault="00381BD5">
      <w:pPr>
        <w:pStyle w:val="ConsPlusNormal"/>
        <w:jc w:val="both"/>
      </w:pPr>
      <w:r>
        <w:t>(</w:t>
      </w:r>
      <w:proofErr w:type="spellStart"/>
      <w:r>
        <w:t>пп</w:t>
      </w:r>
      <w:proofErr w:type="spellEnd"/>
      <w:r>
        <w:t xml:space="preserve">. 2.10 в ред. </w:t>
      </w:r>
      <w:hyperlink r:id="rId18">
        <w:r>
          <w:rPr>
            <w:color w:val="0000FF"/>
          </w:rPr>
          <w:t>постановления</w:t>
        </w:r>
      </w:hyperlink>
      <w:r>
        <w:t xml:space="preserve"> Минобразования от 09.12.2025 N 212)</w:t>
      </w:r>
    </w:p>
    <w:p w:rsidR="00381BD5" w:rsidRDefault="00381BD5">
      <w:pPr>
        <w:pStyle w:val="ConsPlusNormal"/>
        <w:spacing w:before="220"/>
        <w:ind w:firstLine="540"/>
        <w:jc w:val="both"/>
      </w:pPr>
      <w:r>
        <w:t>--------------------------------</w:t>
      </w:r>
    </w:p>
    <w:p w:rsidR="00381BD5" w:rsidRDefault="00381BD5">
      <w:pPr>
        <w:pStyle w:val="ConsPlusNormal"/>
        <w:spacing w:before="220"/>
        <w:ind w:firstLine="540"/>
        <w:jc w:val="both"/>
      </w:pPr>
      <w:bookmarkStart w:id="4" w:name="P70"/>
      <w:bookmarkEnd w:id="4"/>
      <w:r>
        <w:t>&lt;*&gt; Рассчитано с учетом территориальных климатических условий в среднем за 2020 - 2024 годы государственным учреждением "Республиканский центр по гидрометеорологии, контролю радиоактивного загрязнения и мониторингу окружающей среды".</w:t>
      </w:r>
    </w:p>
    <w:p w:rsidR="00381BD5" w:rsidRDefault="00381BD5">
      <w:pPr>
        <w:pStyle w:val="ConsPlusNormal"/>
        <w:jc w:val="both"/>
      </w:pPr>
      <w:r>
        <w:t xml:space="preserve">(сноска введена </w:t>
      </w:r>
      <w:hyperlink r:id="rId19">
        <w:r>
          <w:rPr>
            <w:color w:val="0000FF"/>
          </w:rPr>
          <w:t>постановлением</w:t>
        </w:r>
      </w:hyperlink>
      <w:r>
        <w:t xml:space="preserve"> Минобразования от 09.12.2025 N 212)</w:t>
      </w:r>
    </w:p>
    <w:p w:rsidR="00381BD5" w:rsidRDefault="00381BD5">
      <w:pPr>
        <w:pStyle w:val="ConsPlusNormal"/>
        <w:ind w:firstLine="540"/>
        <w:jc w:val="both"/>
      </w:pPr>
    </w:p>
    <w:p w:rsidR="00381BD5" w:rsidRDefault="00381BD5">
      <w:pPr>
        <w:pStyle w:val="ConsPlusNormal"/>
        <w:ind w:firstLine="540"/>
        <w:jc w:val="both"/>
      </w:pPr>
      <w:r>
        <w:t>2.10-1. если фактическая численность рабочих, занятых техническим обслуживанием административных, общественных зданий, в том числе общежитий, и сооружений, в том числе физкультурно-спортивных сооружений, инженерных систем, санитарным содержанием помещений административных, общественных зданий, в том числе общежитий, прилегающей к зданиям территории, в УССО меньше рассчитанной по нормам времени и при этом обеспечивается качество и полнота работ в результате применения оптимальных организационно-технических условий труда, прогрессивных технологий и материалов, то фактическую численность рабочих допускается не увеличивать.</w:t>
      </w:r>
    </w:p>
    <w:p w:rsidR="00381BD5" w:rsidRDefault="00381BD5">
      <w:pPr>
        <w:pStyle w:val="ConsPlusNormal"/>
        <w:spacing w:before="220"/>
        <w:ind w:firstLine="540"/>
        <w:jc w:val="both"/>
      </w:pPr>
      <w:r>
        <w:t>В случае выполнения отдельных работ сторонними организациями численность рабочих, занятых техническим обслуживанием административных, общественных зданий, в том числе общежитий, и сооружений, в том числе физкультурно-спортивных сооружений, инженерных систем, санитарным содержанием помещений административных, общественных зданий в том числе общежитий, прилегающей к зданиям территории, по этим работам в расчет не включается;</w:t>
      </w:r>
    </w:p>
    <w:p w:rsidR="00381BD5" w:rsidRDefault="00381BD5">
      <w:pPr>
        <w:pStyle w:val="ConsPlusNormal"/>
        <w:jc w:val="both"/>
      </w:pPr>
      <w:r>
        <w:t>(</w:t>
      </w:r>
      <w:proofErr w:type="spellStart"/>
      <w:r>
        <w:t>пп</w:t>
      </w:r>
      <w:proofErr w:type="spellEnd"/>
      <w:r>
        <w:t xml:space="preserve">. 2.10-1 введен </w:t>
      </w:r>
      <w:hyperlink r:id="rId20">
        <w:r>
          <w:rPr>
            <w:color w:val="0000FF"/>
          </w:rPr>
          <w:t>постановлением</w:t>
        </w:r>
      </w:hyperlink>
      <w:r>
        <w:t xml:space="preserve"> Минобразования от 09.12.2025 N 212)</w:t>
      </w:r>
    </w:p>
    <w:p w:rsidR="00381BD5" w:rsidRDefault="00381BD5">
      <w:pPr>
        <w:pStyle w:val="ConsPlusNormal"/>
        <w:spacing w:before="220"/>
        <w:ind w:firstLine="540"/>
        <w:jc w:val="both"/>
      </w:pPr>
      <w:r>
        <w:t>2.11. приведенные в типовых штатах числовые значения с указанием "до" следует понимать включительно;</w:t>
      </w:r>
    </w:p>
    <w:p w:rsidR="00381BD5" w:rsidRDefault="00381BD5">
      <w:pPr>
        <w:pStyle w:val="ConsPlusNormal"/>
        <w:spacing w:before="220"/>
        <w:ind w:firstLine="540"/>
        <w:jc w:val="both"/>
      </w:pPr>
      <w:r>
        <w:t>2.12. штатная численность работников, рассчитанная в соответствии с типовыми штатами, типовыми штатами филиалов, находящихся на территории исправительных учреждений (кроме преподавателя, воспитателя, педагога дополнительного образования, концертмейстера, аккомпаниатора, сторожа (вахтера), дежурного по общежитию, лифтера, машиниста (кочегара) котельной, оператора котельной, подсобного рабочего), определяется с округлением в следующем порядке:</w:t>
      </w:r>
    </w:p>
    <w:p w:rsidR="00381BD5" w:rsidRDefault="00381BD5">
      <w:pPr>
        <w:pStyle w:val="ConsPlusNormal"/>
        <w:jc w:val="both"/>
      </w:pPr>
      <w:r>
        <w:t xml:space="preserve">(в ред. </w:t>
      </w:r>
      <w:hyperlink r:id="rId21">
        <w:r>
          <w:rPr>
            <w:color w:val="0000FF"/>
          </w:rPr>
          <w:t>постановления</w:t>
        </w:r>
      </w:hyperlink>
      <w:r>
        <w:t xml:space="preserve"> Минобразования от 09.12.2025 N 212)</w:t>
      </w:r>
    </w:p>
    <w:p w:rsidR="00381BD5" w:rsidRDefault="00381BD5">
      <w:pPr>
        <w:pStyle w:val="ConsPlusNormal"/>
        <w:spacing w:before="220"/>
        <w:ind w:firstLine="540"/>
        <w:jc w:val="both"/>
      </w:pPr>
      <w:r>
        <w:t>итоговые цифры менее 0,13 не учитываются;</w:t>
      </w:r>
    </w:p>
    <w:p w:rsidR="00381BD5" w:rsidRDefault="00381BD5">
      <w:pPr>
        <w:pStyle w:val="ConsPlusNormal"/>
        <w:spacing w:before="220"/>
        <w:ind w:firstLine="540"/>
        <w:jc w:val="both"/>
      </w:pPr>
      <w:r>
        <w:t>цифры 0,13 - 0,37 округляются до 0,25;</w:t>
      </w:r>
    </w:p>
    <w:p w:rsidR="00381BD5" w:rsidRDefault="00381BD5">
      <w:pPr>
        <w:pStyle w:val="ConsPlusNormal"/>
        <w:spacing w:before="220"/>
        <w:ind w:firstLine="540"/>
        <w:jc w:val="both"/>
      </w:pPr>
      <w:r>
        <w:t>цифры 0,38 - 0,62 округляются до 0,5;</w:t>
      </w:r>
    </w:p>
    <w:p w:rsidR="00381BD5" w:rsidRDefault="00381BD5">
      <w:pPr>
        <w:pStyle w:val="ConsPlusNormal"/>
        <w:spacing w:before="220"/>
        <w:ind w:firstLine="540"/>
        <w:jc w:val="both"/>
      </w:pPr>
      <w:r>
        <w:t>цифры 0,63 - 0,87 округляются до 0,75;</w:t>
      </w:r>
    </w:p>
    <w:p w:rsidR="00381BD5" w:rsidRDefault="00381BD5">
      <w:pPr>
        <w:pStyle w:val="ConsPlusNormal"/>
        <w:spacing w:before="220"/>
        <w:ind w:firstLine="540"/>
        <w:jc w:val="both"/>
      </w:pPr>
      <w:r>
        <w:t>цифры свыше 0,87 округляются до единицы.</w:t>
      </w:r>
    </w:p>
    <w:p w:rsidR="00381BD5" w:rsidRDefault="00381BD5">
      <w:pPr>
        <w:pStyle w:val="ConsPlusNormal"/>
        <w:spacing w:before="220"/>
        <w:ind w:firstLine="540"/>
        <w:jc w:val="both"/>
      </w:pPr>
      <w:r>
        <w:t>3. Настоящее постановление вступает в силу с 1 сентября 2022 г.</w:t>
      </w:r>
    </w:p>
    <w:p w:rsidR="00381BD5" w:rsidRDefault="00381BD5">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81BD5">
        <w:tc>
          <w:tcPr>
            <w:tcW w:w="4677" w:type="dxa"/>
            <w:tcBorders>
              <w:top w:val="nil"/>
              <w:left w:val="nil"/>
              <w:bottom w:val="nil"/>
              <w:right w:val="nil"/>
            </w:tcBorders>
          </w:tcPr>
          <w:p w:rsidR="00381BD5" w:rsidRDefault="00381BD5">
            <w:pPr>
              <w:pStyle w:val="ConsPlusNormal"/>
            </w:pPr>
            <w:r>
              <w:lastRenderedPageBreak/>
              <w:t>Министр</w:t>
            </w:r>
          </w:p>
        </w:tc>
        <w:tc>
          <w:tcPr>
            <w:tcW w:w="4677" w:type="dxa"/>
            <w:tcBorders>
              <w:top w:val="nil"/>
              <w:left w:val="nil"/>
              <w:bottom w:val="nil"/>
              <w:right w:val="nil"/>
            </w:tcBorders>
          </w:tcPr>
          <w:p w:rsidR="00381BD5" w:rsidRDefault="00381BD5">
            <w:pPr>
              <w:pStyle w:val="ConsPlusNormal"/>
              <w:jc w:val="right"/>
            </w:pPr>
            <w:proofErr w:type="spellStart"/>
            <w:r>
              <w:t>А.И.Иванец</w:t>
            </w:r>
            <w:proofErr w:type="spellEnd"/>
          </w:p>
        </w:tc>
      </w:tr>
    </w:tbl>
    <w:p w:rsidR="00381BD5" w:rsidRDefault="00381BD5">
      <w:pPr>
        <w:pStyle w:val="ConsPlusNormal"/>
        <w:jc w:val="both"/>
      </w:pPr>
    </w:p>
    <w:p w:rsidR="00381BD5" w:rsidRDefault="00381BD5">
      <w:pPr>
        <w:pStyle w:val="ConsPlusNonformat"/>
        <w:jc w:val="both"/>
      </w:pPr>
      <w:r>
        <w:t>СОГЛАСОВАНО</w:t>
      </w:r>
    </w:p>
    <w:p w:rsidR="00381BD5" w:rsidRDefault="00381BD5">
      <w:pPr>
        <w:pStyle w:val="ConsPlusNonformat"/>
        <w:jc w:val="both"/>
      </w:pPr>
      <w:r>
        <w:t>Министерство финансов</w:t>
      </w:r>
    </w:p>
    <w:p w:rsidR="00381BD5" w:rsidRDefault="00381BD5">
      <w:pPr>
        <w:pStyle w:val="ConsPlusNonformat"/>
        <w:jc w:val="both"/>
      </w:pPr>
      <w:r>
        <w:t>Республики Беларусь</w:t>
      </w:r>
    </w:p>
    <w:p w:rsidR="00381BD5" w:rsidRDefault="00381BD5">
      <w:pPr>
        <w:pStyle w:val="ConsPlusNonformat"/>
        <w:jc w:val="both"/>
      </w:pPr>
    </w:p>
    <w:p w:rsidR="00381BD5" w:rsidRDefault="00381BD5">
      <w:pPr>
        <w:pStyle w:val="ConsPlusNonformat"/>
        <w:jc w:val="both"/>
      </w:pPr>
      <w:r>
        <w:t>Министерство энергетики</w:t>
      </w:r>
    </w:p>
    <w:p w:rsidR="00381BD5" w:rsidRDefault="00381BD5">
      <w:pPr>
        <w:pStyle w:val="ConsPlusNonformat"/>
        <w:jc w:val="both"/>
      </w:pPr>
      <w:r>
        <w:t>Республики Беларусь</w:t>
      </w:r>
    </w:p>
    <w:p w:rsidR="00381BD5" w:rsidRDefault="00381BD5">
      <w:pPr>
        <w:pStyle w:val="ConsPlusNonformat"/>
        <w:jc w:val="both"/>
      </w:pPr>
    </w:p>
    <w:p w:rsidR="00381BD5" w:rsidRDefault="00381BD5">
      <w:pPr>
        <w:pStyle w:val="ConsPlusNonformat"/>
        <w:jc w:val="both"/>
      </w:pPr>
      <w:r>
        <w:t>Министерство транспорта</w:t>
      </w:r>
    </w:p>
    <w:p w:rsidR="00381BD5" w:rsidRDefault="00381BD5">
      <w:pPr>
        <w:pStyle w:val="ConsPlusNonformat"/>
        <w:jc w:val="both"/>
      </w:pPr>
      <w:r>
        <w:t>и коммуникаций Республики Беларусь</w:t>
      </w:r>
    </w:p>
    <w:p w:rsidR="00381BD5" w:rsidRDefault="00381BD5">
      <w:pPr>
        <w:pStyle w:val="ConsPlusNonformat"/>
        <w:jc w:val="both"/>
      </w:pPr>
    </w:p>
    <w:p w:rsidR="00381BD5" w:rsidRDefault="00381BD5">
      <w:pPr>
        <w:pStyle w:val="ConsPlusNonformat"/>
        <w:jc w:val="both"/>
      </w:pPr>
      <w:r>
        <w:t>Министерство сельского хозяйства</w:t>
      </w:r>
    </w:p>
    <w:p w:rsidR="00381BD5" w:rsidRDefault="00381BD5">
      <w:pPr>
        <w:pStyle w:val="ConsPlusNonformat"/>
        <w:jc w:val="both"/>
      </w:pPr>
      <w:r>
        <w:t>и продовольствия Республики Беларусь</w:t>
      </w:r>
    </w:p>
    <w:p w:rsidR="00381BD5" w:rsidRDefault="00381BD5">
      <w:pPr>
        <w:pStyle w:val="ConsPlusNonformat"/>
        <w:jc w:val="both"/>
      </w:pPr>
    </w:p>
    <w:p w:rsidR="00381BD5" w:rsidRDefault="00381BD5">
      <w:pPr>
        <w:pStyle w:val="ConsPlusNonformat"/>
        <w:jc w:val="both"/>
      </w:pPr>
      <w:r>
        <w:t>Министерство связи и информатизации</w:t>
      </w:r>
    </w:p>
    <w:p w:rsidR="00381BD5" w:rsidRDefault="00381BD5">
      <w:pPr>
        <w:pStyle w:val="ConsPlusNonformat"/>
        <w:jc w:val="both"/>
      </w:pPr>
      <w:r>
        <w:t>Республики Беларусь</w:t>
      </w:r>
    </w:p>
    <w:p w:rsidR="00381BD5" w:rsidRDefault="00381BD5">
      <w:pPr>
        <w:pStyle w:val="ConsPlusNonformat"/>
        <w:jc w:val="both"/>
      </w:pPr>
    </w:p>
    <w:p w:rsidR="00381BD5" w:rsidRDefault="00381BD5">
      <w:pPr>
        <w:pStyle w:val="ConsPlusNonformat"/>
        <w:jc w:val="both"/>
      </w:pPr>
      <w:r>
        <w:t>Белорусский государственный концерн</w:t>
      </w:r>
    </w:p>
    <w:p w:rsidR="00381BD5" w:rsidRDefault="00381BD5">
      <w:pPr>
        <w:pStyle w:val="ConsPlusNonformat"/>
        <w:jc w:val="both"/>
      </w:pPr>
      <w:r>
        <w:t>по производству и реализации товаров</w:t>
      </w:r>
    </w:p>
    <w:p w:rsidR="00381BD5" w:rsidRDefault="00381BD5">
      <w:pPr>
        <w:pStyle w:val="ConsPlusNonformat"/>
        <w:jc w:val="both"/>
      </w:pPr>
      <w:r>
        <w:t>легкой промышленности</w:t>
      </w:r>
    </w:p>
    <w:p w:rsidR="00381BD5" w:rsidRDefault="00381BD5">
      <w:pPr>
        <w:pStyle w:val="ConsPlusNonformat"/>
        <w:jc w:val="both"/>
      </w:pPr>
    </w:p>
    <w:p w:rsidR="00381BD5" w:rsidRDefault="00381BD5">
      <w:pPr>
        <w:pStyle w:val="ConsPlusNonformat"/>
        <w:jc w:val="both"/>
      </w:pPr>
      <w:r>
        <w:t>Брестский областной</w:t>
      </w:r>
    </w:p>
    <w:p w:rsidR="00381BD5" w:rsidRDefault="00381BD5">
      <w:pPr>
        <w:pStyle w:val="ConsPlusNonformat"/>
        <w:jc w:val="both"/>
      </w:pPr>
      <w:r>
        <w:t>исполнительный комитет</w:t>
      </w:r>
    </w:p>
    <w:p w:rsidR="00381BD5" w:rsidRDefault="00381BD5">
      <w:pPr>
        <w:pStyle w:val="ConsPlusNonformat"/>
        <w:jc w:val="both"/>
      </w:pPr>
    </w:p>
    <w:p w:rsidR="00381BD5" w:rsidRDefault="00381BD5">
      <w:pPr>
        <w:pStyle w:val="ConsPlusNonformat"/>
        <w:jc w:val="both"/>
      </w:pPr>
      <w:r>
        <w:t>Витебский областной</w:t>
      </w:r>
    </w:p>
    <w:p w:rsidR="00381BD5" w:rsidRDefault="00381BD5">
      <w:pPr>
        <w:pStyle w:val="ConsPlusNonformat"/>
        <w:jc w:val="both"/>
      </w:pPr>
      <w:r>
        <w:t>исполнительный комитет</w:t>
      </w:r>
    </w:p>
    <w:p w:rsidR="00381BD5" w:rsidRDefault="00381BD5">
      <w:pPr>
        <w:pStyle w:val="ConsPlusNonformat"/>
        <w:jc w:val="both"/>
      </w:pPr>
    </w:p>
    <w:p w:rsidR="00381BD5" w:rsidRDefault="00381BD5">
      <w:pPr>
        <w:pStyle w:val="ConsPlusNonformat"/>
        <w:jc w:val="both"/>
      </w:pPr>
      <w:r>
        <w:t>Гомельский областной</w:t>
      </w:r>
    </w:p>
    <w:p w:rsidR="00381BD5" w:rsidRDefault="00381BD5">
      <w:pPr>
        <w:pStyle w:val="ConsPlusNonformat"/>
        <w:jc w:val="both"/>
      </w:pPr>
      <w:r>
        <w:t>исполнительный комитет</w:t>
      </w:r>
    </w:p>
    <w:p w:rsidR="00381BD5" w:rsidRDefault="00381BD5">
      <w:pPr>
        <w:pStyle w:val="ConsPlusNonformat"/>
        <w:jc w:val="both"/>
      </w:pPr>
    </w:p>
    <w:p w:rsidR="00381BD5" w:rsidRDefault="00381BD5">
      <w:pPr>
        <w:pStyle w:val="ConsPlusNonformat"/>
        <w:jc w:val="both"/>
      </w:pPr>
      <w:r>
        <w:t>Гродненский областной</w:t>
      </w:r>
    </w:p>
    <w:p w:rsidR="00381BD5" w:rsidRDefault="00381BD5">
      <w:pPr>
        <w:pStyle w:val="ConsPlusNonformat"/>
        <w:jc w:val="both"/>
      </w:pPr>
      <w:r>
        <w:t>исполнительный комитет</w:t>
      </w:r>
    </w:p>
    <w:p w:rsidR="00381BD5" w:rsidRDefault="00381BD5">
      <w:pPr>
        <w:pStyle w:val="ConsPlusNonformat"/>
        <w:jc w:val="both"/>
      </w:pPr>
    </w:p>
    <w:p w:rsidR="00381BD5" w:rsidRDefault="00381BD5">
      <w:pPr>
        <w:pStyle w:val="ConsPlusNonformat"/>
        <w:jc w:val="both"/>
      </w:pPr>
      <w:r>
        <w:t>Минский областной</w:t>
      </w:r>
    </w:p>
    <w:p w:rsidR="00381BD5" w:rsidRDefault="00381BD5">
      <w:pPr>
        <w:pStyle w:val="ConsPlusNonformat"/>
        <w:jc w:val="both"/>
      </w:pPr>
      <w:r>
        <w:t>исполнительный комитет</w:t>
      </w:r>
    </w:p>
    <w:p w:rsidR="00381BD5" w:rsidRDefault="00381BD5">
      <w:pPr>
        <w:pStyle w:val="ConsPlusNonformat"/>
        <w:jc w:val="both"/>
      </w:pPr>
    </w:p>
    <w:p w:rsidR="00381BD5" w:rsidRDefault="00381BD5">
      <w:pPr>
        <w:pStyle w:val="ConsPlusNonformat"/>
        <w:jc w:val="both"/>
      </w:pPr>
      <w:r>
        <w:t>Могилевский областной</w:t>
      </w:r>
    </w:p>
    <w:p w:rsidR="00381BD5" w:rsidRDefault="00381BD5">
      <w:pPr>
        <w:pStyle w:val="ConsPlusNonformat"/>
        <w:jc w:val="both"/>
      </w:pPr>
      <w:r>
        <w:t>исполнительный комитет</w:t>
      </w:r>
    </w:p>
    <w:p w:rsidR="00381BD5" w:rsidRDefault="00381BD5">
      <w:pPr>
        <w:pStyle w:val="ConsPlusNonformat"/>
        <w:jc w:val="both"/>
      </w:pPr>
    </w:p>
    <w:p w:rsidR="00381BD5" w:rsidRDefault="00381BD5">
      <w:pPr>
        <w:pStyle w:val="ConsPlusNonformat"/>
        <w:jc w:val="both"/>
      </w:pPr>
      <w:r>
        <w:t>Минский городской</w:t>
      </w:r>
    </w:p>
    <w:p w:rsidR="00381BD5" w:rsidRDefault="00381BD5">
      <w:pPr>
        <w:pStyle w:val="ConsPlusNonformat"/>
        <w:jc w:val="both"/>
      </w:pPr>
      <w:r>
        <w:t>исполнительный комитет</w:t>
      </w:r>
    </w:p>
    <w:p w:rsidR="00381BD5" w:rsidRDefault="00381BD5">
      <w:pPr>
        <w:pStyle w:val="ConsPlusNormal"/>
      </w:pPr>
    </w:p>
    <w:p w:rsidR="00381BD5" w:rsidRDefault="00381BD5">
      <w:pPr>
        <w:pStyle w:val="ConsPlusNormal"/>
      </w:pPr>
    </w:p>
    <w:p w:rsidR="00381BD5" w:rsidRDefault="00381BD5">
      <w:pPr>
        <w:pStyle w:val="ConsPlusNormal"/>
      </w:pPr>
    </w:p>
    <w:p w:rsidR="00381BD5" w:rsidRDefault="00381BD5">
      <w:pPr>
        <w:pStyle w:val="ConsPlusNormal"/>
      </w:pPr>
    </w:p>
    <w:p w:rsidR="00381BD5" w:rsidRDefault="00381BD5">
      <w:pPr>
        <w:pStyle w:val="ConsPlusNormal"/>
      </w:pPr>
    </w:p>
    <w:p w:rsidR="00381BD5" w:rsidRDefault="00381BD5">
      <w:pPr>
        <w:pStyle w:val="ConsPlusNormal"/>
        <w:jc w:val="right"/>
        <w:outlineLvl w:val="0"/>
      </w:pPr>
      <w:r>
        <w:t>Приложение 1</w:t>
      </w:r>
    </w:p>
    <w:p w:rsidR="00381BD5" w:rsidRDefault="00381BD5">
      <w:pPr>
        <w:pStyle w:val="ConsPlusNormal"/>
        <w:jc w:val="right"/>
      </w:pPr>
      <w:r>
        <w:t>к постановлению</w:t>
      </w:r>
    </w:p>
    <w:p w:rsidR="00381BD5" w:rsidRDefault="00381BD5">
      <w:pPr>
        <w:pStyle w:val="ConsPlusNormal"/>
        <w:jc w:val="right"/>
      </w:pPr>
      <w:r>
        <w:t>Министерства образования</w:t>
      </w:r>
    </w:p>
    <w:p w:rsidR="00381BD5" w:rsidRDefault="00381BD5">
      <w:pPr>
        <w:pStyle w:val="ConsPlusNormal"/>
        <w:jc w:val="right"/>
      </w:pPr>
      <w:r>
        <w:t>Республики Беларусь</w:t>
      </w:r>
    </w:p>
    <w:p w:rsidR="00381BD5" w:rsidRDefault="00381BD5">
      <w:pPr>
        <w:pStyle w:val="ConsPlusNormal"/>
        <w:jc w:val="right"/>
      </w:pPr>
      <w:r>
        <w:t>11.08.2022 N 251</w:t>
      </w:r>
    </w:p>
    <w:p w:rsidR="00381BD5" w:rsidRDefault="00381BD5">
      <w:pPr>
        <w:pStyle w:val="ConsPlusNormal"/>
      </w:pPr>
    </w:p>
    <w:p w:rsidR="00381BD5" w:rsidRDefault="00381BD5">
      <w:pPr>
        <w:pStyle w:val="ConsPlusTitle"/>
        <w:jc w:val="center"/>
      </w:pPr>
      <w:bookmarkStart w:id="5" w:name="P139"/>
      <w:bookmarkEnd w:id="5"/>
      <w:r>
        <w:t>ТИПОВЫЕ ШТАТЫ</w:t>
      </w:r>
    </w:p>
    <w:p w:rsidR="00381BD5" w:rsidRDefault="00381B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1B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1BD5" w:rsidRDefault="00381B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1BD5" w:rsidRDefault="00381B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1BD5" w:rsidRDefault="00381BD5">
            <w:pPr>
              <w:pStyle w:val="ConsPlusNormal"/>
              <w:jc w:val="center"/>
            </w:pPr>
            <w:r>
              <w:rPr>
                <w:color w:val="392C69"/>
              </w:rPr>
              <w:t xml:space="preserve">(в ред. </w:t>
            </w:r>
            <w:hyperlink r:id="rId22">
              <w:r>
                <w:rPr>
                  <w:color w:val="0000FF"/>
                </w:rPr>
                <w:t>постановления</w:t>
              </w:r>
            </w:hyperlink>
            <w:r>
              <w:rPr>
                <w:color w:val="392C69"/>
              </w:rPr>
              <w:t xml:space="preserve"> Минобразования от 09.12.2025 N 212)</w:t>
            </w:r>
          </w:p>
        </w:tc>
        <w:tc>
          <w:tcPr>
            <w:tcW w:w="113" w:type="dxa"/>
            <w:tcBorders>
              <w:top w:val="nil"/>
              <w:left w:val="nil"/>
              <w:bottom w:val="nil"/>
              <w:right w:val="nil"/>
            </w:tcBorders>
            <w:shd w:val="clear" w:color="auto" w:fill="F4F3F8"/>
            <w:tcMar>
              <w:top w:w="0" w:type="dxa"/>
              <w:left w:w="0" w:type="dxa"/>
              <w:bottom w:w="0" w:type="dxa"/>
              <w:right w:w="0" w:type="dxa"/>
            </w:tcMar>
          </w:tcPr>
          <w:p w:rsidR="00381BD5" w:rsidRDefault="00381BD5">
            <w:pPr>
              <w:pStyle w:val="ConsPlusNormal"/>
            </w:pPr>
          </w:p>
        </w:tc>
      </w:tr>
    </w:tbl>
    <w:p w:rsidR="00381BD5" w:rsidRDefault="00381BD5">
      <w:pPr>
        <w:pStyle w:val="ConsPlusNormal"/>
      </w:pPr>
    </w:p>
    <w:p w:rsidR="00381BD5" w:rsidRDefault="00381BD5">
      <w:pPr>
        <w:pStyle w:val="ConsPlusNormal"/>
        <w:sectPr w:rsidR="00381BD5" w:rsidSect="00B42477">
          <w:pgSz w:w="11906" w:h="16838"/>
          <w:pgMar w:top="1134" w:right="850" w:bottom="1134" w:left="1701" w:header="708" w:footer="708" w:gutter="0"/>
          <w:cols w:space="708"/>
          <w:docGrid w:linePitch="360"/>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23"/>
        <w:gridCol w:w="3576"/>
        <w:gridCol w:w="1682"/>
        <w:gridCol w:w="4505"/>
      </w:tblGrid>
      <w:tr w:rsidR="00381BD5">
        <w:tblPrEx>
          <w:tblCellMar>
            <w:top w:w="0" w:type="dxa"/>
            <w:bottom w:w="0" w:type="dxa"/>
          </w:tblCellMar>
        </w:tblPrEx>
        <w:tc>
          <w:tcPr>
            <w:tcW w:w="623" w:type="dxa"/>
            <w:tcMar>
              <w:top w:w="0" w:type="dxa"/>
              <w:left w:w="0" w:type="dxa"/>
              <w:bottom w:w="0" w:type="dxa"/>
              <w:right w:w="0" w:type="dxa"/>
            </w:tcMar>
            <w:vAlign w:val="center"/>
          </w:tcPr>
          <w:p w:rsidR="00381BD5" w:rsidRDefault="00381BD5">
            <w:pPr>
              <w:pStyle w:val="ConsPlusNormal"/>
              <w:jc w:val="center"/>
            </w:pPr>
            <w:r>
              <w:lastRenderedPageBreak/>
              <w:t>N</w:t>
            </w:r>
            <w:r>
              <w:br/>
              <w:t>п/п</w:t>
            </w:r>
          </w:p>
        </w:tc>
        <w:tc>
          <w:tcPr>
            <w:tcW w:w="3576" w:type="dxa"/>
            <w:tcMar>
              <w:top w:w="0" w:type="dxa"/>
              <w:left w:w="0" w:type="dxa"/>
              <w:bottom w:w="0" w:type="dxa"/>
              <w:right w:w="0" w:type="dxa"/>
            </w:tcMar>
            <w:vAlign w:val="center"/>
          </w:tcPr>
          <w:p w:rsidR="00381BD5" w:rsidRDefault="00381BD5">
            <w:pPr>
              <w:pStyle w:val="ConsPlusNormal"/>
              <w:jc w:val="center"/>
            </w:pPr>
            <w:r>
              <w:t>Наименование должности служащего, профессии рабочего</w:t>
            </w:r>
          </w:p>
        </w:tc>
        <w:tc>
          <w:tcPr>
            <w:tcW w:w="1682" w:type="dxa"/>
            <w:tcMar>
              <w:top w:w="0" w:type="dxa"/>
              <w:left w:w="0" w:type="dxa"/>
              <w:bottom w:w="0" w:type="dxa"/>
              <w:right w:w="0" w:type="dxa"/>
            </w:tcMar>
            <w:vAlign w:val="center"/>
          </w:tcPr>
          <w:p w:rsidR="00381BD5" w:rsidRDefault="00381BD5">
            <w:pPr>
              <w:pStyle w:val="ConsPlusNormal"/>
              <w:jc w:val="center"/>
            </w:pPr>
            <w:r>
              <w:t>Количество штатных единиц</w:t>
            </w:r>
          </w:p>
        </w:tc>
        <w:tc>
          <w:tcPr>
            <w:tcW w:w="4505" w:type="dxa"/>
            <w:tcMar>
              <w:top w:w="0" w:type="dxa"/>
              <w:left w:w="0" w:type="dxa"/>
              <w:bottom w:w="0" w:type="dxa"/>
              <w:right w:w="0" w:type="dxa"/>
            </w:tcMar>
            <w:vAlign w:val="center"/>
          </w:tcPr>
          <w:p w:rsidR="00381BD5" w:rsidRDefault="00381BD5">
            <w:pPr>
              <w:pStyle w:val="ConsPlusNormal"/>
              <w:jc w:val="center"/>
            </w:pPr>
            <w:r>
              <w:t>Условия введения штатных единиц</w:t>
            </w:r>
          </w:p>
        </w:tc>
      </w:tr>
      <w:tr w:rsidR="00381BD5">
        <w:tblPrEx>
          <w:tblCellMar>
            <w:top w:w="0" w:type="dxa"/>
            <w:bottom w:w="0" w:type="dxa"/>
          </w:tblCellMar>
        </w:tblPrEx>
        <w:tc>
          <w:tcPr>
            <w:tcW w:w="623" w:type="dxa"/>
            <w:tcMar>
              <w:top w:w="0" w:type="dxa"/>
              <w:left w:w="0" w:type="dxa"/>
              <w:bottom w:w="0" w:type="dxa"/>
              <w:right w:w="0" w:type="dxa"/>
            </w:tcMar>
            <w:vAlign w:val="center"/>
          </w:tcPr>
          <w:p w:rsidR="00381BD5" w:rsidRDefault="00381BD5">
            <w:pPr>
              <w:pStyle w:val="ConsPlusNormal"/>
              <w:jc w:val="center"/>
            </w:pPr>
            <w:r>
              <w:t>1</w:t>
            </w:r>
          </w:p>
        </w:tc>
        <w:tc>
          <w:tcPr>
            <w:tcW w:w="3576" w:type="dxa"/>
            <w:tcMar>
              <w:top w:w="0" w:type="dxa"/>
              <w:left w:w="0" w:type="dxa"/>
              <w:bottom w:w="0" w:type="dxa"/>
              <w:right w:w="0" w:type="dxa"/>
            </w:tcMar>
            <w:vAlign w:val="center"/>
          </w:tcPr>
          <w:p w:rsidR="00381BD5" w:rsidRDefault="00381BD5">
            <w:pPr>
              <w:pStyle w:val="ConsPlusNormal"/>
              <w:jc w:val="center"/>
            </w:pPr>
            <w:r>
              <w:t>2</w:t>
            </w:r>
          </w:p>
        </w:tc>
        <w:tc>
          <w:tcPr>
            <w:tcW w:w="1682" w:type="dxa"/>
            <w:tcMar>
              <w:top w:w="0" w:type="dxa"/>
              <w:left w:w="0" w:type="dxa"/>
              <w:bottom w:w="0" w:type="dxa"/>
              <w:right w:w="0" w:type="dxa"/>
            </w:tcMar>
            <w:vAlign w:val="center"/>
          </w:tcPr>
          <w:p w:rsidR="00381BD5" w:rsidRDefault="00381BD5">
            <w:pPr>
              <w:pStyle w:val="ConsPlusNormal"/>
              <w:jc w:val="center"/>
            </w:pPr>
            <w:r>
              <w:t>3</w:t>
            </w:r>
          </w:p>
        </w:tc>
        <w:tc>
          <w:tcPr>
            <w:tcW w:w="4505" w:type="dxa"/>
            <w:tcMar>
              <w:top w:w="0" w:type="dxa"/>
              <w:left w:w="0" w:type="dxa"/>
              <w:bottom w:w="0" w:type="dxa"/>
              <w:right w:w="0" w:type="dxa"/>
            </w:tcMar>
            <w:vAlign w:val="center"/>
          </w:tcPr>
          <w:p w:rsidR="00381BD5" w:rsidRDefault="00381BD5">
            <w:pPr>
              <w:pStyle w:val="ConsPlusNormal"/>
              <w:jc w:val="center"/>
            </w:pPr>
            <w:r>
              <w:t>4</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1</w:t>
            </w:r>
          </w:p>
        </w:tc>
        <w:tc>
          <w:tcPr>
            <w:tcW w:w="3576" w:type="dxa"/>
            <w:tcMar>
              <w:top w:w="0" w:type="dxa"/>
              <w:left w:w="0" w:type="dxa"/>
              <w:bottom w:w="0" w:type="dxa"/>
              <w:right w:w="0" w:type="dxa"/>
            </w:tcMar>
          </w:tcPr>
          <w:p w:rsidR="00381BD5" w:rsidRDefault="00381BD5">
            <w:pPr>
              <w:pStyle w:val="ConsPlusNormal"/>
            </w:pPr>
            <w:r>
              <w:t>Директор</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2</w:t>
            </w:r>
          </w:p>
        </w:tc>
        <w:tc>
          <w:tcPr>
            <w:tcW w:w="3576" w:type="dxa"/>
            <w:tcMar>
              <w:top w:w="0" w:type="dxa"/>
              <w:left w:w="0" w:type="dxa"/>
              <w:bottom w:w="0" w:type="dxa"/>
              <w:right w:w="0" w:type="dxa"/>
            </w:tcMar>
          </w:tcPr>
          <w:p w:rsidR="00381BD5" w:rsidRDefault="00381BD5">
            <w:pPr>
              <w:pStyle w:val="ConsPlusNormal"/>
            </w:pPr>
            <w:r>
              <w:t>Заведующий структурным подразделением</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структурное подразделение</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3</w:t>
            </w:r>
          </w:p>
        </w:tc>
        <w:tc>
          <w:tcPr>
            <w:tcW w:w="3576" w:type="dxa"/>
            <w:vMerge w:val="restart"/>
            <w:tcMar>
              <w:top w:w="0" w:type="dxa"/>
              <w:left w:w="0" w:type="dxa"/>
              <w:bottom w:w="0" w:type="dxa"/>
              <w:right w:w="0" w:type="dxa"/>
            </w:tcMar>
          </w:tcPr>
          <w:p w:rsidR="00381BD5" w:rsidRDefault="00381BD5">
            <w:pPr>
              <w:pStyle w:val="ConsPlusNormal"/>
            </w:pPr>
            <w:r>
              <w:t>Заместитель директора по основной деятельности (учебной, воспитательной, учебно-воспитательной, учебно-методической, учебно-производственной работе)</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На УССО при приведенном контингенте: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2</w:t>
            </w:r>
          </w:p>
        </w:tc>
        <w:tc>
          <w:tcPr>
            <w:tcW w:w="4505" w:type="dxa"/>
            <w:tcBorders>
              <w:top w:val="nil"/>
              <w:bottom w:val="nil"/>
            </w:tcBorders>
            <w:tcMar>
              <w:top w:w="0" w:type="dxa"/>
              <w:left w:w="0" w:type="dxa"/>
              <w:bottom w:w="0" w:type="dxa"/>
              <w:right w:w="0" w:type="dxa"/>
            </w:tcMar>
          </w:tcPr>
          <w:p w:rsidR="00381BD5" w:rsidRDefault="00381BD5">
            <w:pPr>
              <w:pStyle w:val="ConsPlusNormal"/>
            </w:pPr>
            <w:r>
              <w:t>до 400 обучающихся;</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3</w:t>
            </w:r>
          </w:p>
        </w:tc>
        <w:tc>
          <w:tcPr>
            <w:tcW w:w="4505" w:type="dxa"/>
            <w:tcBorders>
              <w:top w:val="nil"/>
            </w:tcBorders>
            <w:tcMar>
              <w:top w:w="0" w:type="dxa"/>
              <w:left w:w="0" w:type="dxa"/>
              <w:bottom w:w="0" w:type="dxa"/>
              <w:right w:w="0" w:type="dxa"/>
            </w:tcMar>
          </w:tcPr>
          <w:p w:rsidR="00381BD5" w:rsidRDefault="00381BD5">
            <w:pPr>
              <w:pStyle w:val="ConsPlusNormal"/>
            </w:pPr>
            <w:r>
              <w:t>от 401 и более обучающихся</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4</w:t>
            </w:r>
          </w:p>
        </w:tc>
        <w:tc>
          <w:tcPr>
            <w:tcW w:w="3576" w:type="dxa"/>
            <w:vMerge w:val="restart"/>
            <w:tcMar>
              <w:top w:w="0" w:type="dxa"/>
              <w:left w:w="0" w:type="dxa"/>
              <w:bottom w:w="0" w:type="dxa"/>
              <w:right w:w="0" w:type="dxa"/>
            </w:tcMar>
          </w:tcPr>
          <w:p w:rsidR="00381BD5" w:rsidRDefault="00381BD5">
            <w:pPr>
              <w:pStyle w:val="ConsPlusNormal"/>
            </w:pPr>
            <w:r>
              <w:t>Заместитель заведующего структурным подразделением учреждения образования по основной деятельности (учебной, воспитательной, учебно-воспитательной, учебно-методической, учебно-производственной работе)</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На структурное подразделение при приведенном контингенте: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2</w:t>
            </w:r>
          </w:p>
        </w:tc>
        <w:tc>
          <w:tcPr>
            <w:tcW w:w="4505" w:type="dxa"/>
            <w:tcBorders>
              <w:top w:val="nil"/>
              <w:bottom w:val="nil"/>
            </w:tcBorders>
            <w:tcMar>
              <w:top w:w="0" w:type="dxa"/>
              <w:left w:w="0" w:type="dxa"/>
              <w:bottom w:w="0" w:type="dxa"/>
              <w:right w:w="0" w:type="dxa"/>
            </w:tcMar>
          </w:tcPr>
          <w:p w:rsidR="00381BD5" w:rsidRDefault="00381BD5">
            <w:pPr>
              <w:pStyle w:val="ConsPlusNormal"/>
            </w:pPr>
            <w:r>
              <w:t>до 400 обучающихся;</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3</w:t>
            </w:r>
          </w:p>
        </w:tc>
        <w:tc>
          <w:tcPr>
            <w:tcW w:w="4505" w:type="dxa"/>
            <w:tcBorders>
              <w:top w:val="nil"/>
            </w:tcBorders>
            <w:tcMar>
              <w:top w:w="0" w:type="dxa"/>
              <w:left w:w="0" w:type="dxa"/>
              <w:bottom w:w="0" w:type="dxa"/>
              <w:right w:w="0" w:type="dxa"/>
            </w:tcMar>
          </w:tcPr>
          <w:p w:rsidR="00381BD5" w:rsidRDefault="00381BD5">
            <w:pPr>
              <w:pStyle w:val="ConsPlusNormal"/>
            </w:pPr>
            <w:r>
              <w:t>от 401 и более обучающихся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5</w:t>
            </w:r>
          </w:p>
        </w:tc>
        <w:tc>
          <w:tcPr>
            <w:tcW w:w="3576" w:type="dxa"/>
            <w:tcMar>
              <w:top w:w="0" w:type="dxa"/>
              <w:left w:w="0" w:type="dxa"/>
              <w:bottom w:w="0" w:type="dxa"/>
              <w:right w:w="0" w:type="dxa"/>
            </w:tcMar>
          </w:tcPr>
          <w:p w:rsidR="00381BD5" w:rsidRDefault="00381BD5">
            <w:pPr>
              <w:pStyle w:val="ConsPlusNormal"/>
            </w:pPr>
            <w:r>
              <w:t>Заместитель директора по производственному обучению</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приведенном контингенте от 501 и более обучающихся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6</w:t>
            </w:r>
          </w:p>
        </w:tc>
        <w:tc>
          <w:tcPr>
            <w:tcW w:w="3576" w:type="dxa"/>
            <w:tcMar>
              <w:top w:w="0" w:type="dxa"/>
              <w:left w:w="0" w:type="dxa"/>
              <w:bottom w:w="0" w:type="dxa"/>
              <w:right w:w="0" w:type="dxa"/>
            </w:tcMar>
          </w:tcPr>
          <w:p w:rsidR="00381BD5" w:rsidRDefault="00381BD5">
            <w:pPr>
              <w:pStyle w:val="ConsPlusNormal"/>
            </w:pPr>
            <w:r>
              <w:t>Руководитель практики или старший мастер</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приведенном контингенте до 500 обучающихся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7</w:t>
            </w:r>
          </w:p>
        </w:tc>
        <w:tc>
          <w:tcPr>
            <w:tcW w:w="3576" w:type="dxa"/>
            <w:tcMar>
              <w:top w:w="0" w:type="dxa"/>
              <w:left w:w="0" w:type="dxa"/>
              <w:bottom w:w="0" w:type="dxa"/>
              <w:right w:w="0" w:type="dxa"/>
            </w:tcMar>
          </w:tcPr>
          <w:p w:rsidR="00381BD5" w:rsidRDefault="00381BD5">
            <w:pPr>
              <w:pStyle w:val="ConsPlusNormal"/>
            </w:pPr>
            <w:r>
              <w:t>Заместитель директора по хозяйственной работе</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приведенном контингенте от 401 и более обучающихся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8</w:t>
            </w:r>
          </w:p>
        </w:tc>
        <w:tc>
          <w:tcPr>
            <w:tcW w:w="3576" w:type="dxa"/>
            <w:tcMar>
              <w:top w:w="0" w:type="dxa"/>
              <w:left w:w="0" w:type="dxa"/>
              <w:bottom w:w="0" w:type="dxa"/>
              <w:right w:w="0" w:type="dxa"/>
            </w:tcMar>
          </w:tcPr>
          <w:p w:rsidR="00381BD5" w:rsidRDefault="00381BD5">
            <w:pPr>
              <w:pStyle w:val="ConsPlusNormal"/>
            </w:pPr>
            <w:r>
              <w:t>Заведующий хозяйством</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приведенном контингенте до 400 обучающихся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9</w:t>
            </w:r>
          </w:p>
        </w:tc>
        <w:tc>
          <w:tcPr>
            <w:tcW w:w="3576" w:type="dxa"/>
            <w:tcMar>
              <w:top w:w="0" w:type="dxa"/>
              <w:left w:w="0" w:type="dxa"/>
              <w:bottom w:w="0" w:type="dxa"/>
              <w:right w:w="0" w:type="dxa"/>
            </w:tcMar>
          </w:tcPr>
          <w:p w:rsidR="00381BD5" w:rsidRDefault="00381BD5">
            <w:pPr>
              <w:pStyle w:val="ConsPlusNormal"/>
            </w:pPr>
            <w:r>
              <w:t>Юрисконсульт</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bookmarkStart w:id="6" w:name="P194"/>
            <w:bookmarkEnd w:id="6"/>
            <w:r>
              <w:t>10</w:t>
            </w:r>
          </w:p>
        </w:tc>
        <w:tc>
          <w:tcPr>
            <w:tcW w:w="3576" w:type="dxa"/>
            <w:tcMar>
              <w:top w:w="0" w:type="dxa"/>
              <w:left w:w="0" w:type="dxa"/>
              <w:bottom w:w="0" w:type="dxa"/>
              <w:right w:w="0" w:type="dxa"/>
            </w:tcMar>
          </w:tcPr>
          <w:p w:rsidR="00381BD5" w:rsidRDefault="00381BD5">
            <w:pPr>
              <w:pStyle w:val="ConsPlusNormal"/>
            </w:pPr>
            <w:r>
              <w:t>Заведующий отделением для лиц с особенностями психофизического развития</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 xml:space="preserve">При наличии на отделении приведенного контингента от 40 и более обучающихся с особенностями психофизического развития при отсутствии центра профессиональной и социальной реабилитации лиц с </w:t>
            </w:r>
            <w:r>
              <w:lastRenderedPageBreak/>
              <w:t>особенностями психофизического развития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lastRenderedPageBreak/>
              <w:t>11</w:t>
            </w:r>
          </w:p>
        </w:tc>
        <w:tc>
          <w:tcPr>
            <w:tcW w:w="3576" w:type="dxa"/>
            <w:tcMar>
              <w:top w:w="0" w:type="dxa"/>
              <w:left w:w="0" w:type="dxa"/>
              <w:bottom w:w="0" w:type="dxa"/>
              <w:right w:w="0" w:type="dxa"/>
            </w:tcMar>
          </w:tcPr>
          <w:p w:rsidR="00381BD5" w:rsidRDefault="00381BD5">
            <w:pPr>
              <w:pStyle w:val="ConsPlusNormal"/>
            </w:pPr>
            <w:r>
              <w:t>Заведующий центром профессиональной и социальной реабилитации лиц с особенностями психофизического развития</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При наличии центра профессиональной и социальной реабилитации лиц с особенностями психофизического развития от 50 и более обучающихся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12</w:t>
            </w:r>
          </w:p>
        </w:tc>
        <w:tc>
          <w:tcPr>
            <w:tcW w:w="3576" w:type="dxa"/>
            <w:tcMar>
              <w:top w:w="0" w:type="dxa"/>
              <w:left w:w="0" w:type="dxa"/>
              <w:bottom w:w="0" w:type="dxa"/>
              <w:right w:w="0" w:type="dxa"/>
            </w:tcMar>
          </w:tcPr>
          <w:p w:rsidR="00381BD5" w:rsidRDefault="00381BD5">
            <w:pPr>
              <w:pStyle w:val="ConsPlusNormal"/>
            </w:pPr>
            <w:r>
              <w:t>Заведующий центром компетенций</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При наличии центра компетенций</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13</w:t>
            </w:r>
          </w:p>
        </w:tc>
        <w:tc>
          <w:tcPr>
            <w:tcW w:w="3576" w:type="dxa"/>
            <w:tcMar>
              <w:top w:w="0" w:type="dxa"/>
              <w:left w:w="0" w:type="dxa"/>
              <w:bottom w:w="0" w:type="dxa"/>
              <w:right w:w="0" w:type="dxa"/>
            </w:tcMar>
          </w:tcPr>
          <w:p w:rsidR="00381BD5" w:rsidRDefault="00381BD5">
            <w:pPr>
              <w:pStyle w:val="ConsPlusNormal"/>
            </w:pPr>
            <w:r>
              <w:t xml:space="preserve">Заведующий отделением (за исключением </w:t>
            </w:r>
            <w:hyperlink w:anchor="P194">
              <w:r>
                <w:rPr>
                  <w:color w:val="0000FF"/>
                </w:rPr>
                <w:t>пунктов 10</w:t>
              </w:r>
            </w:hyperlink>
            <w:r>
              <w:t xml:space="preserve">, </w:t>
            </w:r>
            <w:hyperlink w:anchor="P210">
              <w:r>
                <w:rPr>
                  <w:color w:val="0000FF"/>
                </w:rPr>
                <w:t>14</w:t>
              </w:r>
            </w:hyperlink>
            <w:r>
              <w:t xml:space="preserve"> настоящего приложения)</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При приведенном контингенте от 150 и более обучающихся на отделении по одной или нескольким специальностям независимо от формы получения образования, осваивающих содержание образовательных программ профессионально-технического образования и (или) среднего специального образования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bookmarkStart w:id="7" w:name="P210"/>
            <w:bookmarkEnd w:id="7"/>
            <w:r>
              <w:t>14</w:t>
            </w:r>
          </w:p>
        </w:tc>
        <w:tc>
          <w:tcPr>
            <w:tcW w:w="3576" w:type="dxa"/>
            <w:tcMar>
              <w:top w:w="0" w:type="dxa"/>
              <w:left w:w="0" w:type="dxa"/>
              <w:bottom w:w="0" w:type="dxa"/>
              <w:right w:w="0" w:type="dxa"/>
            </w:tcMar>
          </w:tcPr>
          <w:p w:rsidR="00381BD5" w:rsidRDefault="00381BD5">
            <w:pPr>
              <w:pStyle w:val="ConsPlusNormal"/>
            </w:pPr>
            <w:r>
              <w:t>Заведующий отделением (по профессиональной подготовке, переподготовке и повышению квалификации рабочих (служащих)</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При плановой приведенной среднегодовой численности слушателей, а также слушателей УОСО на отделении от 150 и более</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15</w:t>
            </w:r>
          </w:p>
        </w:tc>
        <w:tc>
          <w:tcPr>
            <w:tcW w:w="3576" w:type="dxa"/>
            <w:tcMar>
              <w:top w:w="0" w:type="dxa"/>
              <w:left w:w="0" w:type="dxa"/>
              <w:bottom w:w="0" w:type="dxa"/>
              <w:right w:w="0" w:type="dxa"/>
            </w:tcMar>
          </w:tcPr>
          <w:p w:rsidR="00381BD5" w:rsidRDefault="00381BD5">
            <w:pPr>
              <w:pStyle w:val="ConsPlusNormal"/>
            </w:pPr>
            <w:r>
              <w:t>Заведующий лабораторией</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При наличии лабораторий, оснащенных опытными установками и сложным учебно-производственным (производственным) техническим оборудованием (в том числе техническими средствами обучения), при наличии учебных объектов (в том числе учебно-опытного поля, учебной фермы, ветеринарной клиники, машинного двора, плодопитомника), предназначенных для проведения лабораторных, практических занятий (работ) по учебным предметам (модулям) профессионального компонента, практикумам учебного плана учреждения образования, реализующего образовательные программы среднего специального образования</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16</w:t>
            </w:r>
          </w:p>
        </w:tc>
        <w:tc>
          <w:tcPr>
            <w:tcW w:w="3576" w:type="dxa"/>
            <w:vMerge w:val="restart"/>
            <w:tcMar>
              <w:top w:w="0" w:type="dxa"/>
              <w:left w:w="0" w:type="dxa"/>
              <w:bottom w:w="0" w:type="dxa"/>
              <w:right w:w="0" w:type="dxa"/>
            </w:tcMar>
          </w:tcPr>
          <w:p w:rsidR="00381BD5" w:rsidRDefault="00381BD5">
            <w:pPr>
              <w:pStyle w:val="ConsPlusNormal"/>
            </w:pPr>
            <w:r>
              <w:t xml:space="preserve">Заведующий производственной </w:t>
            </w:r>
            <w:r>
              <w:lastRenderedPageBreak/>
              <w:t>(учебно-производственной) мастерской</w:t>
            </w:r>
          </w:p>
        </w:tc>
        <w:tc>
          <w:tcPr>
            <w:tcW w:w="1682" w:type="dxa"/>
            <w:tcBorders>
              <w:bottom w:val="nil"/>
            </w:tcBorders>
            <w:tcMar>
              <w:top w:w="0" w:type="dxa"/>
              <w:left w:w="0" w:type="dxa"/>
              <w:bottom w:w="0" w:type="dxa"/>
              <w:right w:w="0" w:type="dxa"/>
            </w:tcMar>
          </w:tcPr>
          <w:p w:rsidR="00381BD5" w:rsidRDefault="00381BD5">
            <w:pPr>
              <w:pStyle w:val="ConsPlusNormal"/>
              <w:jc w:val="center"/>
            </w:pPr>
            <w:r>
              <w:lastRenderedPageBreak/>
              <w:t>1</w:t>
            </w:r>
          </w:p>
        </w:tc>
        <w:tc>
          <w:tcPr>
            <w:tcW w:w="4505" w:type="dxa"/>
            <w:tcBorders>
              <w:bottom w:val="nil"/>
            </w:tcBorders>
            <w:tcMar>
              <w:top w:w="0" w:type="dxa"/>
              <w:left w:w="0" w:type="dxa"/>
              <w:bottom w:w="0" w:type="dxa"/>
              <w:right w:w="0" w:type="dxa"/>
            </w:tcMar>
          </w:tcPr>
          <w:p w:rsidR="00381BD5" w:rsidRDefault="00381BD5">
            <w:pPr>
              <w:pStyle w:val="ConsPlusNormal"/>
            </w:pPr>
            <w:r>
              <w:t xml:space="preserve">При наличии учебно-производственной </w:t>
            </w:r>
            <w:r>
              <w:lastRenderedPageBreak/>
              <w:t>мастерской.</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При наличии учебно-производственной мастерской, осуществляющей приносящую доходы деятельность (вводится за счет средств от приносящей доходы деятельности)</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17</w:t>
            </w:r>
          </w:p>
        </w:tc>
        <w:tc>
          <w:tcPr>
            <w:tcW w:w="3576" w:type="dxa"/>
            <w:tcMar>
              <w:top w:w="0" w:type="dxa"/>
              <w:left w:w="0" w:type="dxa"/>
              <w:bottom w:w="0" w:type="dxa"/>
              <w:right w:w="0" w:type="dxa"/>
            </w:tcMar>
          </w:tcPr>
          <w:p w:rsidR="00381BD5" w:rsidRDefault="00381BD5">
            <w:pPr>
              <w:pStyle w:val="ConsPlusNormal"/>
            </w:pPr>
            <w:r>
              <w:t>Заведующий учебным хозяйством</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наличии учебного (учебно-опытного) хозяйства, осуществляющего приносящую доходы деятельность (вводится за счет средств от приносящей доходы деятельности)</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bookmarkStart w:id="8" w:name="P228"/>
            <w:bookmarkEnd w:id="8"/>
            <w:r>
              <w:t>18</w:t>
            </w:r>
          </w:p>
        </w:tc>
        <w:tc>
          <w:tcPr>
            <w:tcW w:w="3576" w:type="dxa"/>
            <w:tcBorders>
              <w:bottom w:val="nil"/>
            </w:tcBorders>
            <w:tcMar>
              <w:top w:w="0" w:type="dxa"/>
              <w:left w:w="0" w:type="dxa"/>
              <w:bottom w:w="0" w:type="dxa"/>
              <w:right w:w="0" w:type="dxa"/>
            </w:tcMar>
          </w:tcPr>
          <w:p w:rsidR="00381BD5" w:rsidRDefault="00381BD5">
            <w:pPr>
              <w:pStyle w:val="ConsPlusNormal"/>
            </w:pPr>
            <w:r>
              <w:t>Главный бухгалтер (начальник отдела или заведующий сектором)</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На учреждение среднего специального образования вводится 1 штатная единица главного бухгалтера.</w:t>
            </w:r>
            <w:r>
              <w:br/>
              <w:t>На филиал (иное обособленное подразделение) учреждения образования, реализующего образовательные программы профессионально-технического, среднего специального образования, вводится 1 штатная единица начальника отдела (при численности работников в штате отдела не менее четырех штатных единиц независимо от источника финансирования (без профессий рабочих), включая штатную единицу начальника отдела) или 1 штатная единица заведующего сектором (при численности работников в штате сектора не менее трех штатных единиц независимо от источника финансирования (без профессий рабочих), включая штатную единицу заведующего сектором)</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(п. 18 в ред. </w:t>
            </w:r>
            <w:hyperlink r:id="rId23">
              <w:r>
                <w:rPr>
                  <w:color w:val="0000FF"/>
                </w:rPr>
                <w:t>постановления</w:t>
              </w:r>
            </w:hyperlink>
            <w:r>
              <w:t xml:space="preserve"> Минобразования от 09.12.2025 N 212)</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19</w:t>
            </w:r>
          </w:p>
        </w:tc>
        <w:tc>
          <w:tcPr>
            <w:tcW w:w="3576" w:type="dxa"/>
            <w:tcMar>
              <w:top w:w="0" w:type="dxa"/>
              <w:left w:w="0" w:type="dxa"/>
              <w:bottom w:w="0" w:type="dxa"/>
              <w:right w:w="0" w:type="dxa"/>
            </w:tcMar>
          </w:tcPr>
          <w:p w:rsidR="00381BD5" w:rsidRDefault="00381BD5">
            <w:pPr>
              <w:pStyle w:val="ConsPlusNormal"/>
            </w:pPr>
            <w:r>
              <w:t>Заместитель главного бухгалтера</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приведенном контингенте от 401 и более обучающихся</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20</w:t>
            </w:r>
          </w:p>
        </w:tc>
        <w:tc>
          <w:tcPr>
            <w:tcW w:w="3576" w:type="dxa"/>
            <w:vMerge w:val="restart"/>
            <w:tcMar>
              <w:top w:w="0" w:type="dxa"/>
              <w:left w:w="0" w:type="dxa"/>
              <w:bottom w:w="0" w:type="dxa"/>
              <w:right w:w="0" w:type="dxa"/>
            </w:tcMar>
          </w:tcPr>
          <w:p w:rsidR="00381BD5" w:rsidRDefault="00381BD5">
            <w:pPr>
              <w:pStyle w:val="ConsPlusNormal"/>
            </w:pPr>
            <w:r>
              <w:t xml:space="preserve">Бухгалтер (за исключением </w:t>
            </w:r>
            <w:hyperlink w:anchor="P249">
              <w:r>
                <w:rPr>
                  <w:color w:val="0000FF"/>
                </w:rPr>
                <w:t>пункта 21</w:t>
              </w:r>
            </w:hyperlink>
            <w:r>
              <w:t xml:space="preserve"> </w:t>
            </w:r>
            <w:r>
              <w:lastRenderedPageBreak/>
              <w:t>настоящего приложения)</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На УССО при приведенном контингенте: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до 600 обучающихся;</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1,5</w:t>
            </w:r>
          </w:p>
        </w:tc>
        <w:tc>
          <w:tcPr>
            <w:tcW w:w="4505" w:type="dxa"/>
            <w:tcBorders>
              <w:top w:val="nil"/>
              <w:bottom w:val="nil"/>
            </w:tcBorders>
            <w:tcMar>
              <w:top w:w="0" w:type="dxa"/>
              <w:left w:w="0" w:type="dxa"/>
              <w:bottom w:w="0" w:type="dxa"/>
              <w:right w:w="0" w:type="dxa"/>
            </w:tcMar>
          </w:tcPr>
          <w:p w:rsidR="00381BD5" w:rsidRDefault="00381BD5">
            <w:pPr>
              <w:pStyle w:val="ConsPlusNormal"/>
            </w:pPr>
            <w:r>
              <w:t>от 601 до 800 обучающихся;</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2</w:t>
            </w:r>
          </w:p>
        </w:tc>
        <w:tc>
          <w:tcPr>
            <w:tcW w:w="4505" w:type="dxa"/>
            <w:tcBorders>
              <w:top w:val="nil"/>
              <w:bottom w:val="nil"/>
            </w:tcBorders>
            <w:tcMar>
              <w:top w:w="0" w:type="dxa"/>
              <w:left w:w="0" w:type="dxa"/>
              <w:bottom w:w="0" w:type="dxa"/>
              <w:right w:w="0" w:type="dxa"/>
            </w:tcMar>
          </w:tcPr>
          <w:p w:rsidR="00381BD5" w:rsidRDefault="00381BD5">
            <w:pPr>
              <w:pStyle w:val="ConsPlusNormal"/>
            </w:pPr>
            <w:r>
              <w:t>от 801 и более обучающихся.</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tcBorders>
            <w:tcMar>
              <w:top w:w="0" w:type="dxa"/>
              <w:left w:w="0" w:type="dxa"/>
              <w:bottom w:w="0" w:type="dxa"/>
              <w:right w:w="0" w:type="dxa"/>
            </w:tcMar>
          </w:tcPr>
          <w:p w:rsidR="00381BD5" w:rsidRDefault="00381BD5">
            <w:pPr>
              <w:pStyle w:val="ConsPlusNormal"/>
            </w:pPr>
            <w:r>
              <w:t>Дополнительно вводится на учреждение образования, расположенное в сельской местности</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bookmarkStart w:id="9" w:name="P249"/>
            <w:bookmarkEnd w:id="9"/>
            <w:r>
              <w:t>21</w:t>
            </w:r>
          </w:p>
        </w:tc>
        <w:tc>
          <w:tcPr>
            <w:tcW w:w="3576" w:type="dxa"/>
            <w:vMerge w:val="restart"/>
            <w:tcMar>
              <w:top w:w="0" w:type="dxa"/>
              <w:left w:w="0" w:type="dxa"/>
              <w:bottom w:w="0" w:type="dxa"/>
              <w:right w:w="0" w:type="dxa"/>
            </w:tcMar>
          </w:tcPr>
          <w:p w:rsidR="00381BD5" w:rsidRDefault="00381BD5">
            <w:pPr>
              <w:pStyle w:val="ConsPlusNormal"/>
            </w:pPr>
            <w:r>
              <w:t>Бухгалтер (по приносящей доходы деятельности)</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На УССО:</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при наличии учебного хозяйства, осуществляющего приносящую доходы деятельность (вводится за счет средств от приносящей доходы деятельности);</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при наличии учебно-производственной мастерской, осуществляющей приносящую доходы деятельность (вводится за счет средств от приносящей доходы деятельности)</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bookmarkStart w:id="10" w:name="P257"/>
            <w:bookmarkEnd w:id="10"/>
            <w:r>
              <w:t>22</w:t>
            </w:r>
          </w:p>
        </w:tc>
        <w:tc>
          <w:tcPr>
            <w:tcW w:w="3576" w:type="dxa"/>
            <w:vMerge w:val="restart"/>
            <w:tcMar>
              <w:top w:w="0" w:type="dxa"/>
              <w:left w:w="0" w:type="dxa"/>
              <w:bottom w:w="0" w:type="dxa"/>
              <w:right w:w="0" w:type="dxa"/>
            </w:tcMar>
          </w:tcPr>
          <w:p w:rsidR="00381BD5" w:rsidRDefault="00381BD5">
            <w:pPr>
              <w:pStyle w:val="ConsPlusNormal"/>
            </w:pPr>
            <w:r>
              <w:t>Экономист</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На УССО:</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p>
        </w:tc>
        <w:tc>
          <w:tcPr>
            <w:tcW w:w="4505" w:type="dxa"/>
            <w:tcBorders>
              <w:top w:val="nil"/>
              <w:bottom w:val="nil"/>
            </w:tcBorders>
            <w:tcMar>
              <w:top w:w="0" w:type="dxa"/>
              <w:left w:w="0" w:type="dxa"/>
              <w:bottom w:w="0" w:type="dxa"/>
              <w:right w:w="0" w:type="dxa"/>
            </w:tcMar>
          </w:tcPr>
          <w:p w:rsidR="00381BD5" w:rsidRDefault="00381BD5">
            <w:pPr>
              <w:pStyle w:val="ConsPlusNormal"/>
            </w:pPr>
            <w:r>
              <w:t>при приведенном контингенте: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bottom w:val="nil"/>
            </w:tcBorders>
            <w:tcMar>
              <w:top w:w="0" w:type="dxa"/>
              <w:left w:w="0" w:type="dxa"/>
              <w:bottom w:w="0" w:type="dxa"/>
              <w:right w:w="0" w:type="dxa"/>
            </w:tcMar>
          </w:tcPr>
          <w:p w:rsidR="00381BD5" w:rsidRDefault="00381BD5">
            <w:pPr>
              <w:pStyle w:val="ConsPlusNormal"/>
            </w:pPr>
            <w:r>
              <w:t>до 600 обучающихся;</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от 601 и более обучающихся;</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tcBorders>
            <w:tcMar>
              <w:top w:w="0" w:type="dxa"/>
              <w:left w:w="0" w:type="dxa"/>
              <w:bottom w:w="0" w:type="dxa"/>
              <w:right w:w="0" w:type="dxa"/>
            </w:tcMar>
          </w:tcPr>
          <w:p w:rsidR="00381BD5" w:rsidRDefault="00381BD5">
            <w:pPr>
              <w:pStyle w:val="ConsPlusNormal"/>
            </w:pPr>
            <w:r>
              <w:t>при наличии учебного хозяйства, осуществляющего приносящую доходы деятельность (вводится за счет средств от приносящей доходы деятельности)</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23</w:t>
            </w:r>
          </w:p>
        </w:tc>
        <w:tc>
          <w:tcPr>
            <w:tcW w:w="3576" w:type="dxa"/>
            <w:tcMar>
              <w:top w:w="0" w:type="dxa"/>
              <w:left w:w="0" w:type="dxa"/>
              <w:bottom w:w="0" w:type="dxa"/>
              <w:right w:w="0" w:type="dxa"/>
            </w:tcMar>
          </w:tcPr>
          <w:p w:rsidR="00381BD5" w:rsidRDefault="00381BD5">
            <w:pPr>
              <w:pStyle w:val="ConsPlusNormal"/>
            </w:pPr>
            <w:r>
              <w:t>Специалист по организации закупок</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осуществлении государственных закупок самостоятельно и при наличии бухгалтерской службы</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r>
              <w:t>24</w:t>
            </w:r>
          </w:p>
        </w:tc>
        <w:tc>
          <w:tcPr>
            <w:tcW w:w="3576" w:type="dxa"/>
            <w:tcBorders>
              <w:bottom w:val="nil"/>
            </w:tcBorders>
            <w:tcMar>
              <w:top w:w="0" w:type="dxa"/>
              <w:left w:w="0" w:type="dxa"/>
              <w:bottom w:w="0" w:type="dxa"/>
              <w:right w:w="0" w:type="dxa"/>
            </w:tcMar>
          </w:tcPr>
          <w:p w:rsidR="00381BD5" w:rsidRDefault="00381BD5">
            <w:pPr>
              <w:pStyle w:val="ConsPlusNormal"/>
            </w:pPr>
            <w:r>
              <w:t>Исключен</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(п. 24 исключен с 1 февраля 2026 года. - </w:t>
            </w:r>
            <w:hyperlink r:id="rId24">
              <w:r>
                <w:rPr>
                  <w:color w:val="0000FF"/>
                </w:rPr>
                <w:t>Постановление</w:t>
              </w:r>
            </w:hyperlink>
            <w:r>
              <w:t xml:space="preserve"> Минобразования от 09.12.2025 N 212)</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r>
              <w:t>25</w:t>
            </w:r>
          </w:p>
        </w:tc>
        <w:tc>
          <w:tcPr>
            <w:tcW w:w="3576" w:type="dxa"/>
            <w:tcBorders>
              <w:bottom w:val="nil"/>
            </w:tcBorders>
            <w:tcMar>
              <w:top w:w="0" w:type="dxa"/>
              <w:left w:w="0" w:type="dxa"/>
              <w:bottom w:w="0" w:type="dxa"/>
              <w:right w:w="0" w:type="dxa"/>
            </w:tcMar>
          </w:tcPr>
          <w:p w:rsidR="00381BD5" w:rsidRDefault="00381BD5">
            <w:pPr>
              <w:pStyle w:val="ConsPlusNormal"/>
            </w:pPr>
            <w:r>
              <w:t>Кладовщик (за исключением кладовщика (в инструментальной кладовой) и кладовщика (в столовую)</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Вводится исходя из расчета 1 штатная единица на 8000 выдач (приемов) со склада за год, но не менее 0,5 штатной единицы на УССО</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(п. 25 в ред. </w:t>
            </w:r>
            <w:hyperlink r:id="rId25">
              <w:r>
                <w:rPr>
                  <w:color w:val="0000FF"/>
                </w:rPr>
                <w:t>постановления</w:t>
              </w:r>
            </w:hyperlink>
            <w:r>
              <w:t xml:space="preserve"> Минобразования от 09.12.2025 N 212)</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26</w:t>
            </w:r>
          </w:p>
        </w:tc>
        <w:tc>
          <w:tcPr>
            <w:tcW w:w="3576" w:type="dxa"/>
            <w:vMerge w:val="restart"/>
            <w:tcMar>
              <w:top w:w="0" w:type="dxa"/>
              <w:left w:w="0" w:type="dxa"/>
              <w:bottom w:w="0" w:type="dxa"/>
              <w:right w:w="0" w:type="dxa"/>
            </w:tcMar>
          </w:tcPr>
          <w:p w:rsidR="00381BD5" w:rsidRDefault="00381BD5">
            <w:pPr>
              <w:pStyle w:val="ConsPlusNormal"/>
            </w:pPr>
            <w:r>
              <w:t>Кладовщик (в инструментальной кладовой)</w:t>
            </w:r>
          </w:p>
        </w:tc>
        <w:tc>
          <w:tcPr>
            <w:tcW w:w="1682" w:type="dxa"/>
            <w:tcBorders>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bottom w:val="nil"/>
            </w:tcBorders>
            <w:tcMar>
              <w:top w:w="0" w:type="dxa"/>
              <w:left w:w="0" w:type="dxa"/>
              <w:bottom w:w="0" w:type="dxa"/>
              <w:right w:w="0" w:type="dxa"/>
            </w:tcMar>
          </w:tcPr>
          <w:p w:rsidR="00381BD5" w:rsidRDefault="00381BD5">
            <w:pPr>
              <w:pStyle w:val="ConsPlusNormal"/>
            </w:pPr>
            <w:r>
              <w:t xml:space="preserve">При наличии специально оборудованной инструментальной кладовой в УССО, в которых </w:t>
            </w:r>
            <w:r>
              <w:lastRenderedPageBreak/>
              <w:t>ведется обучение по специальностям профиля образования "Сельское, лесное, рыбное хозяйство и ветеринария", группе специальностей "Производство продуктов питания", профиля образования "Инженерные, обрабатывающие и строительные отрасли" независимо от контингента обучающихся.</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При наличии специально оборудованной инструментальной кладовой в УССО, в которых ведется обучение по группе специальностей "Производство материалов и изделий" направления образования "Производственные и обрабатывающие отрасли", специальностям направления образования "Архитектура и строительство" и направления образования "Инженерия и инженерное дело" профиля образования "Инженерные, обрабатывающие и строительные отрасли", при приведенном контингенте от 801 и более обучающихся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27</w:t>
            </w:r>
          </w:p>
        </w:tc>
        <w:tc>
          <w:tcPr>
            <w:tcW w:w="3576" w:type="dxa"/>
            <w:tcMar>
              <w:top w:w="0" w:type="dxa"/>
              <w:left w:w="0" w:type="dxa"/>
              <w:bottom w:w="0" w:type="dxa"/>
              <w:right w:w="0" w:type="dxa"/>
            </w:tcMar>
          </w:tcPr>
          <w:p w:rsidR="00381BD5" w:rsidRDefault="00381BD5">
            <w:pPr>
              <w:pStyle w:val="ConsPlusNormal"/>
            </w:pPr>
            <w:r>
              <w:t>Заведующий библиотекой</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При приведенном контингенте от 601 и более обучающихся в УССО</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28</w:t>
            </w:r>
          </w:p>
        </w:tc>
        <w:tc>
          <w:tcPr>
            <w:tcW w:w="3576" w:type="dxa"/>
            <w:vMerge w:val="restart"/>
            <w:tcMar>
              <w:top w:w="0" w:type="dxa"/>
              <w:left w:w="0" w:type="dxa"/>
              <w:bottom w:w="0" w:type="dxa"/>
              <w:right w:w="0" w:type="dxa"/>
            </w:tcMar>
          </w:tcPr>
          <w:p w:rsidR="00381BD5" w:rsidRDefault="00381BD5">
            <w:pPr>
              <w:pStyle w:val="ConsPlusNormal"/>
            </w:pPr>
            <w:r>
              <w:t>Библиотекарь</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На УССО:</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p>
        </w:tc>
        <w:tc>
          <w:tcPr>
            <w:tcW w:w="4505" w:type="dxa"/>
            <w:tcBorders>
              <w:top w:val="nil"/>
              <w:bottom w:val="nil"/>
            </w:tcBorders>
            <w:tcMar>
              <w:top w:w="0" w:type="dxa"/>
              <w:left w:w="0" w:type="dxa"/>
              <w:bottom w:w="0" w:type="dxa"/>
              <w:right w:w="0" w:type="dxa"/>
            </w:tcMar>
          </w:tcPr>
          <w:p w:rsidR="00381BD5" w:rsidRDefault="00381BD5">
            <w:pPr>
              <w:pStyle w:val="ConsPlusNormal"/>
            </w:pPr>
            <w:r>
              <w:t>при приведенном контингенте (с учетом режима работы библиотеки):</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до 280 обучающихся;</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1,5</w:t>
            </w:r>
          </w:p>
        </w:tc>
        <w:tc>
          <w:tcPr>
            <w:tcW w:w="4505" w:type="dxa"/>
            <w:tcBorders>
              <w:top w:val="nil"/>
              <w:bottom w:val="nil"/>
            </w:tcBorders>
            <w:tcMar>
              <w:top w:w="0" w:type="dxa"/>
              <w:left w:w="0" w:type="dxa"/>
              <w:bottom w:w="0" w:type="dxa"/>
              <w:right w:w="0" w:type="dxa"/>
            </w:tcMar>
          </w:tcPr>
          <w:p w:rsidR="00381BD5" w:rsidRDefault="00381BD5">
            <w:pPr>
              <w:pStyle w:val="ConsPlusNormal"/>
            </w:pPr>
            <w:r>
              <w:t>от 281 до 1000 обучающихся;</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2</w:t>
            </w:r>
          </w:p>
        </w:tc>
        <w:tc>
          <w:tcPr>
            <w:tcW w:w="4505" w:type="dxa"/>
            <w:tcBorders>
              <w:top w:val="nil"/>
            </w:tcBorders>
            <w:tcMar>
              <w:top w:w="0" w:type="dxa"/>
              <w:left w:w="0" w:type="dxa"/>
              <w:bottom w:w="0" w:type="dxa"/>
              <w:right w:w="0" w:type="dxa"/>
            </w:tcMar>
          </w:tcPr>
          <w:p w:rsidR="00381BD5" w:rsidRDefault="00381BD5">
            <w:pPr>
              <w:pStyle w:val="ConsPlusNormal"/>
            </w:pPr>
            <w:r>
              <w:t>от 1001 и более обучающихся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29</w:t>
            </w:r>
          </w:p>
        </w:tc>
        <w:tc>
          <w:tcPr>
            <w:tcW w:w="3576" w:type="dxa"/>
            <w:tcMar>
              <w:top w:w="0" w:type="dxa"/>
              <w:left w:w="0" w:type="dxa"/>
              <w:bottom w:w="0" w:type="dxa"/>
              <w:right w:w="0" w:type="dxa"/>
            </w:tcMar>
          </w:tcPr>
          <w:p w:rsidR="00381BD5" w:rsidRDefault="00381BD5">
            <w:pPr>
              <w:pStyle w:val="ConsPlusNormal"/>
            </w:pPr>
            <w:r>
              <w:t>Руководитель физического воспитания</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структурное подразделение</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30</w:t>
            </w:r>
          </w:p>
        </w:tc>
        <w:tc>
          <w:tcPr>
            <w:tcW w:w="3576" w:type="dxa"/>
            <w:tcMar>
              <w:top w:w="0" w:type="dxa"/>
              <w:left w:w="0" w:type="dxa"/>
              <w:bottom w:w="0" w:type="dxa"/>
              <w:right w:w="0" w:type="dxa"/>
            </w:tcMar>
          </w:tcPr>
          <w:p w:rsidR="00381BD5" w:rsidRDefault="00381BD5">
            <w:pPr>
              <w:pStyle w:val="ConsPlusNormal"/>
            </w:pPr>
            <w:r>
              <w:t>Педагог дополнительного образования</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 xml:space="preserve">Из расчета 800 часов работы в год при реализации содержания образовательной программы дополнительного образования детей и молодежи с учетом учебно-программной документации образовательных </w:t>
            </w:r>
            <w:r>
              <w:lastRenderedPageBreak/>
              <w:t>программ дополнительного образования детей и молодежи на 120 обучающихся, осваивающих содержание образовательных программ профессионально-технического и (или) среднего специального образования в дневной форме получения образования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lastRenderedPageBreak/>
              <w:t>31</w:t>
            </w:r>
          </w:p>
        </w:tc>
        <w:tc>
          <w:tcPr>
            <w:tcW w:w="3576" w:type="dxa"/>
            <w:tcMar>
              <w:top w:w="0" w:type="dxa"/>
              <w:left w:w="0" w:type="dxa"/>
              <w:bottom w:w="0" w:type="dxa"/>
              <w:right w:w="0" w:type="dxa"/>
            </w:tcMar>
          </w:tcPr>
          <w:p w:rsidR="00381BD5" w:rsidRDefault="00381BD5">
            <w:pPr>
              <w:pStyle w:val="ConsPlusNormal"/>
            </w:pPr>
            <w:r>
              <w:t>Преподаватель</w:t>
            </w:r>
          </w:p>
        </w:tc>
        <w:tc>
          <w:tcPr>
            <w:tcW w:w="1682" w:type="dxa"/>
            <w:tcMar>
              <w:top w:w="0" w:type="dxa"/>
              <w:left w:w="0" w:type="dxa"/>
              <w:bottom w:w="0" w:type="dxa"/>
              <w:right w:w="0" w:type="dxa"/>
            </w:tcMar>
          </w:tcPr>
          <w:p w:rsidR="00381BD5" w:rsidRDefault="00381BD5">
            <w:pPr>
              <w:pStyle w:val="ConsPlusNormal"/>
              <w:jc w:val="center"/>
            </w:pPr>
            <w:r>
              <w:t>По расчетному нормативу</w:t>
            </w:r>
          </w:p>
        </w:tc>
        <w:tc>
          <w:tcPr>
            <w:tcW w:w="4505" w:type="dxa"/>
            <w:tcMar>
              <w:top w:w="0" w:type="dxa"/>
              <w:left w:w="0" w:type="dxa"/>
              <w:bottom w:w="0" w:type="dxa"/>
              <w:right w:w="0" w:type="dxa"/>
            </w:tcMar>
          </w:tcPr>
          <w:p w:rsidR="00381BD5" w:rsidRDefault="00381BD5">
            <w:pPr>
              <w:pStyle w:val="ConsPlusNormal"/>
            </w:pPr>
            <w:r>
              <w:rPr>
                <w:noProof/>
                <w:position w:val="-23"/>
              </w:rPr>
              <w:drawing>
                <wp:inline distT="0" distB="0" distL="0" distR="0">
                  <wp:extent cx="2590800" cy="433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2590800" cy="433070"/>
                          </a:xfrm>
                          <a:prstGeom prst="rect">
                            <a:avLst/>
                          </a:prstGeom>
                          <a:noFill/>
                          <a:ln>
                            <a:noFill/>
                          </a:ln>
                        </pic:spPr>
                      </pic:pic>
                    </a:graphicData>
                  </a:graphic>
                </wp:inline>
              </w:drawing>
            </w:r>
            <w:r>
              <w:br/>
              <w:t xml:space="preserve">где </w:t>
            </w:r>
            <w:r>
              <w:rPr>
                <w:i/>
              </w:rPr>
              <w:t>Ч</w:t>
            </w:r>
            <w:r>
              <w:t xml:space="preserve"> - численность преподавателей;</w:t>
            </w:r>
            <w:r>
              <w:br/>
            </w:r>
            <w:r>
              <w:rPr>
                <w:noProof/>
                <w:position w:val="-14"/>
              </w:rPr>
              <w:drawing>
                <wp:inline distT="0" distB="0" distL="0" distR="0">
                  <wp:extent cx="435610" cy="3175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435610" cy="317500"/>
                          </a:xfrm>
                          <a:prstGeom prst="rect">
                            <a:avLst/>
                          </a:prstGeom>
                          <a:noFill/>
                          <a:ln>
                            <a:noFill/>
                          </a:ln>
                        </pic:spPr>
                      </pic:pic>
                    </a:graphicData>
                  </a:graphic>
                </wp:inline>
              </w:drawing>
            </w:r>
            <w:r>
              <w:t xml:space="preserve"> - бюджет времени по учебным планам учреждения образования на учебный год в УССО, структурном подразделении с учетом количества учебных групп (подгрупп), обучающихся (в случае индивидуального обучения), включая часы факультативных занятий и часы консультаций, за исключением часов учебной и (или) производственной практики, проводимой мастерами производственного обучения учреждения образования;</w:t>
            </w:r>
            <w:r>
              <w:br/>
            </w:r>
            <w:proofErr w:type="spellStart"/>
            <w:r>
              <w:rPr>
                <w:i/>
              </w:rPr>
              <w:t>Човр</w:t>
            </w:r>
            <w:proofErr w:type="spellEnd"/>
            <w:r>
              <w:t xml:space="preserve"> - число часов организационно-воспитательной работы в УССО, структурном подразделении, которое определяется в соответствии с </w:t>
            </w:r>
            <w:hyperlink w:anchor="P35">
              <w:r>
                <w:rPr>
                  <w:color w:val="0000FF"/>
                </w:rPr>
                <w:t>подпунктом 2.5 пункта 2</w:t>
              </w:r>
            </w:hyperlink>
            <w:r>
              <w:t xml:space="preserve"> настоящего постановления;</w:t>
            </w:r>
            <w:r>
              <w:br/>
            </w:r>
            <w:proofErr w:type="spellStart"/>
            <w:r>
              <w:rPr>
                <w:i/>
              </w:rPr>
              <w:t>Чдк</w:t>
            </w:r>
            <w:proofErr w:type="spellEnd"/>
            <w:r>
              <w:t xml:space="preserve"> - число часов дополнительного контроля в УССО, структурном подразделении, которое определяется в соответствии с </w:t>
            </w:r>
            <w:hyperlink w:anchor="P35">
              <w:r>
                <w:rPr>
                  <w:color w:val="0000FF"/>
                </w:rPr>
                <w:t>подпунктом 2.5 пункта 2</w:t>
              </w:r>
            </w:hyperlink>
            <w:r>
              <w:t xml:space="preserve"> настоящего постановления;</w:t>
            </w:r>
            <w:r>
              <w:br/>
            </w:r>
            <w:r>
              <w:rPr>
                <w:noProof/>
                <w:position w:val="-10"/>
              </w:rPr>
              <w:drawing>
                <wp:inline distT="0" distB="0" distL="0" distR="0">
                  <wp:extent cx="433070" cy="2781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433070" cy="278130"/>
                          </a:xfrm>
                          <a:prstGeom prst="rect">
                            <a:avLst/>
                          </a:prstGeom>
                          <a:noFill/>
                          <a:ln>
                            <a:noFill/>
                          </a:ln>
                        </pic:spPr>
                      </pic:pic>
                    </a:graphicData>
                  </a:graphic>
                </wp:inline>
              </w:drawing>
            </w:r>
            <w:r>
              <w:t xml:space="preserve"> - бюджет времени в соответствии с учебно-программной документацией в центрах компетенций на учебный год с учетом </w:t>
            </w:r>
            <w:r>
              <w:lastRenderedPageBreak/>
              <w:t>количества учебных групп (подгрупп);</w:t>
            </w:r>
            <w:r>
              <w:br/>
            </w:r>
            <w:r>
              <w:rPr>
                <w:i/>
              </w:rPr>
              <w:t>N</w:t>
            </w:r>
            <w:r>
              <w:t xml:space="preserve"> - норма часов педагогической нагрузки за ставку в год</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lastRenderedPageBreak/>
              <w:t>32</w:t>
            </w:r>
          </w:p>
        </w:tc>
        <w:tc>
          <w:tcPr>
            <w:tcW w:w="3576" w:type="dxa"/>
            <w:tcMar>
              <w:top w:w="0" w:type="dxa"/>
              <w:left w:w="0" w:type="dxa"/>
              <w:bottom w:w="0" w:type="dxa"/>
              <w:right w:w="0" w:type="dxa"/>
            </w:tcMar>
          </w:tcPr>
          <w:p w:rsidR="00381BD5" w:rsidRDefault="00381BD5">
            <w:pPr>
              <w:pStyle w:val="ConsPlusNormal"/>
            </w:pPr>
            <w:r>
              <w:t>Концертмейстер, аккомпаниатор</w:t>
            </w:r>
          </w:p>
        </w:tc>
        <w:tc>
          <w:tcPr>
            <w:tcW w:w="1682" w:type="dxa"/>
            <w:tcMar>
              <w:top w:w="0" w:type="dxa"/>
              <w:left w:w="0" w:type="dxa"/>
              <w:bottom w:w="0" w:type="dxa"/>
              <w:right w:w="0" w:type="dxa"/>
            </w:tcMar>
          </w:tcPr>
          <w:p w:rsidR="00381BD5" w:rsidRDefault="00381BD5">
            <w:pPr>
              <w:pStyle w:val="ConsPlusNormal"/>
              <w:jc w:val="center"/>
            </w:pPr>
            <w:r>
              <w:t>По расчетному нормативу</w:t>
            </w:r>
          </w:p>
        </w:tc>
        <w:tc>
          <w:tcPr>
            <w:tcW w:w="4505" w:type="dxa"/>
            <w:tcMar>
              <w:top w:w="0" w:type="dxa"/>
              <w:left w:w="0" w:type="dxa"/>
              <w:bottom w:w="0" w:type="dxa"/>
              <w:right w:w="0" w:type="dxa"/>
            </w:tcMar>
          </w:tcPr>
          <w:p w:rsidR="00381BD5" w:rsidRDefault="00381BD5">
            <w:pPr>
              <w:pStyle w:val="ConsPlusNormal"/>
            </w:pPr>
            <w:r>
              <w:rPr>
                <w:noProof/>
                <w:position w:val="-23"/>
              </w:rPr>
              <w:drawing>
                <wp:inline distT="0" distB="0" distL="0" distR="0">
                  <wp:extent cx="797560" cy="4343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797560" cy="434340"/>
                          </a:xfrm>
                          <a:prstGeom prst="rect">
                            <a:avLst/>
                          </a:prstGeom>
                          <a:noFill/>
                          <a:ln>
                            <a:noFill/>
                          </a:ln>
                        </pic:spPr>
                      </pic:pic>
                    </a:graphicData>
                  </a:graphic>
                </wp:inline>
              </w:drawing>
            </w:r>
            <w:r>
              <w:br/>
              <w:t xml:space="preserve">где </w:t>
            </w:r>
            <w:r>
              <w:rPr>
                <w:i/>
              </w:rPr>
              <w:t>Ч</w:t>
            </w:r>
            <w:r>
              <w:t xml:space="preserve"> - численность концертмейстеров (аккомпаниаторов);</w:t>
            </w:r>
            <w:r>
              <w:br/>
            </w:r>
            <w:r>
              <w:rPr>
                <w:noProof/>
                <w:position w:val="-14"/>
              </w:rPr>
              <w:drawing>
                <wp:inline distT="0" distB="0" distL="0" distR="0">
                  <wp:extent cx="395605" cy="3187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395605" cy="318770"/>
                          </a:xfrm>
                          <a:prstGeom prst="rect">
                            <a:avLst/>
                          </a:prstGeom>
                          <a:noFill/>
                          <a:ln>
                            <a:noFill/>
                          </a:ln>
                        </pic:spPr>
                      </pic:pic>
                    </a:graphicData>
                  </a:graphic>
                </wp:inline>
              </w:drawing>
            </w:r>
            <w:r>
              <w:t xml:space="preserve"> - бюджет времени по учебным предметам, учебным предметам специализаций и факультативным занятиям, которые требуют музыкального сопровождения, согласно учебным планам учреждения образования на учебный год в УССО, структурном подразделении с учетом количества учебных групп (подгрупп), обучающихся (в случае индивидуального обучения), включая часы консультаций;</w:t>
            </w:r>
            <w:r>
              <w:br/>
            </w:r>
            <w:r>
              <w:rPr>
                <w:i/>
              </w:rPr>
              <w:t>N</w:t>
            </w:r>
            <w:r>
              <w:t xml:space="preserve"> - норма часов педагогической нагрузки за ставку в год</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33</w:t>
            </w:r>
          </w:p>
        </w:tc>
        <w:tc>
          <w:tcPr>
            <w:tcW w:w="3576" w:type="dxa"/>
            <w:vMerge w:val="restart"/>
            <w:tcMar>
              <w:top w:w="0" w:type="dxa"/>
              <w:left w:w="0" w:type="dxa"/>
              <w:bottom w:w="0" w:type="dxa"/>
              <w:right w:w="0" w:type="dxa"/>
            </w:tcMar>
          </w:tcPr>
          <w:p w:rsidR="00381BD5" w:rsidRDefault="00381BD5">
            <w:pPr>
              <w:pStyle w:val="ConsPlusNormal"/>
            </w:pPr>
            <w:r>
              <w:t>Мастер производственного обучения учреждения образования</w:t>
            </w:r>
          </w:p>
        </w:tc>
        <w:tc>
          <w:tcPr>
            <w:tcW w:w="1682" w:type="dxa"/>
            <w:tcBorders>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bottom w:val="nil"/>
            </w:tcBorders>
            <w:tcMar>
              <w:top w:w="0" w:type="dxa"/>
              <w:left w:w="0" w:type="dxa"/>
              <w:bottom w:w="0" w:type="dxa"/>
              <w:right w:w="0" w:type="dxa"/>
            </w:tcMar>
          </w:tcPr>
          <w:p w:rsidR="00381BD5" w:rsidRDefault="00381BD5">
            <w:pPr>
              <w:pStyle w:val="ConsPlusNormal"/>
            </w:pPr>
            <w:r>
              <w:t>На подгруппу численностью 12 - 15 обучающихся при организации производственного обучения обучающихся, осваивающих содержание образовательных программ профессионально-технического образования в дневной форме получения образования (кроме обучающихся по специальностям "Изготовление художественных изделий", "Художественно-оформительские работы" направления образования "Искусство", "Реставрационно-восстановительные работы" направления образования "Архитектура и строительство").</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 xml:space="preserve">На подгруппу численностью 7 - 10 </w:t>
            </w:r>
            <w:r>
              <w:lastRenderedPageBreak/>
              <w:t>обучающихся при организации производственного обучения обучающихся, осваивающих содержание образовательных программ профессионально-технического образования в дневной форме получения образования по специальностям "Изготовление художественных изделий", "Художественно-оформительские работы" направления образования "Искусство", "Реставрационно-восстановительные работы" направления образования "Архитектура и строительство".</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На подгруппу численностью 7 - 10 обучающихся при организации производственного обучения обучающихся, осваивающих содержание образовательных программ профессионально-технического образования в вечерней форме получения образования.</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2</w:t>
            </w:r>
          </w:p>
        </w:tc>
        <w:tc>
          <w:tcPr>
            <w:tcW w:w="4505" w:type="dxa"/>
            <w:tcBorders>
              <w:top w:val="nil"/>
              <w:bottom w:val="nil"/>
            </w:tcBorders>
            <w:tcMar>
              <w:top w:w="0" w:type="dxa"/>
              <w:left w:w="0" w:type="dxa"/>
              <w:bottom w:w="0" w:type="dxa"/>
              <w:right w:w="0" w:type="dxa"/>
            </w:tcMar>
          </w:tcPr>
          <w:p w:rsidR="00381BD5" w:rsidRDefault="00381BD5">
            <w:pPr>
              <w:pStyle w:val="ConsPlusNormal"/>
            </w:pPr>
            <w:r>
              <w:t>На учебную группу при организации производственного обучения обучающихся, осваивающих содержание образовательных программ профессионально-технического образования в дневной форме получения образования, в которой образовательный процесс организован только для лиц с особенностями психофизического развития;</w:t>
            </w:r>
            <w:r>
              <w:br/>
              <w:t>на учебную группу, в которой образовательный процесс организован для лиц с особенностями психофизического развития и иных лиц.</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0,25</w:t>
            </w:r>
          </w:p>
        </w:tc>
        <w:tc>
          <w:tcPr>
            <w:tcW w:w="4505" w:type="dxa"/>
            <w:tcBorders>
              <w:top w:val="nil"/>
              <w:bottom w:val="nil"/>
            </w:tcBorders>
            <w:tcMar>
              <w:top w:w="0" w:type="dxa"/>
              <w:left w:w="0" w:type="dxa"/>
              <w:bottom w:w="0" w:type="dxa"/>
              <w:right w:w="0" w:type="dxa"/>
            </w:tcMar>
          </w:tcPr>
          <w:p w:rsidR="00381BD5" w:rsidRDefault="00381BD5">
            <w:pPr>
              <w:pStyle w:val="ConsPlusNormal"/>
            </w:pPr>
            <w:r>
              <w:t xml:space="preserve">Из расчета на 1 обучающегося, осваивающего содержание образовательных программ профессионально-технического образования или образовательной программы </w:t>
            </w:r>
            <w:r>
              <w:lastRenderedPageBreak/>
              <w:t>профессиональной подготовки рабочих (служащих) на дому.</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При организации учебной и (или) производственной практики обучающихся, осваивающих содержание образовательных программ среднего специального образования независимо от формы получения образования из расчета годового объема учебной нагрузки не менее 1080 часов учебной и (или) производственной практики в год, без учета часов учебной практики в центрах компетенций, за исключением часов учебной практики при обучении обучающихся управлению механическими транспортными средствами.</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Из расчета 1400 часов производственного обучения (учебной практики) в год при обучении обучающихся управлению механическим транспортным средством, самоходной машиной при освоении содержания образовательных программ профессионально-технического, среднего специального образования.</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Из расчета 1080 часов в год производственного обучения (учебной практики) в соответствии с учебно-программной документацией в центрах компетенций.</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Из расчета 900 часов производственного обучения на отделениях (в учебных группах) при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lastRenderedPageBreak/>
              <w:t>34</w:t>
            </w:r>
          </w:p>
        </w:tc>
        <w:tc>
          <w:tcPr>
            <w:tcW w:w="3576" w:type="dxa"/>
            <w:tcMar>
              <w:top w:w="0" w:type="dxa"/>
              <w:left w:w="0" w:type="dxa"/>
              <w:bottom w:w="0" w:type="dxa"/>
              <w:right w:w="0" w:type="dxa"/>
            </w:tcMar>
          </w:tcPr>
          <w:p w:rsidR="00381BD5" w:rsidRDefault="00381BD5">
            <w:pPr>
              <w:pStyle w:val="ConsPlusNormal"/>
            </w:pPr>
            <w:r>
              <w:t>Мастер производственного обучения управлению механическим транспортным средством</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Из расчета 1400 часов занятий при обучении лиц управлению механическим транспортным средством, самоходной машиной, при реализации образовательных программ дополнительного образования взрослых при оказании платных услуг населению</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35</w:t>
            </w:r>
          </w:p>
        </w:tc>
        <w:tc>
          <w:tcPr>
            <w:tcW w:w="3576" w:type="dxa"/>
            <w:tcMar>
              <w:top w:w="0" w:type="dxa"/>
              <w:left w:w="0" w:type="dxa"/>
              <w:bottom w:w="0" w:type="dxa"/>
              <w:right w:w="0" w:type="dxa"/>
            </w:tcMar>
          </w:tcPr>
          <w:p w:rsidR="00381BD5" w:rsidRDefault="00381BD5">
            <w:pPr>
              <w:pStyle w:val="ConsPlusNormal"/>
            </w:pPr>
            <w:r>
              <w:t>Педагог-организатор</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структурное подразделение</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36</w:t>
            </w:r>
          </w:p>
        </w:tc>
        <w:tc>
          <w:tcPr>
            <w:tcW w:w="3576" w:type="dxa"/>
            <w:vMerge w:val="restart"/>
            <w:tcMar>
              <w:top w:w="0" w:type="dxa"/>
              <w:left w:w="0" w:type="dxa"/>
              <w:bottom w:w="0" w:type="dxa"/>
              <w:right w:w="0" w:type="dxa"/>
            </w:tcMar>
          </w:tcPr>
          <w:p w:rsidR="00381BD5" w:rsidRDefault="00381BD5">
            <w:pPr>
              <w:pStyle w:val="ConsPlusNormal"/>
            </w:pPr>
            <w:r>
              <w:t>Методист</w:t>
            </w:r>
          </w:p>
        </w:tc>
        <w:tc>
          <w:tcPr>
            <w:tcW w:w="1682" w:type="dxa"/>
            <w:tcBorders>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bottom w:val="nil"/>
            </w:tcBorders>
            <w:tcMar>
              <w:top w:w="0" w:type="dxa"/>
              <w:left w:w="0" w:type="dxa"/>
              <w:bottom w:w="0" w:type="dxa"/>
              <w:right w:w="0" w:type="dxa"/>
            </w:tcMar>
          </w:tcPr>
          <w:p w:rsidR="00381BD5" w:rsidRDefault="00381BD5">
            <w:pPr>
              <w:pStyle w:val="ConsPlusNormal"/>
            </w:pPr>
            <w:r>
              <w:t>На УССО;</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bottom w:val="nil"/>
            </w:tcBorders>
            <w:tcMar>
              <w:top w:w="0" w:type="dxa"/>
              <w:left w:w="0" w:type="dxa"/>
              <w:bottom w:w="0" w:type="dxa"/>
              <w:right w:w="0" w:type="dxa"/>
            </w:tcMar>
          </w:tcPr>
          <w:p w:rsidR="00381BD5" w:rsidRDefault="00381BD5">
            <w:pPr>
              <w:pStyle w:val="ConsPlusNormal"/>
            </w:pPr>
            <w:r>
              <w:t>при наличии заочного отделения:</w:t>
            </w:r>
            <w:r>
              <w:br/>
              <w:t>при контингенте от 100 до 200 обучающихся, осваивающих содержание образовательных программ профессионально-технического, среднего специального образования, дополнительного образования взрослых, в заочной, дистанционной форме получения образования, на 1 января;</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при контингенте от 201 и более обучающихся, осваивающих содержание образовательных программ профессионально-технического, среднего специального образования, дополнительного образования взрослых, в заочной форме получения образования, на 1 января.</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Дополнительно вводится в УССО, имеющем статус "ведущее учреждение образования, реализующее образовательные программы профессионально-технического образования" на республиканском уровне.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Дополнительно вводится в УССО, имеющем статус "ведущее учреждение образования, реализующее образовательные программы среднего специального образования" на республиканском уровне.</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 xml:space="preserve">Дополнительно вводится в УССО, имеющем в </w:t>
            </w:r>
            <w:r>
              <w:lastRenderedPageBreak/>
              <w:t>структуре центр компетенций</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lastRenderedPageBreak/>
              <w:t>37</w:t>
            </w:r>
          </w:p>
        </w:tc>
        <w:tc>
          <w:tcPr>
            <w:tcW w:w="3576" w:type="dxa"/>
            <w:vMerge w:val="restart"/>
            <w:tcMar>
              <w:top w:w="0" w:type="dxa"/>
              <w:left w:w="0" w:type="dxa"/>
              <w:bottom w:w="0" w:type="dxa"/>
              <w:right w:w="0" w:type="dxa"/>
            </w:tcMar>
          </w:tcPr>
          <w:p w:rsidR="00381BD5" w:rsidRDefault="00381BD5">
            <w:pPr>
              <w:pStyle w:val="ConsPlusNormal"/>
            </w:pPr>
            <w:r>
              <w:t>Педагог-психолог</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На УССО при приведенном контингенте: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bottom w:val="nil"/>
            </w:tcBorders>
            <w:tcMar>
              <w:top w:w="0" w:type="dxa"/>
              <w:left w:w="0" w:type="dxa"/>
              <w:bottom w:w="0" w:type="dxa"/>
              <w:right w:w="0" w:type="dxa"/>
            </w:tcMar>
          </w:tcPr>
          <w:p w:rsidR="00381BD5" w:rsidRDefault="00381BD5">
            <w:pPr>
              <w:pStyle w:val="ConsPlusNormal"/>
            </w:pPr>
            <w:r>
              <w:t>до 400 обучающихся;</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от 401 и более обучающихся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38</w:t>
            </w:r>
          </w:p>
        </w:tc>
        <w:tc>
          <w:tcPr>
            <w:tcW w:w="3576" w:type="dxa"/>
            <w:tcMar>
              <w:top w:w="0" w:type="dxa"/>
              <w:left w:w="0" w:type="dxa"/>
              <w:bottom w:w="0" w:type="dxa"/>
              <w:right w:w="0" w:type="dxa"/>
            </w:tcMar>
          </w:tcPr>
          <w:p w:rsidR="00381BD5" w:rsidRDefault="00381BD5">
            <w:pPr>
              <w:pStyle w:val="ConsPlusNormal"/>
            </w:pPr>
            <w:r>
              <w:t>Педагог социальный</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из расчета 300 обучающихся приведенного контингента, но не менее 0,5 единицы на УССО</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39</w:t>
            </w:r>
          </w:p>
        </w:tc>
        <w:tc>
          <w:tcPr>
            <w:tcW w:w="3576" w:type="dxa"/>
            <w:tcMar>
              <w:top w:w="0" w:type="dxa"/>
              <w:left w:w="0" w:type="dxa"/>
              <w:bottom w:w="0" w:type="dxa"/>
              <w:right w:w="0" w:type="dxa"/>
            </w:tcMar>
          </w:tcPr>
          <w:p w:rsidR="00381BD5" w:rsidRDefault="00381BD5">
            <w:pPr>
              <w:pStyle w:val="ConsPlusNormal"/>
            </w:pPr>
            <w:r>
              <w:t>Заведующий общежитием</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каждое здание общежития УССО</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40</w:t>
            </w:r>
          </w:p>
        </w:tc>
        <w:tc>
          <w:tcPr>
            <w:tcW w:w="3576" w:type="dxa"/>
            <w:tcMar>
              <w:top w:w="0" w:type="dxa"/>
              <w:left w:w="0" w:type="dxa"/>
              <w:bottom w:w="0" w:type="dxa"/>
              <w:right w:w="0" w:type="dxa"/>
            </w:tcMar>
          </w:tcPr>
          <w:p w:rsidR="00381BD5" w:rsidRDefault="00381BD5">
            <w:pPr>
              <w:pStyle w:val="ConsPlusNormal"/>
            </w:pPr>
            <w:r>
              <w:t>Заведующий камерой хранения</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При количестве проживающих в общежитии УССО от 251 и более обучающихся и наличии оборудованной камеры хранения</w:t>
            </w:r>
          </w:p>
        </w:tc>
      </w:tr>
      <w:tr w:rsidR="00381BD5">
        <w:tblPrEx>
          <w:tblCellMar>
            <w:top w:w="0" w:type="dxa"/>
            <w:bottom w:w="0" w:type="dxa"/>
          </w:tblCellMar>
        </w:tblPrEx>
        <w:tc>
          <w:tcPr>
            <w:tcW w:w="623" w:type="dxa"/>
            <w:vMerge w:val="restart"/>
            <w:tcBorders>
              <w:bottom w:val="nil"/>
            </w:tcBorders>
            <w:tcMar>
              <w:top w:w="0" w:type="dxa"/>
              <w:left w:w="0" w:type="dxa"/>
              <w:bottom w:w="0" w:type="dxa"/>
              <w:right w:w="0" w:type="dxa"/>
            </w:tcMar>
          </w:tcPr>
          <w:p w:rsidR="00381BD5" w:rsidRDefault="00381BD5">
            <w:pPr>
              <w:pStyle w:val="ConsPlusNormal"/>
              <w:jc w:val="center"/>
            </w:pPr>
            <w:r>
              <w:t>41</w:t>
            </w:r>
          </w:p>
        </w:tc>
        <w:tc>
          <w:tcPr>
            <w:tcW w:w="3576" w:type="dxa"/>
            <w:vMerge w:val="restart"/>
            <w:tcBorders>
              <w:bottom w:val="nil"/>
            </w:tcBorders>
            <w:tcMar>
              <w:top w:w="0" w:type="dxa"/>
              <w:left w:w="0" w:type="dxa"/>
              <w:bottom w:w="0" w:type="dxa"/>
              <w:right w:w="0" w:type="dxa"/>
            </w:tcMar>
          </w:tcPr>
          <w:p w:rsidR="00381BD5" w:rsidRDefault="00381BD5">
            <w:pPr>
              <w:pStyle w:val="ConsPlusNormal"/>
            </w:pPr>
            <w:r>
              <w:t>Воспитатель</w:t>
            </w:r>
          </w:p>
        </w:tc>
        <w:tc>
          <w:tcPr>
            <w:tcW w:w="1682" w:type="dxa"/>
            <w:tcBorders>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bottom w:val="nil"/>
            </w:tcBorders>
            <w:tcMar>
              <w:top w:w="0" w:type="dxa"/>
              <w:left w:w="0" w:type="dxa"/>
              <w:bottom w:w="0" w:type="dxa"/>
              <w:right w:w="0" w:type="dxa"/>
            </w:tcMar>
          </w:tcPr>
          <w:p w:rsidR="00381BD5" w:rsidRDefault="00381BD5">
            <w:pPr>
              <w:pStyle w:val="ConsPlusNormal"/>
            </w:pPr>
            <w:r>
              <w:t>Из расчета 75 обучающихся, осваивающих содержание образовательных программ профессионально-технического образования, проживающих в общежитии коридорного типа.</w:t>
            </w:r>
          </w:p>
        </w:tc>
      </w:tr>
      <w:tr w:rsidR="00381BD5">
        <w:tblPrEx>
          <w:tblBorders>
            <w:insideH w:val="nil"/>
          </w:tblBorders>
          <w:tblCellMar>
            <w:top w:w="0" w:type="dxa"/>
            <w:bottom w:w="0" w:type="dxa"/>
          </w:tblCellMar>
        </w:tblPrEx>
        <w:tc>
          <w:tcPr>
            <w:tcW w:w="623" w:type="dxa"/>
            <w:vMerge/>
            <w:tcBorders>
              <w:bottom w:val="nil"/>
            </w:tcBorders>
          </w:tcPr>
          <w:p w:rsidR="00381BD5" w:rsidRDefault="00381BD5">
            <w:pPr>
              <w:pStyle w:val="ConsPlusNormal"/>
            </w:pPr>
          </w:p>
        </w:tc>
        <w:tc>
          <w:tcPr>
            <w:tcW w:w="3576" w:type="dxa"/>
            <w:vMerge/>
            <w:tcBorders>
              <w:bottom w:val="nil"/>
            </w:tcBorders>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Из расчета 50 обучающихся, осваивающих содержание образовательных программ профессионально-технического образования, проживающих в общежитии, имеющем изолированные жилые помещения.</w:t>
            </w:r>
          </w:p>
        </w:tc>
      </w:tr>
      <w:tr w:rsidR="00381BD5">
        <w:tblPrEx>
          <w:tblBorders>
            <w:insideH w:val="nil"/>
          </w:tblBorders>
          <w:tblCellMar>
            <w:top w:w="0" w:type="dxa"/>
            <w:bottom w:w="0" w:type="dxa"/>
          </w:tblCellMar>
        </w:tblPrEx>
        <w:tc>
          <w:tcPr>
            <w:tcW w:w="623" w:type="dxa"/>
            <w:vMerge/>
            <w:tcBorders>
              <w:bottom w:val="nil"/>
            </w:tcBorders>
          </w:tcPr>
          <w:p w:rsidR="00381BD5" w:rsidRDefault="00381BD5">
            <w:pPr>
              <w:pStyle w:val="ConsPlusNormal"/>
            </w:pPr>
          </w:p>
        </w:tc>
        <w:tc>
          <w:tcPr>
            <w:tcW w:w="3576" w:type="dxa"/>
            <w:vMerge/>
            <w:tcBorders>
              <w:bottom w:val="nil"/>
            </w:tcBorders>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bottom w:val="nil"/>
            </w:tcBorders>
            <w:tcMar>
              <w:top w:w="0" w:type="dxa"/>
              <w:left w:w="0" w:type="dxa"/>
              <w:bottom w:w="0" w:type="dxa"/>
              <w:right w:w="0" w:type="dxa"/>
            </w:tcMar>
          </w:tcPr>
          <w:p w:rsidR="00381BD5" w:rsidRDefault="00381BD5">
            <w:pPr>
              <w:pStyle w:val="ConsPlusNormal"/>
            </w:pPr>
            <w:r>
              <w:t>Из расчета 50 обучающихся, осваивающих содержание образовательных программ среднего специального образования, проживающих в общежитии.</w:t>
            </w:r>
          </w:p>
        </w:tc>
      </w:tr>
      <w:tr w:rsidR="00381BD5">
        <w:tblPrEx>
          <w:tblBorders>
            <w:insideH w:val="nil"/>
          </w:tblBorders>
          <w:tblCellMar>
            <w:top w:w="0" w:type="dxa"/>
            <w:bottom w:w="0" w:type="dxa"/>
          </w:tblCellMar>
        </w:tblPrEx>
        <w:tc>
          <w:tcPr>
            <w:tcW w:w="623" w:type="dxa"/>
            <w:vMerge/>
            <w:tcBorders>
              <w:bottom w:val="nil"/>
            </w:tcBorders>
          </w:tcPr>
          <w:p w:rsidR="00381BD5" w:rsidRDefault="00381BD5">
            <w:pPr>
              <w:pStyle w:val="ConsPlusNormal"/>
            </w:pPr>
          </w:p>
        </w:tc>
        <w:tc>
          <w:tcPr>
            <w:tcW w:w="3576" w:type="dxa"/>
            <w:vMerge/>
            <w:tcBorders>
              <w:bottom w:val="nil"/>
            </w:tcBorders>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Дополнительно вводится из расчета 12 обучающихся из числа лиц с особенностями психофизического развития, проживающих в общежитии</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(в ред. </w:t>
            </w:r>
            <w:hyperlink r:id="rId31">
              <w:r>
                <w:rPr>
                  <w:color w:val="0000FF"/>
                </w:rPr>
                <w:t>постановления</w:t>
              </w:r>
            </w:hyperlink>
            <w:r>
              <w:t xml:space="preserve"> Минобразования от 09.12.2025 N 212)</w:t>
            </w:r>
          </w:p>
        </w:tc>
      </w:tr>
      <w:tr w:rsidR="00381BD5">
        <w:tblPrEx>
          <w:tblCellMar>
            <w:top w:w="0" w:type="dxa"/>
            <w:bottom w:w="0" w:type="dxa"/>
          </w:tblCellMar>
        </w:tblPrEx>
        <w:tc>
          <w:tcPr>
            <w:tcW w:w="623" w:type="dxa"/>
            <w:vMerge w:val="restart"/>
            <w:tcBorders>
              <w:bottom w:val="nil"/>
            </w:tcBorders>
            <w:tcMar>
              <w:top w:w="0" w:type="dxa"/>
              <w:left w:w="0" w:type="dxa"/>
              <w:bottom w:w="0" w:type="dxa"/>
              <w:right w:w="0" w:type="dxa"/>
            </w:tcMar>
          </w:tcPr>
          <w:p w:rsidR="00381BD5" w:rsidRDefault="00381BD5">
            <w:pPr>
              <w:pStyle w:val="ConsPlusNormal"/>
              <w:jc w:val="center"/>
            </w:pPr>
            <w:r>
              <w:t>42</w:t>
            </w:r>
          </w:p>
        </w:tc>
        <w:tc>
          <w:tcPr>
            <w:tcW w:w="3576" w:type="dxa"/>
            <w:vMerge w:val="restart"/>
            <w:tcBorders>
              <w:bottom w:val="nil"/>
            </w:tcBorders>
            <w:tcMar>
              <w:top w:w="0" w:type="dxa"/>
              <w:left w:w="0" w:type="dxa"/>
              <w:bottom w:w="0" w:type="dxa"/>
              <w:right w:w="0" w:type="dxa"/>
            </w:tcMar>
          </w:tcPr>
          <w:p w:rsidR="00381BD5" w:rsidRDefault="00381BD5">
            <w:pPr>
              <w:pStyle w:val="ConsPlusNormal"/>
            </w:pPr>
            <w:r>
              <w:t>Паспортист</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При количестве проживающих в общежитиях УССО:</w:t>
            </w:r>
          </w:p>
        </w:tc>
      </w:tr>
      <w:tr w:rsidR="00381BD5">
        <w:tblPrEx>
          <w:tblBorders>
            <w:insideH w:val="nil"/>
          </w:tblBorders>
          <w:tblCellMar>
            <w:top w:w="0" w:type="dxa"/>
            <w:bottom w:w="0" w:type="dxa"/>
          </w:tblCellMar>
        </w:tblPrEx>
        <w:tc>
          <w:tcPr>
            <w:tcW w:w="623" w:type="dxa"/>
            <w:vMerge/>
            <w:tcBorders>
              <w:bottom w:val="nil"/>
            </w:tcBorders>
          </w:tcPr>
          <w:p w:rsidR="00381BD5" w:rsidRDefault="00381BD5">
            <w:pPr>
              <w:pStyle w:val="ConsPlusNormal"/>
            </w:pPr>
          </w:p>
        </w:tc>
        <w:tc>
          <w:tcPr>
            <w:tcW w:w="3576" w:type="dxa"/>
            <w:vMerge/>
            <w:tcBorders>
              <w:bottom w:val="nil"/>
            </w:tcBorders>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bottom w:val="nil"/>
            </w:tcBorders>
            <w:tcMar>
              <w:top w:w="0" w:type="dxa"/>
              <w:left w:w="0" w:type="dxa"/>
              <w:bottom w:w="0" w:type="dxa"/>
              <w:right w:w="0" w:type="dxa"/>
            </w:tcMar>
          </w:tcPr>
          <w:p w:rsidR="00381BD5" w:rsidRDefault="00381BD5">
            <w:pPr>
              <w:pStyle w:val="ConsPlusNormal"/>
            </w:pPr>
            <w:r>
              <w:t>от 101 до 500 обучающихся;</w:t>
            </w:r>
          </w:p>
        </w:tc>
      </w:tr>
      <w:tr w:rsidR="00381BD5">
        <w:tblPrEx>
          <w:tblBorders>
            <w:insideH w:val="nil"/>
          </w:tblBorders>
          <w:tblCellMar>
            <w:top w:w="0" w:type="dxa"/>
            <w:bottom w:w="0" w:type="dxa"/>
          </w:tblCellMar>
        </w:tblPrEx>
        <w:tc>
          <w:tcPr>
            <w:tcW w:w="623" w:type="dxa"/>
            <w:vMerge/>
            <w:tcBorders>
              <w:bottom w:val="nil"/>
            </w:tcBorders>
          </w:tcPr>
          <w:p w:rsidR="00381BD5" w:rsidRDefault="00381BD5">
            <w:pPr>
              <w:pStyle w:val="ConsPlusNormal"/>
            </w:pPr>
          </w:p>
        </w:tc>
        <w:tc>
          <w:tcPr>
            <w:tcW w:w="3576" w:type="dxa"/>
            <w:vMerge/>
            <w:tcBorders>
              <w:bottom w:val="nil"/>
            </w:tcBorders>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от 501 и более обучающихся</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(в ред. </w:t>
            </w:r>
            <w:hyperlink r:id="rId32">
              <w:r>
                <w:rPr>
                  <w:color w:val="0000FF"/>
                </w:rPr>
                <w:t>постановления</w:t>
              </w:r>
            </w:hyperlink>
            <w:r>
              <w:t xml:space="preserve"> Минобразования от 09.12.2025 N 212)</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lastRenderedPageBreak/>
              <w:t>43</w:t>
            </w:r>
          </w:p>
        </w:tc>
        <w:tc>
          <w:tcPr>
            <w:tcW w:w="3576" w:type="dxa"/>
            <w:tcMar>
              <w:top w:w="0" w:type="dxa"/>
              <w:left w:w="0" w:type="dxa"/>
              <w:bottom w:w="0" w:type="dxa"/>
              <w:right w:w="0" w:type="dxa"/>
            </w:tcMar>
          </w:tcPr>
          <w:p w:rsidR="00381BD5" w:rsidRDefault="00381BD5">
            <w:pPr>
              <w:pStyle w:val="ConsPlusNormal"/>
            </w:pPr>
            <w:r>
              <w:t>Дежурный по общежитию</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В смену на пост с учетом годового баланса рабочего времени</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44</w:t>
            </w:r>
          </w:p>
        </w:tc>
        <w:tc>
          <w:tcPr>
            <w:tcW w:w="3576" w:type="dxa"/>
            <w:tcMar>
              <w:top w:w="0" w:type="dxa"/>
              <w:left w:w="0" w:type="dxa"/>
              <w:bottom w:w="0" w:type="dxa"/>
              <w:right w:w="0" w:type="dxa"/>
            </w:tcMar>
          </w:tcPr>
          <w:p w:rsidR="00381BD5" w:rsidRDefault="00381BD5">
            <w:pPr>
              <w:pStyle w:val="ConsPlusNormal"/>
            </w:pPr>
            <w:r>
              <w:t>Переводчик жестового языка</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учебную группу обучающихся с особенностями психофизического развития (</w:t>
            </w:r>
            <w:proofErr w:type="spellStart"/>
            <w:r>
              <w:t>неслышащих</w:t>
            </w:r>
            <w:proofErr w:type="spellEnd"/>
            <w:r>
              <w:t>, слабослышащих)</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45</w:t>
            </w:r>
          </w:p>
        </w:tc>
        <w:tc>
          <w:tcPr>
            <w:tcW w:w="3576" w:type="dxa"/>
            <w:vMerge w:val="restart"/>
            <w:tcMar>
              <w:top w:w="0" w:type="dxa"/>
              <w:left w:w="0" w:type="dxa"/>
              <w:bottom w:w="0" w:type="dxa"/>
              <w:right w:w="0" w:type="dxa"/>
            </w:tcMar>
          </w:tcPr>
          <w:p w:rsidR="00381BD5" w:rsidRDefault="00381BD5">
            <w:pPr>
              <w:pStyle w:val="ConsPlusNormal"/>
            </w:pPr>
            <w:r>
              <w:t>Руководитель по военно-патриотическому воспитанию</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На УССО при приведенном контингенте: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bottom w:val="nil"/>
            </w:tcBorders>
            <w:tcMar>
              <w:top w:w="0" w:type="dxa"/>
              <w:left w:w="0" w:type="dxa"/>
              <w:bottom w:w="0" w:type="dxa"/>
              <w:right w:w="0" w:type="dxa"/>
            </w:tcMar>
          </w:tcPr>
          <w:p w:rsidR="00381BD5" w:rsidRDefault="00381BD5">
            <w:pPr>
              <w:pStyle w:val="ConsPlusNormal"/>
            </w:pPr>
            <w:r>
              <w:t>до 300 обучающихся;</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от 301 и более обучающихся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46</w:t>
            </w:r>
          </w:p>
        </w:tc>
        <w:tc>
          <w:tcPr>
            <w:tcW w:w="3576" w:type="dxa"/>
            <w:tcMar>
              <w:top w:w="0" w:type="dxa"/>
              <w:left w:w="0" w:type="dxa"/>
              <w:bottom w:w="0" w:type="dxa"/>
              <w:right w:w="0" w:type="dxa"/>
            </w:tcMar>
          </w:tcPr>
          <w:p w:rsidR="00381BD5" w:rsidRDefault="00381BD5">
            <w:pPr>
              <w:pStyle w:val="ConsPlusNormal"/>
            </w:pPr>
            <w:r>
              <w:t>Инженер-энергетик</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в собственности, хозяйственном ведении или оперативном управлении которого находится трансформаторная подстанция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47</w:t>
            </w:r>
          </w:p>
        </w:tc>
        <w:tc>
          <w:tcPr>
            <w:tcW w:w="3576" w:type="dxa"/>
            <w:tcMar>
              <w:top w:w="0" w:type="dxa"/>
              <w:left w:w="0" w:type="dxa"/>
              <w:bottom w:w="0" w:type="dxa"/>
              <w:right w:w="0" w:type="dxa"/>
            </w:tcMar>
          </w:tcPr>
          <w:p w:rsidR="00381BD5" w:rsidRDefault="00381BD5">
            <w:pPr>
              <w:pStyle w:val="ConsPlusNormal"/>
            </w:pPr>
            <w:r>
              <w:t>Инженер-программист</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наличии одного и более компьютерных классов в учреждении образования</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48</w:t>
            </w:r>
          </w:p>
        </w:tc>
        <w:tc>
          <w:tcPr>
            <w:tcW w:w="3576" w:type="dxa"/>
            <w:vMerge w:val="restart"/>
            <w:tcMar>
              <w:top w:w="0" w:type="dxa"/>
              <w:left w:w="0" w:type="dxa"/>
              <w:bottom w:w="0" w:type="dxa"/>
              <w:right w:w="0" w:type="dxa"/>
            </w:tcMar>
          </w:tcPr>
          <w:p w:rsidR="00381BD5" w:rsidRDefault="00381BD5">
            <w:pPr>
              <w:pStyle w:val="ConsPlusNormal"/>
            </w:pPr>
            <w:r>
              <w:t>Инспектор по кадрам</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При количестве личных дел работников УССО:</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bottom w:val="nil"/>
            </w:tcBorders>
            <w:tcMar>
              <w:top w:w="0" w:type="dxa"/>
              <w:left w:w="0" w:type="dxa"/>
              <w:bottom w:w="0" w:type="dxa"/>
              <w:right w:w="0" w:type="dxa"/>
            </w:tcMar>
          </w:tcPr>
          <w:p w:rsidR="00381BD5" w:rsidRDefault="00381BD5">
            <w:pPr>
              <w:pStyle w:val="ConsPlusNormal"/>
            </w:pPr>
            <w:r>
              <w:t>от 50 до 150;</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от 151 и более</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49</w:t>
            </w:r>
          </w:p>
        </w:tc>
        <w:tc>
          <w:tcPr>
            <w:tcW w:w="3576" w:type="dxa"/>
            <w:tcMar>
              <w:top w:w="0" w:type="dxa"/>
              <w:left w:w="0" w:type="dxa"/>
              <w:bottom w:w="0" w:type="dxa"/>
              <w:right w:w="0" w:type="dxa"/>
            </w:tcMar>
          </w:tcPr>
          <w:p w:rsidR="00381BD5" w:rsidRDefault="00381BD5">
            <w:pPr>
              <w:pStyle w:val="ConsPlusNormal"/>
            </w:pPr>
            <w:r>
              <w:t>Механик</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При наличии в учебно-производственных мастерских 30 и более единиц станков, машин, оборудования, автомобилей, тракторов, самоходных сельскохозяйственных машин, мелиоративной, дорожно-строительной, сельскохозяйственной техники</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50</w:t>
            </w:r>
          </w:p>
        </w:tc>
        <w:tc>
          <w:tcPr>
            <w:tcW w:w="3576" w:type="dxa"/>
            <w:vMerge w:val="restart"/>
            <w:tcMar>
              <w:top w:w="0" w:type="dxa"/>
              <w:left w:w="0" w:type="dxa"/>
              <w:bottom w:w="0" w:type="dxa"/>
              <w:right w:w="0" w:type="dxa"/>
            </w:tcMar>
          </w:tcPr>
          <w:p w:rsidR="00381BD5" w:rsidRDefault="00381BD5">
            <w:pPr>
              <w:pStyle w:val="ConsPlusNormal"/>
            </w:pPr>
            <w:r>
              <w:t>Лаборант</w:t>
            </w:r>
          </w:p>
        </w:tc>
        <w:tc>
          <w:tcPr>
            <w:tcW w:w="1682" w:type="dxa"/>
            <w:tcBorders>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bottom w:val="nil"/>
            </w:tcBorders>
            <w:tcMar>
              <w:top w:w="0" w:type="dxa"/>
              <w:left w:w="0" w:type="dxa"/>
              <w:bottom w:w="0" w:type="dxa"/>
              <w:right w:w="0" w:type="dxa"/>
            </w:tcMar>
          </w:tcPr>
          <w:p w:rsidR="00381BD5" w:rsidRDefault="00381BD5">
            <w:pPr>
              <w:pStyle w:val="ConsPlusNormal"/>
            </w:pPr>
            <w:r>
              <w:t>При наличии оборудованной лаборатории, предназначенной для обучения по учебным предметам, по учебным практикам в соответствии с учебными планами учреждения образования из расчета 1040 часов в год практических занятий (практических работ) и лабораторных занятий.</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bottom w:val="nil"/>
            </w:tcBorders>
            <w:tcMar>
              <w:top w:w="0" w:type="dxa"/>
              <w:left w:w="0" w:type="dxa"/>
              <w:bottom w:w="0" w:type="dxa"/>
              <w:right w:w="0" w:type="dxa"/>
            </w:tcMar>
          </w:tcPr>
          <w:p w:rsidR="00381BD5" w:rsidRDefault="00381BD5">
            <w:pPr>
              <w:pStyle w:val="ConsPlusNormal"/>
            </w:pPr>
            <w:r>
              <w:t xml:space="preserve">При наличии оборудованного кабинета дипломного проектирования для выполнения обучающимися, осваивающими содержание </w:t>
            </w:r>
            <w:r>
              <w:lastRenderedPageBreak/>
              <w:t>образовательных программ среднего специального образования, дипломных проектов (работ) при объеме от 400 до 800 часов в год дипломного проектирования.</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При объеме свыше 800 часов в год дипломного проектирования</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51</w:t>
            </w:r>
          </w:p>
        </w:tc>
        <w:tc>
          <w:tcPr>
            <w:tcW w:w="3576" w:type="dxa"/>
            <w:vMerge w:val="restart"/>
            <w:tcMar>
              <w:top w:w="0" w:type="dxa"/>
              <w:left w:w="0" w:type="dxa"/>
              <w:bottom w:w="0" w:type="dxa"/>
              <w:right w:w="0" w:type="dxa"/>
            </w:tcMar>
          </w:tcPr>
          <w:p w:rsidR="00381BD5" w:rsidRDefault="00381BD5">
            <w:pPr>
              <w:pStyle w:val="ConsPlusNormal"/>
            </w:pPr>
            <w:r>
              <w:t>Комендант</w:t>
            </w:r>
          </w:p>
        </w:tc>
        <w:tc>
          <w:tcPr>
            <w:tcW w:w="1682" w:type="dxa"/>
            <w:tcBorders>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bottom w:val="nil"/>
            </w:tcBorders>
            <w:tcMar>
              <w:top w:w="0" w:type="dxa"/>
              <w:left w:w="0" w:type="dxa"/>
              <w:bottom w:w="0" w:type="dxa"/>
              <w:right w:w="0" w:type="dxa"/>
            </w:tcMar>
          </w:tcPr>
          <w:p w:rsidR="00381BD5" w:rsidRDefault="00381BD5">
            <w:pPr>
              <w:pStyle w:val="ConsPlusNormal"/>
            </w:pPr>
            <w:r>
              <w:t>На каждое здание общежития УССО в городах при количестве обучающихся, проживающих в здании, от 401 и более.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На каждое здание общежития УССО в сельской местности при количестве обучающихся, проживающих в здании, от 201 и более.</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На УССО</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52</w:t>
            </w:r>
          </w:p>
        </w:tc>
        <w:tc>
          <w:tcPr>
            <w:tcW w:w="3576" w:type="dxa"/>
            <w:vMerge w:val="restart"/>
            <w:tcMar>
              <w:top w:w="0" w:type="dxa"/>
              <w:left w:w="0" w:type="dxa"/>
              <w:bottom w:w="0" w:type="dxa"/>
              <w:right w:w="0" w:type="dxa"/>
            </w:tcMar>
          </w:tcPr>
          <w:p w:rsidR="00381BD5" w:rsidRDefault="00381BD5">
            <w:pPr>
              <w:pStyle w:val="ConsPlusNormal"/>
            </w:pPr>
            <w:r>
              <w:t>Секретарь учебной части</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На УССО при приведенном контингенте: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bottom w:val="nil"/>
            </w:tcBorders>
            <w:tcMar>
              <w:top w:w="0" w:type="dxa"/>
              <w:left w:w="0" w:type="dxa"/>
              <w:bottom w:w="0" w:type="dxa"/>
              <w:right w:w="0" w:type="dxa"/>
            </w:tcMar>
          </w:tcPr>
          <w:p w:rsidR="00381BD5" w:rsidRDefault="00381BD5">
            <w:pPr>
              <w:pStyle w:val="ConsPlusNormal"/>
            </w:pPr>
            <w:r>
              <w:t>до 450 обучающихся;</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от 451 обучающегося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53</w:t>
            </w:r>
          </w:p>
        </w:tc>
        <w:tc>
          <w:tcPr>
            <w:tcW w:w="3576" w:type="dxa"/>
            <w:tcMar>
              <w:top w:w="0" w:type="dxa"/>
              <w:left w:w="0" w:type="dxa"/>
              <w:bottom w:w="0" w:type="dxa"/>
              <w:right w:w="0" w:type="dxa"/>
            </w:tcMar>
          </w:tcPr>
          <w:p w:rsidR="00381BD5" w:rsidRDefault="00381BD5">
            <w:pPr>
              <w:pStyle w:val="ConsPlusNormal"/>
            </w:pPr>
            <w:r>
              <w:t>Секретарь</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54</w:t>
            </w:r>
          </w:p>
        </w:tc>
        <w:tc>
          <w:tcPr>
            <w:tcW w:w="3576" w:type="dxa"/>
            <w:tcMar>
              <w:top w:w="0" w:type="dxa"/>
              <w:left w:w="0" w:type="dxa"/>
              <w:bottom w:w="0" w:type="dxa"/>
              <w:right w:w="0" w:type="dxa"/>
            </w:tcMar>
          </w:tcPr>
          <w:p w:rsidR="00381BD5" w:rsidRDefault="00381BD5">
            <w:pPr>
              <w:pStyle w:val="ConsPlusNormal"/>
            </w:pPr>
            <w:r>
              <w:t>Делопроизводитель или архивариус</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приведенном контингенте от 880 и более обучающихся</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55</w:t>
            </w:r>
          </w:p>
        </w:tc>
        <w:tc>
          <w:tcPr>
            <w:tcW w:w="3576" w:type="dxa"/>
            <w:vMerge w:val="restart"/>
            <w:tcMar>
              <w:top w:w="0" w:type="dxa"/>
              <w:left w:w="0" w:type="dxa"/>
              <w:bottom w:w="0" w:type="dxa"/>
              <w:right w:w="0" w:type="dxa"/>
            </w:tcMar>
          </w:tcPr>
          <w:p w:rsidR="00381BD5" w:rsidRDefault="00381BD5">
            <w:pPr>
              <w:pStyle w:val="ConsPlusNormal"/>
            </w:pPr>
            <w:r>
              <w:t>Заведующий столовой</w:t>
            </w:r>
          </w:p>
        </w:tc>
        <w:tc>
          <w:tcPr>
            <w:tcW w:w="1682" w:type="dxa"/>
            <w:tcBorders>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bottom w:val="nil"/>
            </w:tcBorders>
            <w:tcMar>
              <w:top w:w="0" w:type="dxa"/>
              <w:left w:w="0" w:type="dxa"/>
              <w:bottom w:w="0" w:type="dxa"/>
              <w:right w:w="0" w:type="dxa"/>
            </w:tcMar>
          </w:tcPr>
          <w:p w:rsidR="00381BD5" w:rsidRDefault="00381BD5">
            <w:pPr>
              <w:pStyle w:val="ConsPlusNormal"/>
            </w:pPr>
            <w:r>
              <w:t>Вводится в УССО, имеющих столовую как структурное подразделение, при численности обучающихся, получающих питание, от 401 и более.</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При организации питания в УССО в столовой, осуществляющей приносящую доходы деятельность (вводится за счет средств от приносящей доходы деятельности)</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56</w:t>
            </w:r>
          </w:p>
        </w:tc>
        <w:tc>
          <w:tcPr>
            <w:tcW w:w="3576" w:type="dxa"/>
            <w:tcMar>
              <w:top w:w="0" w:type="dxa"/>
              <w:left w:w="0" w:type="dxa"/>
              <w:bottom w:w="0" w:type="dxa"/>
              <w:right w:w="0" w:type="dxa"/>
            </w:tcMar>
          </w:tcPr>
          <w:p w:rsidR="00381BD5" w:rsidRDefault="00381BD5">
            <w:pPr>
              <w:pStyle w:val="ConsPlusNormal"/>
            </w:pPr>
            <w:r>
              <w:t>Заведующий производством (шеф-повар)</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Вводится в УССО, имеющих столовую как структурное подразделение, при численности обучающихся, получающих питание, от 251 до 400</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57</w:t>
            </w:r>
          </w:p>
        </w:tc>
        <w:tc>
          <w:tcPr>
            <w:tcW w:w="3576" w:type="dxa"/>
            <w:vMerge w:val="restart"/>
            <w:tcMar>
              <w:top w:w="0" w:type="dxa"/>
              <w:left w:w="0" w:type="dxa"/>
              <w:bottom w:w="0" w:type="dxa"/>
              <w:right w:w="0" w:type="dxa"/>
            </w:tcMar>
          </w:tcPr>
          <w:p w:rsidR="00381BD5" w:rsidRDefault="00381BD5">
            <w:pPr>
              <w:pStyle w:val="ConsPlusNormal"/>
            </w:pPr>
            <w:r>
              <w:t>Повар</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 xml:space="preserve">Вводится в смену в УССО, имеющих столовую как структурное подразделение, при численности обучающихся, получающих </w:t>
            </w:r>
            <w:r>
              <w:lastRenderedPageBreak/>
              <w:t>питание: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2</w:t>
            </w:r>
          </w:p>
        </w:tc>
        <w:tc>
          <w:tcPr>
            <w:tcW w:w="4505" w:type="dxa"/>
            <w:tcBorders>
              <w:top w:val="nil"/>
              <w:bottom w:val="nil"/>
            </w:tcBorders>
            <w:tcMar>
              <w:top w:w="0" w:type="dxa"/>
              <w:left w:w="0" w:type="dxa"/>
              <w:bottom w:w="0" w:type="dxa"/>
              <w:right w:w="0" w:type="dxa"/>
            </w:tcMar>
          </w:tcPr>
          <w:p w:rsidR="00381BD5" w:rsidRDefault="00381BD5">
            <w:pPr>
              <w:pStyle w:val="ConsPlusNormal"/>
            </w:pPr>
            <w:r>
              <w:t>до 250;</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3</w:t>
            </w:r>
          </w:p>
        </w:tc>
        <w:tc>
          <w:tcPr>
            <w:tcW w:w="4505" w:type="dxa"/>
            <w:tcBorders>
              <w:top w:val="nil"/>
              <w:bottom w:val="nil"/>
            </w:tcBorders>
            <w:tcMar>
              <w:top w:w="0" w:type="dxa"/>
              <w:left w:w="0" w:type="dxa"/>
              <w:bottom w:w="0" w:type="dxa"/>
              <w:right w:w="0" w:type="dxa"/>
            </w:tcMar>
          </w:tcPr>
          <w:p w:rsidR="00381BD5" w:rsidRDefault="00381BD5">
            <w:pPr>
              <w:pStyle w:val="ConsPlusNormal"/>
            </w:pPr>
            <w:r>
              <w:t>от 251 и более.</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Вводится дополнительно из расчета на каждые 150 человек сверх 700 численности обучающихся, получающих питание. Указанная численность вводится из расчета в смену</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58</w:t>
            </w:r>
          </w:p>
        </w:tc>
        <w:tc>
          <w:tcPr>
            <w:tcW w:w="3576" w:type="dxa"/>
            <w:vMerge w:val="restart"/>
            <w:tcMar>
              <w:top w:w="0" w:type="dxa"/>
              <w:left w:w="0" w:type="dxa"/>
              <w:bottom w:w="0" w:type="dxa"/>
              <w:right w:w="0" w:type="dxa"/>
            </w:tcMar>
          </w:tcPr>
          <w:p w:rsidR="00381BD5" w:rsidRDefault="00381BD5">
            <w:pPr>
              <w:pStyle w:val="ConsPlusNormal"/>
            </w:pPr>
            <w:r>
              <w:t>Кухонный рабочий</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Вводится в смену в УССО, имеющих столовую как структурное подразделение, при численности обучающихся, получающих питание: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bottom w:val="nil"/>
            </w:tcBorders>
            <w:tcMar>
              <w:top w:w="0" w:type="dxa"/>
              <w:left w:w="0" w:type="dxa"/>
              <w:bottom w:w="0" w:type="dxa"/>
              <w:right w:w="0" w:type="dxa"/>
            </w:tcMar>
          </w:tcPr>
          <w:p w:rsidR="00381BD5" w:rsidRDefault="00381BD5">
            <w:pPr>
              <w:pStyle w:val="ConsPlusNormal"/>
            </w:pPr>
            <w:r>
              <w:t>до 250;</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1,5</w:t>
            </w:r>
          </w:p>
        </w:tc>
        <w:tc>
          <w:tcPr>
            <w:tcW w:w="4505" w:type="dxa"/>
            <w:tcBorders>
              <w:top w:val="nil"/>
              <w:bottom w:val="nil"/>
            </w:tcBorders>
            <w:tcMar>
              <w:top w:w="0" w:type="dxa"/>
              <w:left w:w="0" w:type="dxa"/>
              <w:bottom w:w="0" w:type="dxa"/>
              <w:right w:w="0" w:type="dxa"/>
            </w:tcMar>
          </w:tcPr>
          <w:p w:rsidR="00381BD5" w:rsidRDefault="00381BD5">
            <w:pPr>
              <w:pStyle w:val="ConsPlusNormal"/>
            </w:pPr>
            <w:r>
              <w:t>от 251 до 400;</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2</w:t>
            </w:r>
          </w:p>
        </w:tc>
        <w:tc>
          <w:tcPr>
            <w:tcW w:w="4505" w:type="dxa"/>
            <w:tcBorders>
              <w:top w:val="nil"/>
              <w:bottom w:val="nil"/>
            </w:tcBorders>
            <w:tcMar>
              <w:top w:w="0" w:type="dxa"/>
              <w:left w:w="0" w:type="dxa"/>
              <w:bottom w:w="0" w:type="dxa"/>
              <w:right w:w="0" w:type="dxa"/>
            </w:tcMar>
          </w:tcPr>
          <w:p w:rsidR="00381BD5" w:rsidRDefault="00381BD5">
            <w:pPr>
              <w:pStyle w:val="ConsPlusNormal"/>
            </w:pPr>
            <w:r>
              <w:t>от 401 и более.</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tcBorders>
            <w:tcMar>
              <w:top w:w="0" w:type="dxa"/>
              <w:left w:w="0" w:type="dxa"/>
              <w:bottom w:w="0" w:type="dxa"/>
              <w:right w:w="0" w:type="dxa"/>
            </w:tcMar>
          </w:tcPr>
          <w:p w:rsidR="00381BD5" w:rsidRDefault="00381BD5">
            <w:pPr>
              <w:pStyle w:val="ConsPlusNormal"/>
            </w:pPr>
            <w:r>
              <w:t>Вводится дополнительно из расчета на каждые 150 человек сверх 700 численности обучающихся, получающих питание. Указанная численность вводится из расчета в смену</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59</w:t>
            </w:r>
          </w:p>
        </w:tc>
        <w:tc>
          <w:tcPr>
            <w:tcW w:w="3576" w:type="dxa"/>
            <w:vMerge w:val="restart"/>
            <w:tcMar>
              <w:top w:w="0" w:type="dxa"/>
              <w:left w:w="0" w:type="dxa"/>
              <w:bottom w:w="0" w:type="dxa"/>
              <w:right w:w="0" w:type="dxa"/>
            </w:tcMar>
          </w:tcPr>
          <w:p w:rsidR="00381BD5" w:rsidRDefault="00381BD5">
            <w:pPr>
              <w:pStyle w:val="ConsPlusNormal"/>
            </w:pPr>
            <w:r>
              <w:t>Кладовщик (в столовую)</w:t>
            </w:r>
          </w:p>
        </w:tc>
        <w:tc>
          <w:tcPr>
            <w:tcW w:w="1682" w:type="dxa"/>
            <w:tcBorders>
              <w:bottom w:val="nil"/>
            </w:tcBorders>
            <w:tcMar>
              <w:top w:w="0" w:type="dxa"/>
              <w:left w:w="0" w:type="dxa"/>
              <w:bottom w:w="0" w:type="dxa"/>
              <w:right w:w="0" w:type="dxa"/>
            </w:tcMar>
          </w:tcPr>
          <w:p w:rsidR="00381BD5" w:rsidRDefault="00381BD5">
            <w:pPr>
              <w:pStyle w:val="ConsPlusNormal"/>
              <w:jc w:val="center"/>
            </w:pPr>
            <w:r>
              <w:t>1</w:t>
            </w:r>
          </w:p>
        </w:tc>
        <w:tc>
          <w:tcPr>
            <w:tcW w:w="4505" w:type="dxa"/>
            <w:tcBorders>
              <w:bottom w:val="nil"/>
            </w:tcBorders>
            <w:tcMar>
              <w:top w:w="0" w:type="dxa"/>
              <w:left w:w="0" w:type="dxa"/>
              <w:bottom w:w="0" w:type="dxa"/>
              <w:right w:w="0" w:type="dxa"/>
            </w:tcMar>
          </w:tcPr>
          <w:p w:rsidR="00381BD5" w:rsidRDefault="00381BD5">
            <w:pPr>
              <w:pStyle w:val="ConsPlusNormal"/>
            </w:pPr>
            <w:r>
              <w:t>Вводится в УССО, имеющих столовую как структурное подразделение, при численности обучающихся, получающих питание, от 250 и более.</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При организации питания в учреждении образования в столовой, осуществляющей приносящую доходы деятельность (вводится за счет средств от приносящей доходы деятельности)</w:t>
            </w:r>
          </w:p>
        </w:tc>
      </w:tr>
      <w:tr w:rsidR="00381BD5">
        <w:tblPrEx>
          <w:tblCellMar>
            <w:top w:w="0" w:type="dxa"/>
            <w:bottom w:w="0" w:type="dxa"/>
          </w:tblCellMar>
        </w:tblPrEx>
        <w:tc>
          <w:tcPr>
            <w:tcW w:w="623" w:type="dxa"/>
            <w:vMerge w:val="restart"/>
            <w:tcMar>
              <w:top w:w="0" w:type="dxa"/>
              <w:left w:w="0" w:type="dxa"/>
              <w:bottom w:w="0" w:type="dxa"/>
              <w:right w:w="0" w:type="dxa"/>
            </w:tcMar>
          </w:tcPr>
          <w:p w:rsidR="00381BD5" w:rsidRDefault="00381BD5">
            <w:pPr>
              <w:pStyle w:val="ConsPlusNormal"/>
              <w:jc w:val="center"/>
            </w:pPr>
            <w:r>
              <w:t>60</w:t>
            </w:r>
          </w:p>
        </w:tc>
        <w:tc>
          <w:tcPr>
            <w:tcW w:w="3576" w:type="dxa"/>
            <w:vMerge w:val="restart"/>
            <w:tcMar>
              <w:top w:w="0" w:type="dxa"/>
              <w:left w:w="0" w:type="dxa"/>
              <w:bottom w:w="0" w:type="dxa"/>
              <w:right w:w="0" w:type="dxa"/>
            </w:tcMar>
          </w:tcPr>
          <w:p w:rsidR="00381BD5" w:rsidRDefault="00381BD5">
            <w:pPr>
              <w:pStyle w:val="ConsPlusNormal"/>
            </w:pPr>
            <w:r>
              <w:t>Бухгалтер (в столовую)</w:t>
            </w:r>
          </w:p>
        </w:tc>
        <w:tc>
          <w:tcPr>
            <w:tcW w:w="1682" w:type="dxa"/>
            <w:tcBorders>
              <w:bottom w:val="nil"/>
            </w:tcBorders>
            <w:tcMar>
              <w:top w:w="0" w:type="dxa"/>
              <w:left w:w="0" w:type="dxa"/>
              <w:bottom w:w="0" w:type="dxa"/>
              <w:right w:w="0" w:type="dxa"/>
            </w:tcMar>
          </w:tcPr>
          <w:p w:rsidR="00381BD5" w:rsidRDefault="00381BD5">
            <w:pPr>
              <w:pStyle w:val="ConsPlusNormal"/>
              <w:jc w:val="center"/>
            </w:pPr>
          </w:p>
        </w:tc>
        <w:tc>
          <w:tcPr>
            <w:tcW w:w="4505" w:type="dxa"/>
            <w:tcBorders>
              <w:bottom w:val="nil"/>
            </w:tcBorders>
            <w:tcMar>
              <w:top w:w="0" w:type="dxa"/>
              <w:left w:w="0" w:type="dxa"/>
              <w:bottom w:w="0" w:type="dxa"/>
              <w:right w:w="0" w:type="dxa"/>
            </w:tcMar>
          </w:tcPr>
          <w:p w:rsidR="00381BD5" w:rsidRDefault="00381BD5">
            <w:pPr>
              <w:pStyle w:val="ConsPlusNormal"/>
            </w:pPr>
            <w:r>
              <w:t>Вводится в УССО, имеющих столовую как структурное подразделение, при численности обучающихся, получающих питание:</w:t>
            </w:r>
          </w:p>
        </w:tc>
      </w:tr>
      <w:tr w:rsidR="00381BD5">
        <w:tblPrEx>
          <w:tblBorders>
            <w:insideH w:val="nil"/>
          </w:tblBorders>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bottom w:val="nil"/>
            </w:tcBorders>
            <w:tcMar>
              <w:top w:w="0" w:type="dxa"/>
              <w:left w:w="0" w:type="dxa"/>
              <w:bottom w:w="0" w:type="dxa"/>
              <w:right w:w="0" w:type="dxa"/>
            </w:tcMar>
          </w:tcPr>
          <w:p w:rsidR="00381BD5" w:rsidRDefault="00381BD5">
            <w:pPr>
              <w:pStyle w:val="ConsPlusNormal"/>
              <w:jc w:val="center"/>
            </w:pPr>
            <w:r>
              <w:t>0,5</w:t>
            </w:r>
          </w:p>
        </w:tc>
        <w:tc>
          <w:tcPr>
            <w:tcW w:w="4505" w:type="dxa"/>
            <w:tcBorders>
              <w:top w:val="nil"/>
              <w:bottom w:val="nil"/>
            </w:tcBorders>
            <w:tcMar>
              <w:top w:w="0" w:type="dxa"/>
              <w:left w:w="0" w:type="dxa"/>
              <w:bottom w:w="0" w:type="dxa"/>
              <w:right w:w="0" w:type="dxa"/>
            </w:tcMar>
          </w:tcPr>
          <w:p w:rsidR="00381BD5" w:rsidRDefault="00381BD5">
            <w:pPr>
              <w:pStyle w:val="ConsPlusNormal"/>
            </w:pPr>
            <w:r>
              <w:t>до 250;</w:t>
            </w:r>
          </w:p>
        </w:tc>
      </w:tr>
      <w:tr w:rsidR="00381BD5">
        <w:tblPrEx>
          <w:tblCellMar>
            <w:top w:w="0" w:type="dxa"/>
            <w:bottom w:w="0" w:type="dxa"/>
          </w:tblCellMar>
        </w:tblPrEx>
        <w:tc>
          <w:tcPr>
            <w:tcW w:w="623" w:type="dxa"/>
            <w:vMerge/>
          </w:tcPr>
          <w:p w:rsidR="00381BD5" w:rsidRDefault="00381BD5">
            <w:pPr>
              <w:pStyle w:val="ConsPlusNormal"/>
            </w:pPr>
          </w:p>
        </w:tc>
        <w:tc>
          <w:tcPr>
            <w:tcW w:w="3576" w:type="dxa"/>
            <w:vMerge/>
          </w:tcPr>
          <w:p w:rsidR="00381BD5" w:rsidRDefault="00381BD5">
            <w:pPr>
              <w:pStyle w:val="ConsPlusNormal"/>
            </w:pPr>
          </w:p>
        </w:tc>
        <w:tc>
          <w:tcPr>
            <w:tcW w:w="1682" w:type="dxa"/>
            <w:tcBorders>
              <w:top w:val="nil"/>
            </w:tcBorders>
            <w:tcMar>
              <w:top w:w="0" w:type="dxa"/>
              <w:left w:w="0" w:type="dxa"/>
              <w:bottom w:w="0" w:type="dxa"/>
              <w:right w:w="0" w:type="dxa"/>
            </w:tcMar>
          </w:tcPr>
          <w:p w:rsidR="00381BD5" w:rsidRDefault="00381BD5">
            <w:pPr>
              <w:pStyle w:val="ConsPlusNormal"/>
              <w:jc w:val="center"/>
            </w:pPr>
            <w:r>
              <w:t>1</w:t>
            </w:r>
          </w:p>
        </w:tc>
        <w:tc>
          <w:tcPr>
            <w:tcW w:w="4505" w:type="dxa"/>
            <w:tcBorders>
              <w:top w:val="nil"/>
            </w:tcBorders>
            <w:tcMar>
              <w:top w:w="0" w:type="dxa"/>
              <w:left w:w="0" w:type="dxa"/>
              <w:bottom w:w="0" w:type="dxa"/>
              <w:right w:w="0" w:type="dxa"/>
            </w:tcMar>
          </w:tcPr>
          <w:p w:rsidR="00381BD5" w:rsidRDefault="00381BD5">
            <w:pPr>
              <w:pStyle w:val="ConsPlusNormal"/>
            </w:pPr>
            <w:r>
              <w:t>от 251 и более</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61</w:t>
            </w:r>
          </w:p>
        </w:tc>
        <w:tc>
          <w:tcPr>
            <w:tcW w:w="3576" w:type="dxa"/>
            <w:tcMar>
              <w:top w:w="0" w:type="dxa"/>
              <w:left w:w="0" w:type="dxa"/>
              <w:bottom w:w="0" w:type="dxa"/>
              <w:right w:w="0" w:type="dxa"/>
            </w:tcMar>
          </w:tcPr>
          <w:p w:rsidR="00381BD5" w:rsidRDefault="00381BD5">
            <w:pPr>
              <w:pStyle w:val="ConsPlusNormal"/>
            </w:pPr>
            <w:r>
              <w:t>Слесарь-ремонтник</w:t>
            </w:r>
          </w:p>
        </w:tc>
        <w:tc>
          <w:tcPr>
            <w:tcW w:w="1682" w:type="dxa"/>
            <w:tcMar>
              <w:top w:w="0" w:type="dxa"/>
              <w:left w:w="0" w:type="dxa"/>
              <w:bottom w:w="0" w:type="dxa"/>
              <w:right w:w="0" w:type="dxa"/>
            </w:tcMar>
          </w:tcPr>
          <w:p w:rsidR="00381BD5" w:rsidRDefault="00381BD5">
            <w:pPr>
              <w:pStyle w:val="ConsPlusNormal"/>
              <w:jc w:val="center"/>
            </w:pPr>
            <w:r>
              <w:t>0,5</w:t>
            </w:r>
          </w:p>
        </w:tc>
        <w:tc>
          <w:tcPr>
            <w:tcW w:w="4505" w:type="dxa"/>
            <w:tcMar>
              <w:top w:w="0" w:type="dxa"/>
              <w:left w:w="0" w:type="dxa"/>
              <w:bottom w:w="0" w:type="dxa"/>
              <w:right w:w="0" w:type="dxa"/>
            </w:tcMar>
          </w:tcPr>
          <w:p w:rsidR="00381BD5" w:rsidRDefault="00381BD5">
            <w:pPr>
              <w:pStyle w:val="ConsPlusNormal"/>
            </w:pPr>
            <w:r>
              <w:t xml:space="preserve">На каждые 15 единиц станков (кроме станков с числовым программным управлением), </w:t>
            </w:r>
            <w:r>
              <w:lastRenderedPageBreak/>
              <w:t>машин, оборудования, автомобилей, тракторов, комбайнов, самоходных сельскохозяйственных машин, мелиоративной, дорожно-строительной, сельскохозяйственной техники в УССО</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lastRenderedPageBreak/>
              <w:t>62</w:t>
            </w:r>
          </w:p>
        </w:tc>
        <w:tc>
          <w:tcPr>
            <w:tcW w:w="3576" w:type="dxa"/>
            <w:tcMar>
              <w:top w:w="0" w:type="dxa"/>
              <w:left w:w="0" w:type="dxa"/>
              <w:bottom w:w="0" w:type="dxa"/>
              <w:right w:w="0" w:type="dxa"/>
            </w:tcMar>
          </w:tcPr>
          <w:p w:rsidR="00381BD5" w:rsidRDefault="00381BD5">
            <w:pPr>
              <w:pStyle w:val="ConsPlusNormal"/>
            </w:pPr>
            <w:r>
              <w:t>Техник-электроник</w:t>
            </w:r>
          </w:p>
        </w:tc>
        <w:tc>
          <w:tcPr>
            <w:tcW w:w="1682" w:type="dxa"/>
            <w:tcMar>
              <w:top w:w="0" w:type="dxa"/>
              <w:left w:w="0" w:type="dxa"/>
              <w:bottom w:w="0" w:type="dxa"/>
              <w:right w:w="0" w:type="dxa"/>
            </w:tcMar>
          </w:tcPr>
          <w:p w:rsidR="00381BD5" w:rsidRDefault="00381BD5">
            <w:pPr>
              <w:pStyle w:val="ConsPlusNormal"/>
              <w:jc w:val="center"/>
            </w:pPr>
            <w:r>
              <w:t>0,5</w:t>
            </w:r>
          </w:p>
        </w:tc>
        <w:tc>
          <w:tcPr>
            <w:tcW w:w="4505" w:type="dxa"/>
            <w:tcMar>
              <w:top w:w="0" w:type="dxa"/>
              <w:left w:w="0" w:type="dxa"/>
              <w:bottom w:w="0" w:type="dxa"/>
              <w:right w:w="0" w:type="dxa"/>
            </w:tcMar>
          </w:tcPr>
          <w:p w:rsidR="00381BD5" w:rsidRDefault="00381BD5">
            <w:pPr>
              <w:pStyle w:val="ConsPlusNormal"/>
            </w:pPr>
            <w:r>
              <w:t>На каждые 4 единицы станков с числовым программным управлением в УССО</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63</w:t>
            </w:r>
          </w:p>
        </w:tc>
        <w:tc>
          <w:tcPr>
            <w:tcW w:w="3576" w:type="dxa"/>
            <w:tcMar>
              <w:top w:w="0" w:type="dxa"/>
              <w:left w:w="0" w:type="dxa"/>
              <w:bottom w:w="0" w:type="dxa"/>
              <w:right w:w="0" w:type="dxa"/>
            </w:tcMar>
          </w:tcPr>
          <w:p w:rsidR="00381BD5" w:rsidRDefault="00381BD5">
            <w:pPr>
              <w:pStyle w:val="ConsPlusNormal"/>
            </w:pPr>
            <w:r>
              <w:t>Водитель автомобиля (грузового)</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наличии эксплуатируемого грузового автомобиля</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64</w:t>
            </w:r>
          </w:p>
        </w:tc>
        <w:tc>
          <w:tcPr>
            <w:tcW w:w="3576" w:type="dxa"/>
            <w:tcMar>
              <w:top w:w="0" w:type="dxa"/>
              <w:left w:w="0" w:type="dxa"/>
              <w:bottom w:w="0" w:type="dxa"/>
              <w:right w:w="0" w:type="dxa"/>
            </w:tcMar>
          </w:tcPr>
          <w:p w:rsidR="00381BD5" w:rsidRDefault="00381BD5">
            <w:pPr>
              <w:pStyle w:val="ConsPlusNormal"/>
            </w:pPr>
            <w:r>
              <w:t>Водитель автомобиля (автобуса)</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наличии эксплуатируемого автобуса</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65</w:t>
            </w:r>
          </w:p>
        </w:tc>
        <w:tc>
          <w:tcPr>
            <w:tcW w:w="3576" w:type="dxa"/>
            <w:tcMar>
              <w:top w:w="0" w:type="dxa"/>
              <w:left w:w="0" w:type="dxa"/>
              <w:bottom w:w="0" w:type="dxa"/>
              <w:right w:w="0" w:type="dxa"/>
            </w:tcMar>
          </w:tcPr>
          <w:p w:rsidR="00381BD5" w:rsidRDefault="00381BD5">
            <w:pPr>
              <w:pStyle w:val="ConsPlusNormal"/>
            </w:pPr>
            <w:r>
              <w:t>Водитель автомобиля (легкового)</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 xml:space="preserve">На УССО при наличии эксплуатируемого автомобиля, предусмотренного табелем </w:t>
            </w:r>
            <w:proofErr w:type="spellStart"/>
            <w:r>
              <w:t>положенности</w:t>
            </w:r>
            <w:proofErr w:type="spellEnd"/>
            <w:r>
              <w:t xml:space="preserve"> специальных легковых автомобилей или лимитом количества служебных легковых автомобилей</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r>
              <w:t>66</w:t>
            </w:r>
          </w:p>
        </w:tc>
        <w:tc>
          <w:tcPr>
            <w:tcW w:w="3576" w:type="dxa"/>
            <w:tcBorders>
              <w:bottom w:val="nil"/>
            </w:tcBorders>
            <w:tcMar>
              <w:top w:w="0" w:type="dxa"/>
              <w:left w:w="0" w:type="dxa"/>
              <w:bottom w:w="0" w:type="dxa"/>
              <w:right w:w="0" w:type="dxa"/>
            </w:tcMar>
          </w:tcPr>
          <w:p w:rsidR="00381BD5" w:rsidRDefault="00381BD5">
            <w:pPr>
              <w:pStyle w:val="ConsPlusNormal"/>
            </w:pPr>
            <w:r>
              <w:t>Кастелянша (рабочий (машинист) по стирке и ремонту спецодежды)</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Вводится:</w:t>
            </w:r>
            <w:r>
              <w:br/>
              <w:t>при использовании услуг сторонних организаций исходя из расчета 1 штатная единица профессии рабочего "кастелянша" на обработку 30 000 кг сухого белья, одежды и других предметов, требующих стирки за год, но не менее 0,25 штатной единицы на УССО, а в случае территориальной разобщенности общежитий (при расстоянии между зданиями более 1000 м) - не менее 0,25 штатной единицы на общежитие УССО;</w:t>
            </w:r>
            <w:r>
              <w:br/>
              <w:t xml:space="preserve">при наличии оборудованной прачечной исходя из расчета 1 штатная единица профессии рабочего "рабочий (машинист) по стирке и ремонту спецодежды" на обработку 12 500 кг сухого белья, одежды и других предметов, требующих стирки за год, но не менее 0,5 штатной единицы на УССО, а в случае </w:t>
            </w:r>
            <w:r>
              <w:lastRenderedPageBreak/>
              <w:t>территориальной разобщенности общежитий (при расстоянии между зданиями более 1000 м) - не менее 0,5 штатной единицы на общежитие УССО</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lastRenderedPageBreak/>
              <w:t xml:space="preserve">(п. 66 в ред. </w:t>
            </w:r>
            <w:hyperlink r:id="rId33">
              <w:r>
                <w:rPr>
                  <w:color w:val="0000FF"/>
                </w:rPr>
                <w:t>постановления</w:t>
              </w:r>
            </w:hyperlink>
            <w:r>
              <w:t xml:space="preserve"> Минобразования от 09.12.2025 N 212)</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67</w:t>
            </w:r>
          </w:p>
        </w:tc>
        <w:tc>
          <w:tcPr>
            <w:tcW w:w="3576" w:type="dxa"/>
            <w:tcMar>
              <w:top w:w="0" w:type="dxa"/>
              <w:left w:w="0" w:type="dxa"/>
              <w:bottom w:w="0" w:type="dxa"/>
              <w:right w:w="0" w:type="dxa"/>
            </w:tcMar>
          </w:tcPr>
          <w:p w:rsidR="00381BD5" w:rsidRDefault="00381BD5">
            <w:pPr>
              <w:pStyle w:val="ConsPlusNormal"/>
            </w:pPr>
            <w:r>
              <w:t>Садовник</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осуществляющее подготовку специалистов по специальностям "Овощеводство, садоводство и пчеловодство", "Производство продукции растительного происхождения", "Ландшафтное благоустройство территорий" профиля образования "Сельское, лесное и рыбное хозяйство и ветеринария"</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r>
              <w:t>68</w:t>
            </w:r>
          </w:p>
        </w:tc>
        <w:tc>
          <w:tcPr>
            <w:tcW w:w="3576" w:type="dxa"/>
            <w:tcBorders>
              <w:bottom w:val="nil"/>
            </w:tcBorders>
            <w:tcMar>
              <w:top w:w="0" w:type="dxa"/>
              <w:left w:w="0" w:type="dxa"/>
              <w:bottom w:w="0" w:type="dxa"/>
              <w:right w:w="0" w:type="dxa"/>
            </w:tcMar>
          </w:tcPr>
          <w:p w:rsidR="00381BD5" w:rsidRDefault="00381BD5">
            <w:pPr>
              <w:pStyle w:val="ConsPlusNormal"/>
            </w:pPr>
            <w:r>
              <w:t>Исключен</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(п. 68 исключен с 1 февраля 2026 года. - </w:t>
            </w:r>
            <w:hyperlink r:id="rId34">
              <w:r>
                <w:rPr>
                  <w:color w:val="0000FF"/>
                </w:rPr>
                <w:t>Постановление</w:t>
              </w:r>
            </w:hyperlink>
            <w:r>
              <w:t xml:space="preserve"> Минобразования от 09.12.2025 N 212)</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r>
              <w:t>69</w:t>
            </w:r>
          </w:p>
        </w:tc>
        <w:tc>
          <w:tcPr>
            <w:tcW w:w="3576" w:type="dxa"/>
            <w:tcBorders>
              <w:bottom w:val="nil"/>
            </w:tcBorders>
            <w:tcMar>
              <w:top w:w="0" w:type="dxa"/>
              <w:left w:w="0" w:type="dxa"/>
              <w:bottom w:w="0" w:type="dxa"/>
              <w:right w:w="0" w:type="dxa"/>
            </w:tcMar>
          </w:tcPr>
          <w:p w:rsidR="00381BD5" w:rsidRDefault="00381BD5">
            <w:pPr>
              <w:pStyle w:val="ConsPlusNormal"/>
            </w:pPr>
            <w:r>
              <w:t>Уборщик помещений</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 xml:space="preserve">Вводится исходя из расчета в соответствии с </w:t>
            </w:r>
            <w:hyperlink w:anchor="P49">
              <w:r>
                <w:rPr>
                  <w:color w:val="0000FF"/>
                </w:rPr>
                <w:t>подпунктом 2.10 пункта 2</w:t>
              </w:r>
            </w:hyperlink>
            <w:r>
              <w:t xml:space="preserve"> настоящего постановления</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(п. 69 в ред. </w:t>
            </w:r>
            <w:hyperlink r:id="rId35">
              <w:r>
                <w:rPr>
                  <w:color w:val="0000FF"/>
                </w:rPr>
                <w:t>постановления</w:t>
              </w:r>
            </w:hyperlink>
            <w:r>
              <w:t xml:space="preserve"> Минобразования от 09.12.2025 N 212)</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r>
              <w:t>70</w:t>
            </w:r>
          </w:p>
        </w:tc>
        <w:tc>
          <w:tcPr>
            <w:tcW w:w="3576" w:type="dxa"/>
            <w:tcBorders>
              <w:bottom w:val="nil"/>
            </w:tcBorders>
            <w:tcMar>
              <w:top w:w="0" w:type="dxa"/>
              <w:left w:w="0" w:type="dxa"/>
              <w:bottom w:w="0" w:type="dxa"/>
              <w:right w:w="0" w:type="dxa"/>
            </w:tcMar>
          </w:tcPr>
          <w:p w:rsidR="00381BD5" w:rsidRDefault="00381BD5">
            <w:pPr>
              <w:pStyle w:val="ConsPlusNormal"/>
            </w:pPr>
            <w:r>
              <w:t>Уборщик мусоропроводов</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При наличии мусоропровода вводится из расчета:</w:t>
            </w:r>
            <w:r>
              <w:br/>
              <w:t>0,25 штатной единицы на 1 мусоропровод при количестве этажей в здании до 5;</w:t>
            </w:r>
            <w:r>
              <w:br/>
              <w:t>0,5 штатной единицы на 1 мусоропровод при количестве этажей в здании от 6 до 10;</w:t>
            </w:r>
            <w:r>
              <w:br/>
              <w:t>0,75 штатной единицы на 1 мусоропровод при количестве этажей в здании от 11 до 15;</w:t>
            </w:r>
            <w:r>
              <w:br/>
              <w:t>1 штатная единица на 1 мусоропровод при количестве этажей в здании свыше 15</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(п. 70 в ред. </w:t>
            </w:r>
            <w:hyperlink r:id="rId36">
              <w:r>
                <w:rPr>
                  <w:color w:val="0000FF"/>
                </w:rPr>
                <w:t>постановления</w:t>
              </w:r>
            </w:hyperlink>
            <w:r>
              <w:t xml:space="preserve"> Минобразования от 09.12.2025 N 212)</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r>
              <w:t>71</w:t>
            </w:r>
          </w:p>
        </w:tc>
        <w:tc>
          <w:tcPr>
            <w:tcW w:w="3576" w:type="dxa"/>
            <w:tcBorders>
              <w:bottom w:val="nil"/>
            </w:tcBorders>
            <w:tcMar>
              <w:top w:w="0" w:type="dxa"/>
              <w:left w:w="0" w:type="dxa"/>
              <w:bottom w:w="0" w:type="dxa"/>
              <w:right w:w="0" w:type="dxa"/>
            </w:tcMar>
          </w:tcPr>
          <w:p w:rsidR="00381BD5" w:rsidRDefault="00381BD5">
            <w:pPr>
              <w:pStyle w:val="ConsPlusNormal"/>
            </w:pPr>
            <w:r>
              <w:t>Гардеробщик</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 xml:space="preserve">На УССО на период работы гардероба вводится в размере 1 штатная единица в смену на один гардероб с количеством мест до 250. На каждые последующие 100 мест добавляется из </w:t>
            </w:r>
            <w:r>
              <w:lastRenderedPageBreak/>
              <w:t>расчета 0,2 штатной единицы на 100 мест</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lastRenderedPageBreak/>
              <w:t xml:space="preserve">(п. 71 в ред. </w:t>
            </w:r>
            <w:hyperlink r:id="rId37">
              <w:r>
                <w:rPr>
                  <w:color w:val="0000FF"/>
                </w:rPr>
                <w:t>постановления</w:t>
              </w:r>
            </w:hyperlink>
            <w:r>
              <w:t xml:space="preserve"> Минобразования от 09.12.2025 N 212)</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bookmarkStart w:id="11" w:name="P566"/>
            <w:bookmarkEnd w:id="11"/>
            <w:r>
              <w:t>72</w:t>
            </w:r>
          </w:p>
        </w:tc>
        <w:tc>
          <w:tcPr>
            <w:tcW w:w="3576" w:type="dxa"/>
            <w:tcMar>
              <w:top w:w="0" w:type="dxa"/>
              <w:left w:w="0" w:type="dxa"/>
              <w:bottom w:w="0" w:type="dxa"/>
              <w:right w:w="0" w:type="dxa"/>
            </w:tcMar>
          </w:tcPr>
          <w:p w:rsidR="00381BD5" w:rsidRDefault="00381BD5">
            <w:pPr>
              <w:pStyle w:val="ConsPlusNormal"/>
            </w:pPr>
            <w:r>
              <w:t>Лифтер</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при самостоятельном пользовании лифтами - в смену на пост</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bookmarkStart w:id="12" w:name="P570"/>
            <w:bookmarkEnd w:id="12"/>
            <w:r>
              <w:t>73</w:t>
            </w:r>
          </w:p>
        </w:tc>
        <w:tc>
          <w:tcPr>
            <w:tcW w:w="3576" w:type="dxa"/>
            <w:tcBorders>
              <w:bottom w:val="nil"/>
            </w:tcBorders>
            <w:tcMar>
              <w:top w:w="0" w:type="dxa"/>
              <w:left w:w="0" w:type="dxa"/>
              <w:bottom w:w="0" w:type="dxa"/>
              <w:right w:w="0" w:type="dxa"/>
            </w:tcMar>
          </w:tcPr>
          <w:p w:rsidR="00381BD5" w:rsidRDefault="00381BD5">
            <w:pPr>
              <w:pStyle w:val="ConsPlusNormal"/>
            </w:pPr>
            <w:r>
              <w:t>Рабочий по комплексному обслуживанию и ремонту зданий и сооружений</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На УССО вводится из расчета:</w:t>
            </w:r>
            <w:r>
              <w:br/>
              <w:t>1 штатная единица на 4000 м</w:t>
            </w:r>
            <w:r>
              <w:rPr>
                <w:vertAlign w:val="superscript"/>
              </w:rPr>
              <w:t>2</w:t>
            </w:r>
            <w:r>
              <w:t xml:space="preserve"> обслуживаемой площади здания, сооружения (за исключением обслуживаемой площади крытых (открытых) физкультурно-спортивных сооружений с синтетическим покрытием, открытых физкультурно-спортивных сооружений с грунтовым покрытием, покрытых травяным газоном) и 0,23 штатной единицы на 1000 м</w:t>
            </w:r>
            <w:r>
              <w:rPr>
                <w:vertAlign w:val="superscript"/>
              </w:rPr>
              <w:t>2</w:t>
            </w:r>
            <w:r>
              <w:t xml:space="preserve"> обслуживаемой площади здания, сооружения свыше 4000 м</w:t>
            </w:r>
            <w:r>
              <w:rPr>
                <w:vertAlign w:val="superscript"/>
              </w:rPr>
              <w:t>2</w:t>
            </w:r>
            <w:r>
              <w:t>;</w:t>
            </w:r>
            <w:r>
              <w:br/>
              <w:t>1 штатная единица на 2000 м</w:t>
            </w:r>
            <w:r>
              <w:rPr>
                <w:vertAlign w:val="superscript"/>
              </w:rPr>
              <w:t>2</w:t>
            </w:r>
            <w:r>
              <w:t xml:space="preserve"> обслуживаемой площади крытого (открытого) физкультурно-спортивного сооружения с синтетическим покрытием и 0,46 штатной единицы на 1000 м</w:t>
            </w:r>
            <w:r>
              <w:rPr>
                <w:vertAlign w:val="superscript"/>
              </w:rPr>
              <w:t>2</w:t>
            </w:r>
            <w:r>
              <w:t xml:space="preserve"> обслуживаемой площади сооружения свыше 2000 м</w:t>
            </w:r>
            <w:r>
              <w:rPr>
                <w:vertAlign w:val="superscript"/>
              </w:rPr>
              <w:t>2</w:t>
            </w:r>
            <w:r>
              <w:t>;</w:t>
            </w:r>
            <w:r>
              <w:br/>
              <w:t>1 штатная единица на 5000 м</w:t>
            </w:r>
            <w:r>
              <w:rPr>
                <w:vertAlign w:val="superscript"/>
              </w:rPr>
              <w:t>2</w:t>
            </w:r>
            <w:r>
              <w:t xml:space="preserve"> обслуживаемой площади открытого физкультурно-спортивного сооружения с грунтовым покрытием, покрытого травяным газоном, и 0,18 штатной единицы на 1000 м</w:t>
            </w:r>
            <w:r>
              <w:rPr>
                <w:vertAlign w:val="superscript"/>
              </w:rPr>
              <w:t>2</w:t>
            </w:r>
            <w:r>
              <w:t xml:space="preserve"> обслуживаемой площади сооружения свыше 5000 м</w:t>
            </w:r>
            <w:r>
              <w:rPr>
                <w:vertAlign w:val="superscript"/>
              </w:rPr>
              <w:t>2</w:t>
            </w:r>
            <w:r>
              <w:t>.</w:t>
            </w:r>
            <w:r>
              <w:br/>
              <w:t>Дополнительно к рассчитанной численности применяются:</w:t>
            </w:r>
            <w:r>
              <w:br/>
              <w:t>поправочный коэффициент в размере 1,2 при числе работающих, приведенного контингента обучающихся (обучающихся, проживающих в общежитии) более 200 человек на 1000 м</w:t>
            </w:r>
            <w:r>
              <w:rPr>
                <w:vertAlign w:val="superscript"/>
              </w:rPr>
              <w:t>2</w:t>
            </w:r>
            <w:r>
              <w:t xml:space="preserve"> обслуживаемой площади здания;</w:t>
            </w:r>
            <w:r>
              <w:br/>
            </w:r>
            <w:r>
              <w:lastRenderedPageBreak/>
              <w:t xml:space="preserve">при техническом обслуживании и текущем ремонте конструктивных элементов и инженерных систем зданий, основных строительных и эксплуатационных элементов физкультурно-спортивных сооружений, включая покрытия, трибуны, оборудование, имеющих износ более 50%, к нормативной численности работников руководителю УССО самостоятельно допускается применять поправочный коэффициент </w:t>
            </w:r>
            <w:proofErr w:type="spellStart"/>
            <w:r>
              <w:t>Ккор</w:t>
            </w:r>
            <w:proofErr w:type="spellEnd"/>
            <w:r>
              <w:t xml:space="preserve"> в размере:</w:t>
            </w:r>
            <w:r>
              <w:br/>
            </w:r>
            <w:proofErr w:type="spellStart"/>
            <w:r>
              <w:t>Ккор</w:t>
            </w:r>
            <w:proofErr w:type="spellEnd"/>
            <w:r>
              <w:t xml:space="preserve"> = 1,20 при износе до 75%;</w:t>
            </w:r>
            <w:r>
              <w:br/>
            </w:r>
            <w:proofErr w:type="spellStart"/>
            <w:r>
              <w:t>Ккор</w:t>
            </w:r>
            <w:proofErr w:type="spellEnd"/>
            <w:r>
              <w:t xml:space="preserve"> = 1,35 при износе более 75%.</w:t>
            </w:r>
            <w:r>
              <w:br/>
              <w:t>На УССО может вводиться штатная численность рабочих по профессии "столяр" в пределах нормативной численности рабочих, рассчитанной в соответствии с настоящим пунктом.</w:t>
            </w:r>
            <w:r>
              <w:br/>
              <w:t xml:space="preserve">На УССО вводится в пределах суммарно рассчитанной нормативной численности профессий рабочих, предусмотренных настоящим пунктом и </w:t>
            </w:r>
            <w:hyperlink w:anchor="P575">
              <w:r>
                <w:rPr>
                  <w:color w:val="0000FF"/>
                </w:rPr>
                <w:t>пунктами 74</w:t>
              </w:r>
            </w:hyperlink>
            <w:r>
              <w:t xml:space="preserve"> и </w:t>
            </w:r>
            <w:hyperlink w:anchor="P580">
              <w:r>
                <w:rPr>
                  <w:color w:val="0000FF"/>
                </w:rPr>
                <w:t>75</w:t>
              </w:r>
            </w:hyperlink>
            <w:r>
              <w:t xml:space="preserve"> настоящего приложения вместо профессий рабочих, предусмотренных пунктами 74 и 75 настоящего приложения, если нет необходимости разделения функций по техническому обслуживанию зданий, сооружений и инженерных систем между отдельными работниками и данные функции закреплены за рабочим по комплексному обслуживанию зданий и сооружений</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lastRenderedPageBreak/>
              <w:t xml:space="preserve">(п. 73 в ред. </w:t>
            </w:r>
            <w:hyperlink r:id="rId38">
              <w:r>
                <w:rPr>
                  <w:color w:val="0000FF"/>
                </w:rPr>
                <w:t>постановления</w:t>
              </w:r>
            </w:hyperlink>
            <w:r>
              <w:t xml:space="preserve"> Минобразования от 09.12.2025 N 212)</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bookmarkStart w:id="13" w:name="P575"/>
            <w:bookmarkEnd w:id="13"/>
            <w:r>
              <w:t>74</w:t>
            </w:r>
          </w:p>
        </w:tc>
        <w:tc>
          <w:tcPr>
            <w:tcW w:w="3576" w:type="dxa"/>
            <w:tcBorders>
              <w:bottom w:val="nil"/>
            </w:tcBorders>
            <w:tcMar>
              <w:top w:w="0" w:type="dxa"/>
              <w:left w:w="0" w:type="dxa"/>
              <w:bottom w:w="0" w:type="dxa"/>
              <w:right w:w="0" w:type="dxa"/>
            </w:tcMar>
          </w:tcPr>
          <w:p w:rsidR="00381BD5" w:rsidRDefault="00381BD5">
            <w:pPr>
              <w:pStyle w:val="ConsPlusNormal"/>
            </w:pPr>
            <w:r>
              <w:t>Слесарь-сантехник</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На УССО вводится из расчета 1 штатная единица на 7000 м</w:t>
            </w:r>
            <w:r>
              <w:rPr>
                <w:vertAlign w:val="superscript"/>
              </w:rPr>
              <w:t>2</w:t>
            </w:r>
            <w:r>
              <w:t xml:space="preserve"> обслуживаемой площади здания, сооружения и 0,1 штатной единицы на </w:t>
            </w:r>
            <w:r>
              <w:lastRenderedPageBreak/>
              <w:t>1000 м</w:t>
            </w:r>
            <w:r>
              <w:rPr>
                <w:vertAlign w:val="superscript"/>
              </w:rPr>
              <w:t>2</w:t>
            </w:r>
            <w:r>
              <w:t xml:space="preserve"> обслуживаемой площади здания, сооружения свыше 7000 м</w:t>
            </w:r>
            <w:r>
              <w:rPr>
                <w:vertAlign w:val="superscript"/>
              </w:rPr>
              <w:t>2</w:t>
            </w:r>
            <w:r>
              <w:t>.</w:t>
            </w:r>
            <w:r>
              <w:br/>
              <w:t>Дополнительно к рассчитанной численности применяется поправочный коэффициент в размере 1,2 при количестве единиц санитарно-технического оборудования, приборов, запорной арматуры более 60 единиц на 1000 м</w:t>
            </w:r>
            <w:r>
              <w:rPr>
                <w:vertAlign w:val="superscript"/>
              </w:rPr>
              <w:t>2</w:t>
            </w:r>
            <w:r>
              <w:t xml:space="preserve"> обслуживаемой площади здания, сооружения</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lastRenderedPageBreak/>
              <w:t xml:space="preserve">(п. 74 в ред. </w:t>
            </w:r>
            <w:hyperlink r:id="rId39">
              <w:r>
                <w:rPr>
                  <w:color w:val="0000FF"/>
                </w:rPr>
                <w:t>постановления</w:t>
              </w:r>
            </w:hyperlink>
            <w:r>
              <w:t xml:space="preserve"> Минобразования от 09.12.2025 N 212)</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bookmarkStart w:id="14" w:name="P580"/>
            <w:bookmarkEnd w:id="14"/>
            <w:r>
              <w:t>75</w:t>
            </w:r>
          </w:p>
        </w:tc>
        <w:tc>
          <w:tcPr>
            <w:tcW w:w="3576" w:type="dxa"/>
            <w:tcBorders>
              <w:bottom w:val="nil"/>
            </w:tcBorders>
            <w:tcMar>
              <w:top w:w="0" w:type="dxa"/>
              <w:left w:w="0" w:type="dxa"/>
              <w:bottom w:w="0" w:type="dxa"/>
              <w:right w:w="0" w:type="dxa"/>
            </w:tcMar>
          </w:tcPr>
          <w:p w:rsidR="00381BD5" w:rsidRDefault="00381BD5">
            <w:pPr>
              <w:pStyle w:val="ConsPlusNormal"/>
            </w:pPr>
            <w:r>
              <w:t>Электромонтер по ремонту и обслуживанию электрооборудования, слесарь по контрольно-измерительным приборам и автоматике</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На УССО вводится из расчета 1 штатная единица на 5700 м</w:t>
            </w:r>
            <w:r>
              <w:rPr>
                <w:vertAlign w:val="superscript"/>
              </w:rPr>
              <w:t>2</w:t>
            </w:r>
            <w:r>
              <w:t xml:space="preserve"> обслуживаемой площади здания, сооружения и 0,14 штатной единицы на 1000 м</w:t>
            </w:r>
            <w:r>
              <w:rPr>
                <w:vertAlign w:val="superscript"/>
              </w:rPr>
              <w:t>2</w:t>
            </w:r>
            <w:r>
              <w:t xml:space="preserve"> обслуживаемой площади здания, сооружения свыше 5700 м</w:t>
            </w:r>
            <w:r>
              <w:rPr>
                <w:vertAlign w:val="superscript"/>
              </w:rPr>
              <w:t>2</w:t>
            </w:r>
            <w:r>
              <w:t>.</w:t>
            </w:r>
            <w:r>
              <w:br/>
              <w:t xml:space="preserve">Дополнительно к рассчитанной численности применяется поправочный коэффициент в размере 1,1 при количестве </w:t>
            </w:r>
            <w:proofErr w:type="spellStart"/>
            <w:r>
              <w:t>электроточек</w:t>
            </w:r>
            <w:proofErr w:type="spellEnd"/>
            <w:r>
              <w:t xml:space="preserve"> более 300 единиц на 1000 м</w:t>
            </w:r>
            <w:r>
              <w:rPr>
                <w:vertAlign w:val="superscript"/>
              </w:rPr>
              <w:t>2</w:t>
            </w:r>
            <w:r>
              <w:t xml:space="preserve"> обслуживаемой площади здания, сооружения. При определении количества </w:t>
            </w:r>
            <w:proofErr w:type="spellStart"/>
            <w:r>
              <w:t>электроточек</w:t>
            </w:r>
            <w:proofErr w:type="spellEnd"/>
            <w:r>
              <w:t xml:space="preserve"> в расчет принимаются обслуживаемые силовые токоприемники (электродвигатели, кондиционеры, </w:t>
            </w:r>
            <w:proofErr w:type="spellStart"/>
            <w:r>
              <w:t>электрополотенца</w:t>
            </w:r>
            <w:proofErr w:type="spellEnd"/>
            <w:r>
              <w:t xml:space="preserve">, </w:t>
            </w:r>
            <w:proofErr w:type="spellStart"/>
            <w:r>
              <w:t>роллеты</w:t>
            </w:r>
            <w:proofErr w:type="spellEnd"/>
            <w:r>
              <w:t xml:space="preserve"> и ворота с электроприводом и другие точки, подключенные к силовой сети), штепсельные розетки для подключения силовых токоприемников, а также </w:t>
            </w:r>
            <w:proofErr w:type="spellStart"/>
            <w:r>
              <w:t>светоточки</w:t>
            </w:r>
            <w:proofErr w:type="spellEnd"/>
            <w:r>
              <w:t xml:space="preserve"> (светильники ламп дневного света, накаливания, прожектора)</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(п. 75 в ред. </w:t>
            </w:r>
            <w:hyperlink r:id="rId40">
              <w:r>
                <w:rPr>
                  <w:color w:val="0000FF"/>
                </w:rPr>
                <w:t>постановления</w:t>
              </w:r>
            </w:hyperlink>
            <w:r>
              <w:t xml:space="preserve"> Минобразования от 09.12.2025 N 212)</w:t>
            </w:r>
          </w:p>
        </w:tc>
      </w:tr>
      <w:tr w:rsidR="00381BD5">
        <w:tblPrEx>
          <w:tblCellMar>
            <w:top w:w="0" w:type="dxa"/>
            <w:bottom w:w="0" w:type="dxa"/>
          </w:tblCellMar>
        </w:tblPrEx>
        <w:tc>
          <w:tcPr>
            <w:tcW w:w="623" w:type="dxa"/>
            <w:tcMar>
              <w:top w:w="0" w:type="dxa"/>
              <w:left w:w="0" w:type="dxa"/>
              <w:bottom w:w="0" w:type="dxa"/>
              <w:right w:w="0" w:type="dxa"/>
            </w:tcMar>
          </w:tcPr>
          <w:p w:rsidR="00381BD5" w:rsidRDefault="00381BD5">
            <w:pPr>
              <w:pStyle w:val="ConsPlusNormal"/>
              <w:jc w:val="center"/>
            </w:pPr>
            <w:r>
              <w:t>76</w:t>
            </w:r>
          </w:p>
        </w:tc>
        <w:tc>
          <w:tcPr>
            <w:tcW w:w="3576" w:type="dxa"/>
            <w:tcMar>
              <w:top w:w="0" w:type="dxa"/>
              <w:left w:w="0" w:type="dxa"/>
              <w:bottom w:w="0" w:type="dxa"/>
              <w:right w:w="0" w:type="dxa"/>
            </w:tcMar>
          </w:tcPr>
          <w:p w:rsidR="00381BD5" w:rsidRDefault="00381BD5">
            <w:pPr>
              <w:pStyle w:val="ConsPlusNormal"/>
            </w:pPr>
            <w:r>
              <w:t>Сторож (вахтер)</w:t>
            </w:r>
          </w:p>
        </w:tc>
        <w:tc>
          <w:tcPr>
            <w:tcW w:w="1682" w:type="dxa"/>
            <w:tcMar>
              <w:top w:w="0" w:type="dxa"/>
              <w:left w:w="0" w:type="dxa"/>
              <w:bottom w:w="0" w:type="dxa"/>
              <w:right w:w="0" w:type="dxa"/>
            </w:tcMar>
          </w:tcPr>
          <w:p w:rsidR="00381BD5" w:rsidRDefault="00381BD5">
            <w:pPr>
              <w:pStyle w:val="ConsPlusNormal"/>
              <w:jc w:val="center"/>
            </w:pPr>
            <w:r>
              <w:t>1</w:t>
            </w:r>
          </w:p>
        </w:tc>
        <w:tc>
          <w:tcPr>
            <w:tcW w:w="4505" w:type="dxa"/>
            <w:tcMar>
              <w:top w:w="0" w:type="dxa"/>
              <w:left w:w="0" w:type="dxa"/>
              <w:bottom w:w="0" w:type="dxa"/>
              <w:right w:w="0" w:type="dxa"/>
            </w:tcMar>
          </w:tcPr>
          <w:p w:rsidR="00381BD5" w:rsidRDefault="00381BD5">
            <w:pPr>
              <w:pStyle w:val="ConsPlusNormal"/>
            </w:pPr>
            <w:r>
              <w:t>На УССО из расчета в смену на пост с учетом годового баланса рабочего времени</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r>
              <w:t>77</w:t>
            </w:r>
          </w:p>
        </w:tc>
        <w:tc>
          <w:tcPr>
            <w:tcW w:w="3576" w:type="dxa"/>
            <w:tcBorders>
              <w:bottom w:val="nil"/>
            </w:tcBorders>
            <w:tcMar>
              <w:top w:w="0" w:type="dxa"/>
              <w:left w:w="0" w:type="dxa"/>
              <w:bottom w:w="0" w:type="dxa"/>
              <w:right w:w="0" w:type="dxa"/>
            </w:tcMar>
          </w:tcPr>
          <w:p w:rsidR="00381BD5" w:rsidRDefault="00381BD5">
            <w:pPr>
              <w:pStyle w:val="ConsPlusNormal"/>
            </w:pPr>
            <w:r>
              <w:t>Уборщик территорий</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 xml:space="preserve">На УССО вводится исходя из расчета в </w:t>
            </w:r>
            <w:r>
              <w:lastRenderedPageBreak/>
              <w:t xml:space="preserve">соответствии с </w:t>
            </w:r>
            <w:hyperlink w:anchor="P49">
              <w:r>
                <w:rPr>
                  <w:color w:val="0000FF"/>
                </w:rPr>
                <w:t>подпунктом 2.10 пункта 2</w:t>
              </w:r>
            </w:hyperlink>
            <w:r>
              <w:t xml:space="preserve"> настоящего постановления</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lastRenderedPageBreak/>
              <w:t xml:space="preserve">(п. 77 в ред. </w:t>
            </w:r>
            <w:hyperlink r:id="rId41">
              <w:r>
                <w:rPr>
                  <w:color w:val="0000FF"/>
                </w:rPr>
                <w:t>постановления</w:t>
              </w:r>
            </w:hyperlink>
            <w:r>
              <w:t xml:space="preserve"> Минобразования от 09.12.2025 N 212)</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bookmarkStart w:id="15" w:name="P594"/>
            <w:bookmarkEnd w:id="15"/>
            <w:r>
              <w:t>78</w:t>
            </w:r>
          </w:p>
        </w:tc>
        <w:tc>
          <w:tcPr>
            <w:tcW w:w="3576" w:type="dxa"/>
            <w:tcBorders>
              <w:bottom w:val="nil"/>
            </w:tcBorders>
            <w:tcMar>
              <w:top w:w="0" w:type="dxa"/>
              <w:left w:w="0" w:type="dxa"/>
              <w:bottom w:w="0" w:type="dxa"/>
              <w:right w:w="0" w:type="dxa"/>
            </w:tcMar>
          </w:tcPr>
          <w:p w:rsidR="00381BD5" w:rsidRDefault="00381BD5">
            <w:pPr>
              <w:pStyle w:val="ConsPlusNormal"/>
            </w:pPr>
            <w:r>
              <w:t>Машинист (кочегар) котельной</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На УССО для котельных, работающих на твердом топливе, из расчета 1 штатная единица в смену на одну котельную при объеме сжигаемого твердого топлива до 3 тонн в смену с учетом режима работы котельной</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(п. 78 в ред. </w:t>
            </w:r>
            <w:hyperlink r:id="rId42">
              <w:r>
                <w:rPr>
                  <w:color w:val="0000FF"/>
                </w:rPr>
                <w:t>постановления</w:t>
              </w:r>
            </w:hyperlink>
            <w:r>
              <w:t xml:space="preserve"> Минобразования от 09.12.2025 N 212)</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r>
              <w:t>79</w:t>
            </w:r>
          </w:p>
        </w:tc>
        <w:tc>
          <w:tcPr>
            <w:tcW w:w="3576" w:type="dxa"/>
            <w:tcBorders>
              <w:bottom w:val="nil"/>
            </w:tcBorders>
            <w:tcMar>
              <w:top w:w="0" w:type="dxa"/>
              <w:left w:w="0" w:type="dxa"/>
              <w:bottom w:w="0" w:type="dxa"/>
              <w:right w:w="0" w:type="dxa"/>
            </w:tcMar>
          </w:tcPr>
          <w:p w:rsidR="00381BD5" w:rsidRDefault="00381BD5">
            <w:pPr>
              <w:pStyle w:val="ConsPlusNormal"/>
            </w:pPr>
            <w:r>
              <w:t>Оператор котельной</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 xml:space="preserve">На УССО для котельных, работающих на жидком и газообразном топливе или </w:t>
            </w:r>
            <w:proofErr w:type="spellStart"/>
            <w:r>
              <w:t>электронагреве</w:t>
            </w:r>
            <w:proofErr w:type="spellEnd"/>
            <w:r>
              <w:t>, из расчета 0,5 штатной единицы в смену на один котел, но не менее 1 штатной единицы в смену на одну котельную с учетом режима работы котельной</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(п. 79 в ред. </w:t>
            </w:r>
            <w:hyperlink r:id="rId43">
              <w:r>
                <w:rPr>
                  <w:color w:val="0000FF"/>
                </w:rPr>
                <w:t>постановления</w:t>
              </w:r>
            </w:hyperlink>
            <w:r>
              <w:t xml:space="preserve"> Минобразования от 09.12.2025 N 212)</w:t>
            </w:r>
          </w:p>
        </w:tc>
      </w:tr>
      <w:tr w:rsidR="00381BD5">
        <w:tblPrEx>
          <w:tblBorders>
            <w:insideH w:val="nil"/>
          </w:tblBorders>
          <w:tblCellMar>
            <w:top w:w="0" w:type="dxa"/>
            <w:bottom w:w="0" w:type="dxa"/>
          </w:tblCellMar>
        </w:tblPrEx>
        <w:tc>
          <w:tcPr>
            <w:tcW w:w="623" w:type="dxa"/>
            <w:tcBorders>
              <w:bottom w:val="nil"/>
            </w:tcBorders>
            <w:tcMar>
              <w:top w:w="0" w:type="dxa"/>
              <w:left w:w="0" w:type="dxa"/>
              <w:bottom w:w="0" w:type="dxa"/>
              <w:right w:w="0" w:type="dxa"/>
            </w:tcMar>
          </w:tcPr>
          <w:p w:rsidR="00381BD5" w:rsidRDefault="00381BD5">
            <w:pPr>
              <w:pStyle w:val="ConsPlusNormal"/>
              <w:jc w:val="center"/>
            </w:pPr>
            <w:bookmarkStart w:id="16" w:name="P604"/>
            <w:bookmarkEnd w:id="16"/>
            <w:r>
              <w:t>80</w:t>
            </w:r>
          </w:p>
        </w:tc>
        <w:tc>
          <w:tcPr>
            <w:tcW w:w="3576" w:type="dxa"/>
            <w:tcBorders>
              <w:bottom w:val="nil"/>
            </w:tcBorders>
            <w:tcMar>
              <w:top w:w="0" w:type="dxa"/>
              <w:left w:w="0" w:type="dxa"/>
              <w:bottom w:w="0" w:type="dxa"/>
              <w:right w:w="0" w:type="dxa"/>
            </w:tcMar>
          </w:tcPr>
          <w:p w:rsidR="00381BD5" w:rsidRDefault="00381BD5">
            <w:pPr>
              <w:pStyle w:val="ConsPlusNormal"/>
            </w:pPr>
            <w:r>
              <w:t>Подсобный рабочий</w:t>
            </w:r>
          </w:p>
        </w:tc>
        <w:tc>
          <w:tcPr>
            <w:tcW w:w="1682" w:type="dxa"/>
            <w:tcBorders>
              <w:bottom w:val="nil"/>
            </w:tcBorders>
            <w:tcMar>
              <w:top w:w="0" w:type="dxa"/>
              <w:left w:w="0" w:type="dxa"/>
              <w:bottom w:w="0" w:type="dxa"/>
              <w:right w:w="0" w:type="dxa"/>
            </w:tcMar>
          </w:tcPr>
          <w:p w:rsidR="00381BD5" w:rsidRDefault="00381BD5">
            <w:pPr>
              <w:pStyle w:val="ConsPlusNormal"/>
            </w:pPr>
          </w:p>
        </w:tc>
        <w:tc>
          <w:tcPr>
            <w:tcW w:w="4505" w:type="dxa"/>
            <w:tcBorders>
              <w:bottom w:val="nil"/>
            </w:tcBorders>
            <w:tcMar>
              <w:top w:w="0" w:type="dxa"/>
              <w:left w:w="0" w:type="dxa"/>
              <w:bottom w:w="0" w:type="dxa"/>
              <w:right w:w="0" w:type="dxa"/>
            </w:tcMar>
          </w:tcPr>
          <w:p w:rsidR="00381BD5" w:rsidRDefault="00381BD5">
            <w:pPr>
              <w:pStyle w:val="ConsPlusNormal"/>
            </w:pPr>
            <w:r>
              <w:t>На УССО для котельных, работающих на твердом топливе, из расчета 1 штатная единица в смену на одну котельную на 3,2 тонны сжигаемого твердого топлива свыше 3 тонн в смену с учетом режима работы котельной</w:t>
            </w:r>
          </w:p>
        </w:tc>
      </w:tr>
      <w:tr w:rsidR="00381BD5">
        <w:tblPrEx>
          <w:tblBorders>
            <w:insideH w:val="nil"/>
          </w:tblBorders>
          <w:tblCellMar>
            <w:top w:w="0" w:type="dxa"/>
            <w:bottom w:w="0" w:type="dxa"/>
          </w:tblCellMar>
        </w:tblPrEx>
        <w:tc>
          <w:tcPr>
            <w:tcW w:w="10386" w:type="dxa"/>
            <w:gridSpan w:val="4"/>
            <w:tcBorders>
              <w:top w:val="nil"/>
            </w:tcBorders>
            <w:tcMar>
              <w:top w:w="0" w:type="dxa"/>
              <w:left w:w="0" w:type="dxa"/>
              <w:bottom w:w="0" w:type="dxa"/>
              <w:right w:w="0" w:type="dxa"/>
            </w:tcMar>
          </w:tcPr>
          <w:p w:rsidR="00381BD5" w:rsidRDefault="00381BD5">
            <w:pPr>
              <w:pStyle w:val="ConsPlusNormal"/>
              <w:jc w:val="both"/>
            </w:pPr>
            <w:r>
              <w:t xml:space="preserve">(п. 80 в ред. </w:t>
            </w:r>
            <w:hyperlink r:id="rId44">
              <w:r>
                <w:rPr>
                  <w:color w:val="0000FF"/>
                </w:rPr>
                <w:t>постановления</w:t>
              </w:r>
            </w:hyperlink>
            <w:r>
              <w:t xml:space="preserve"> Минобразования от 09.12.2025 N 212)</w:t>
            </w:r>
          </w:p>
        </w:tc>
      </w:tr>
    </w:tbl>
    <w:p w:rsidR="00381BD5" w:rsidRDefault="00381BD5">
      <w:pPr>
        <w:pStyle w:val="ConsPlusNormal"/>
        <w:sectPr w:rsidR="00381BD5">
          <w:pgSz w:w="16838" w:h="11905" w:orient="landscape"/>
          <w:pgMar w:top="1701" w:right="1134" w:bottom="850" w:left="1134" w:header="0" w:footer="0" w:gutter="0"/>
          <w:cols w:space="720"/>
          <w:titlePg/>
        </w:sectPr>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jc w:val="right"/>
        <w:outlineLvl w:val="0"/>
      </w:pPr>
      <w:r>
        <w:t>Приложение 2</w:t>
      </w:r>
    </w:p>
    <w:p w:rsidR="00381BD5" w:rsidRDefault="00381BD5">
      <w:pPr>
        <w:pStyle w:val="ConsPlusNormal"/>
        <w:jc w:val="right"/>
      </w:pPr>
      <w:r>
        <w:t>к постановлению</w:t>
      </w:r>
    </w:p>
    <w:p w:rsidR="00381BD5" w:rsidRDefault="00381BD5">
      <w:pPr>
        <w:pStyle w:val="ConsPlusNormal"/>
        <w:jc w:val="right"/>
      </w:pPr>
      <w:r>
        <w:t>Министерства образования</w:t>
      </w:r>
    </w:p>
    <w:p w:rsidR="00381BD5" w:rsidRDefault="00381BD5">
      <w:pPr>
        <w:pStyle w:val="ConsPlusNormal"/>
        <w:jc w:val="right"/>
      </w:pPr>
      <w:r>
        <w:t>Республики Беларусь</w:t>
      </w:r>
    </w:p>
    <w:p w:rsidR="00381BD5" w:rsidRDefault="00381BD5">
      <w:pPr>
        <w:pStyle w:val="ConsPlusNormal"/>
        <w:jc w:val="right"/>
      </w:pPr>
      <w:r>
        <w:t>11.08.2022 N 251</w:t>
      </w:r>
    </w:p>
    <w:p w:rsidR="00381BD5" w:rsidRDefault="00381BD5">
      <w:pPr>
        <w:pStyle w:val="ConsPlusNormal"/>
      </w:pPr>
    </w:p>
    <w:p w:rsidR="00381BD5" w:rsidRDefault="00381BD5">
      <w:pPr>
        <w:pStyle w:val="ConsPlusTitle"/>
        <w:jc w:val="center"/>
      </w:pPr>
      <w:r>
        <w:t>НОРМАТИВЫ ЧИСЛЕННОСТИ</w:t>
      </w:r>
    </w:p>
    <w:p w:rsidR="00381BD5" w:rsidRDefault="00381BD5">
      <w:pPr>
        <w:pStyle w:val="ConsPlusTitle"/>
        <w:jc w:val="center"/>
      </w:pPr>
      <w:r>
        <w:t>РАБОЧИХ ПО ПРОФЕССИЯМ РАБОЧИХ: СЛЕСАРЬ-САНТЕХНИК, ЭЛЕКТРОМОНТЕР ПО РЕМОНТУ И ОБСЛУЖИВАНИЮ ЭЛЕКТРООБОРУДОВАНИЯ, СЛЕСАРЬ ПО КОНТРОЛЬНО-ИЗМЕРИТЕЛЬНЫМ ПРИБОРАМ И АВТОМАТИКЕ</w:t>
      </w:r>
    </w:p>
    <w:p w:rsidR="00381BD5" w:rsidRDefault="00381BD5">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82"/>
        <w:gridCol w:w="882"/>
        <w:gridCol w:w="1223"/>
        <w:gridCol w:w="1235"/>
        <w:gridCol w:w="1176"/>
        <w:gridCol w:w="1223"/>
        <w:gridCol w:w="1235"/>
        <w:gridCol w:w="1235"/>
        <w:gridCol w:w="1235"/>
        <w:gridCol w:w="1235"/>
        <w:gridCol w:w="1258"/>
        <w:gridCol w:w="1364"/>
        <w:gridCol w:w="1282"/>
        <w:gridCol w:w="1435"/>
        <w:gridCol w:w="1364"/>
        <w:gridCol w:w="1435"/>
        <w:gridCol w:w="1376"/>
        <w:gridCol w:w="1305"/>
      </w:tblGrid>
      <w:tr w:rsidR="00381BD5">
        <w:tblPrEx>
          <w:tblCellMar>
            <w:top w:w="0" w:type="dxa"/>
            <w:bottom w:w="0" w:type="dxa"/>
          </w:tblCellMar>
        </w:tblPrEx>
        <w:tc>
          <w:tcPr>
            <w:tcW w:w="2282" w:type="dxa"/>
            <w:vMerge w:val="restart"/>
            <w:tcMar>
              <w:top w:w="0" w:type="dxa"/>
              <w:left w:w="0" w:type="dxa"/>
              <w:bottom w:w="0" w:type="dxa"/>
              <w:right w:w="0" w:type="dxa"/>
            </w:tcMar>
            <w:vAlign w:val="center"/>
          </w:tcPr>
          <w:p w:rsidR="00381BD5" w:rsidRDefault="00381BD5">
            <w:pPr>
              <w:pStyle w:val="ConsPlusNormal"/>
              <w:jc w:val="center"/>
            </w:pPr>
            <w:r>
              <w:t>Количество работающих и обучающихся, человек</w:t>
            </w:r>
          </w:p>
        </w:tc>
        <w:tc>
          <w:tcPr>
            <w:tcW w:w="21498" w:type="dxa"/>
            <w:gridSpan w:val="17"/>
            <w:tcMar>
              <w:top w:w="0" w:type="dxa"/>
              <w:left w:w="0" w:type="dxa"/>
              <w:bottom w:w="0" w:type="dxa"/>
              <w:right w:w="0" w:type="dxa"/>
            </w:tcMar>
            <w:vAlign w:val="center"/>
          </w:tcPr>
          <w:p w:rsidR="00381BD5" w:rsidRDefault="00381BD5">
            <w:pPr>
              <w:pStyle w:val="ConsPlusNormal"/>
              <w:jc w:val="center"/>
            </w:pPr>
            <w:r>
              <w:t>Нормативы численности</w:t>
            </w:r>
          </w:p>
        </w:tc>
      </w:tr>
      <w:tr w:rsidR="00381BD5">
        <w:tblPrEx>
          <w:tblCellMar>
            <w:top w:w="0" w:type="dxa"/>
            <w:bottom w:w="0" w:type="dxa"/>
          </w:tblCellMar>
        </w:tblPrEx>
        <w:tc>
          <w:tcPr>
            <w:tcW w:w="2282" w:type="dxa"/>
            <w:vMerge/>
          </w:tcPr>
          <w:p w:rsidR="00381BD5" w:rsidRDefault="00381BD5">
            <w:pPr>
              <w:pStyle w:val="ConsPlusNormal"/>
            </w:pPr>
          </w:p>
        </w:tc>
        <w:tc>
          <w:tcPr>
            <w:tcW w:w="21498" w:type="dxa"/>
            <w:gridSpan w:val="17"/>
            <w:tcMar>
              <w:top w:w="0" w:type="dxa"/>
              <w:left w:w="0" w:type="dxa"/>
              <w:bottom w:w="0" w:type="dxa"/>
              <w:right w:w="0" w:type="dxa"/>
            </w:tcMar>
            <w:vAlign w:val="center"/>
          </w:tcPr>
          <w:p w:rsidR="00381BD5" w:rsidRDefault="00381BD5">
            <w:pPr>
              <w:pStyle w:val="ConsPlusNormal"/>
              <w:jc w:val="center"/>
            </w:pPr>
            <w:r>
              <w:t>общая площадь зданий, кв. м</w:t>
            </w:r>
          </w:p>
        </w:tc>
      </w:tr>
      <w:tr w:rsidR="00381BD5">
        <w:tblPrEx>
          <w:tblCellMar>
            <w:top w:w="0" w:type="dxa"/>
            <w:bottom w:w="0" w:type="dxa"/>
          </w:tblCellMar>
        </w:tblPrEx>
        <w:tc>
          <w:tcPr>
            <w:tcW w:w="2282" w:type="dxa"/>
            <w:vMerge/>
          </w:tcPr>
          <w:p w:rsidR="00381BD5" w:rsidRDefault="00381BD5">
            <w:pPr>
              <w:pStyle w:val="ConsPlusNormal"/>
            </w:pPr>
          </w:p>
        </w:tc>
        <w:tc>
          <w:tcPr>
            <w:tcW w:w="882" w:type="dxa"/>
            <w:tcMar>
              <w:top w:w="0" w:type="dxa"/>
              <w:left w:w="0" w:type="dxa"/>
              <w:bottom w:w="0" w:type="dxa"/>
              <w:right w:w="0" w:type="dxa"/>
            </w:tcMar>
            <w:vAlign w:val="center"/>
          </w:tcPr>
          <w:p w:rsidR="00381BD5" w:rsidRDefault="00381BD5">
            <w:pPr>
              <w:pStyle w:val="ConsPlusNormal"/>
              <w:jc w:val="center"/>
            </w:pPr>
            <w:r>
              <w:t>до 1 500</w:t>
            </w:r>
          </w:p>
        </w:tc>
        <w:tc>
          <w:tcPr>
            <w:tcW w:w="1223" w:type="dxa"/>
            <w:tcMar>
              <w:top w:w="0" w:type="dxa"/>
              <w:left w:w="0" w:type="dxa"/>
              <w:bottom w:w="0" w:type="dxa"/>
              <w:right w:w="0" w:type="dxa"/>
            </w:tcMar>
            <w:vAlign w:val="center"/>
          </w:tcPr>
          <w:p w:rsidR="00381BD5" w:rsidRDefault="00381BD5">
            <w:pPr>
              <w:pStyle w:val="ConsPlusNormal"/>
              <w:jc w:val="center"/>
            </w:pPr>
            <w:r>
              <w:t>1 501 - 2 500</w:t>
            </w:r>
          </w:p>
        </w:tc>
        <w:tc>
          <w:tcPr>
            <w:tcW w:w="1235" w:type="dxa"/>
            <w:tcMar>
              <w:top w:w="0" w:type="dxa"/>
              <w:left w:w="0" w:type="dxa"/>
              <w:bottom w:w="0" w:type="dxa"/>
              <w:right w:w="0" w:type="dxa"/>
            </w:tcMar>
            <w:vAlign w:val="center"/>
          </w:tcPr>
          <w:p w:rsidR="00381BD5" w:rsidRDefault="00381BD5">
            <w:pPr>
              <w:pStyle w:val="ConsPlusNormal"/>
              <w:jc w:val="center"/>
            </w:pPr>
            <w:r>
              <w:t>2 501 - 3 500</w:t>
            </w:r>
          </w:p>
        </w:tc>
        <w:tc>
          <w:tcPr>
            <w:tcW w:w="1176" w:type="dxa"/>
            <w:tcMar>
              <w:top w:w="0" w:type="dxa"/>
              <w:left w:w="0" w:type="dxa"/>
              <w:bottom w:w="0" w:type="dxa"/>
              <w:right w:w="0" w:type="dxa"/>
            </w:tcMar>
            <w:vAlign w:val="center"/>
          </w:tcPr>
          <w:p w:rsidR="00381BD5" w:rsidRDefault="00381BD5">
            <w:pPr>
              <w:pStyle w:val="ConsPlusNormal"/>
              <w:jc w:val="center"/>
            </w:pPr>
            <w:r>
              <w:t>3 501 - 4 500</w:t>
            </w:r>
          </w:p>
        </w:tc>
        <w:tc>
          <w:tcPr>
            <w:tcW w:w="1223" w:type="dxa"/>
            <w:tcMar>
              <w:top w:w="0" w:type="dxa"/>
              <w:left w:w="0" w:type="dxa"/>
              <w:bottom w:w="0" w:type="dxa"/>
              <w:right w:w="0" w:type="dxa"/>
            </w:tcMar>
            <w:vAlign w:val="center"/>
          </w:tcPr>
          <w:p w:rsidR="00381BD5" w:rsidRDefault="00381BD5">
            <w:pPr>
              <w:pStyle w:val="ConsPlusNormal"/>
              <w:jc w:val="center"/>
            </w:pPr>
            <w:r>
              <w:t>4 501 - 5 500</w:t>
            </w:r>
          </w:p>
        </w:tc>
        <w:tc>
          <w:tcPr>
            <w:tcW w:w="1235" w:type="dxa"/>
            <w:tcMar>
              <w:top w:w="0" w:type="dxa"/>
              <w:left w:w="0" w:type="dxa"/>
              <w:bottom w:w="0" w:type="dxa"/>
              <w:right w:w="0" w:type="dxa"/>
            </w:tcMar>
            <w:vAlign w:val="center"/>
          </w:tcPr>
          <w:p w:rsidR="00381BD5" w:rsidRDefault="00381BD5">
            <w:pPr>
              <w:pStyle w:val="ConsPlusNormal"/>
              <w:jc w:val="center"/>
            </w:pPr>
            <w:r>
              <w:t>5 501 - 6 500</w:t>
            </w:r>
          </w:p>
        </w:tc>
        <w:tc>
          <w:tcPr>
            <w:tcW w:w="1235" w:type="dxa"/>
            <w:tcMar>
              <w:top w:w="0" w:type="dxa"/>
              <w:left w:w="0" w:type="dxa"/>
              <w:bottom w:w="0" w:type="dxa"/>
              <w:right w:w="0" w:type="dxa"/>
            </w:tcMar>
            <w:vAlign w:val="center"/>
          </w:tcPr>
          <w:p w:rsidR="00381BD5" w:rsidRDefault="00381BD5">
            <w:pPr>
              <w:pStyle w:val="ConsPlusNormal"/>
              <w:jc w:val="center"/>
            </w:pPr>
            <w:r>
              <w:t>6 501 - 7 500</w:t>
            </w:r>
          </w:p>
        </w:tc>
        <w:tc>
          <w:tcPr>
            <w:tcW w:w="1235" w:type="dxa"/>
            <w:tcMar>
              <w:top w:w="0" w:type="dxa"/>
              <w:left w:w="0" w:type="dxa"/>
              <w:bottom w:w="0" w:type="dxa"/>
              <w:right w:w="0" w:type="dxa"/>
            </w:tcMar>
            <w:vAlign w:val="center"/>
          </w:tcPr>
          <w:p w:rsidR="00381BD5" w:rsidRDefault="00381BD5">
            <w:pPr>
              <w:pStyle w:val="ConsPlusNormal"/>
              <w:jc w:val="center"/>
            </w:pPr>
            <w:r>
              <w:t>7 501 - 8 500</w:t>
            </w:r>
          </w:p>
        </w:tc>
        <w:tc>
          <w:tcPr>
            <w:tcW w:w="1235" w:type="dxa"/>
            <w:tcMar>
              <w:top w:w="0" w:type="dxa"/>
              <w:left w:w="0" w:type="dxa"/>
              <w:bottom w:w="0" w:type="dxa"/>
              <w:right w:w="0" w:type="dxa"/>
            </w:tcMar>
            <w:vAlign w:val="center"/>
          </w:tcPr>
          <w:p w:rsidR="00381BD5" w:rsidRDefault="00381BD5">
            <w:pPr>
              <w:pStyle w:val="ConsPlusNormal"/>
              <w:jc w:val="center"/>
            </w:pPr>
            <w:r>
              <w:t>8 501 - 9 500</w:t>
            </w:r>
          </w:p>
        </w:tc>
        <w:tc>
          <w:tcPr>
            <w:tcW w:w="1258" w:type="dxa"/>
            <w:tcMar>
              <w:top w:w="0" w:type="dxa"/>
              <w:left w:w="0" w:type="dxa"/>
              <w:bottom w:w="0" w:type="dxa"/>
              <w:right w:w="0" w:type="dxa"/>
            </w:tcMar>
            <w:vAlign w:val="center"/>
          </w:tcPr>
          <w:p w:rsidR="00381BD5" w:rsidRDefault="00381BD5">
            <w:pPr>
              <w:pStyle w:val="ConsPlusNormal"/>
              <w:jc w:val="center"/>
            </w:pPr>
            <w:r>
              <w:t>9 501 - 10 500</w:t>
            </w:r>
          </w:p>
        </w:tc>
        <w:tc>
          <w:tcPr>
            <w:tcW w:w="1364" w:type="dxa"/>
            <w:tcMar>
              <w:top w:w="0" w:type="dxa"/>
              <w:left w:w="0" w:type="dxa"/>
              <w:bottom w:w="0" w:type="dxa"/>
              <w:right w:w="0" w:type="dxa"/>
            </w:tcMar>
            <w:vAlign w:val="center"/>
          </w:tcPr>
          <w:p w:rsidR="00381BD5" w:rsidRDefault="00381BD5">
            <w:pPr>
              <w:pStyle w:val="ConsPlusNormal"/>
              <w:jc w:val="center"/>
            </w:pPr>
            <w:r>
              <w:t>10 501 - 11 500</w:t>
            </w:r>
          </w:p>
        </w:tc>
        <w:tc>
          <w:tcPr>
            <w:tcW w:w="1282" w:type="dxa"/>
            <w:tcMar>
              <w:top w:w="0" w:type="dxa"/>
              <w:left w:w="0" w:type="dxa"/>
              <w:bottom w:w="0" w:type="dxa"/>
              <w:right w:w="0" w:type="dxa"/>
            </w:tcMar>
            <w:vAlign w:val="center"/>
          </w:tcPr>
          <w:p w:rsidR="00381BD5" w:rsidRDefault="00381BD5">
            <w:pPr>
              <w:pStyle w:val="ConsPlusNormal"/>
              <w:jc w:val="center"/>
            </w:pPr>
            <w:r>
              <w:t>11 501 - 13 500</w:t>
            </w:r>
          </w:p>
        </w:tc>
        <w:tc>
          <w:tcPr>
            <w:tcW w:w="1435" w:type="dxa"/>
            <w:tcMar>
              <w:top w:w="0" w:type="dxa"/>
              <w:left w:w="0" w:type="dxa"/>
              <w:bottom w:w="0" w:type="dxa"/>
              <w:right w:w="0" w:type="dxa"/>
            </w:tcMar>
            <w:vAlign w:val="center"/>
          </w:tcPr>
          <w:p w:rsidR="00381BD5" w:rsidRDefault="00381BD5">
            <w:pPr>
              <w:pStyle w:val="ConsPlusNormal"/>
              <w:jc w:val="center"/>
            </w:pPr>
            <w:r>
              <w:t>13 501 - 15 500</w:t>
            </w:r>
          </w:p>
        </w:tc>
        <w:tc>
          <w:tcPr>
            <w:tcW w:w="1364" w:type="dxa"/>
            <w:tcMar>
              <w:top w:w="0" w:type="dxa"/>
              <w:left w:w="0" w:type="dxa"/>
              <w:bottom w:w="0" w:type="dxa"/>
              <w:right w:w="0" w:type="dxa"/>
            </w:tcMar>
            <w:vAlign w:val="center"/>
          </w:tcPr>
          <w:p w:rsidR="00381BD5" w:rsidRDefault="00381BD5">
            <w:pPr>
              <w:pStyle w:val="ConsPlusNormal"/>
              <w:jc w:val="center"/>
            </w:pPr>
            <w:r>
              <w:t>15 501 - 17 500</w:t>
            </w:r>
          </w:p>
        </w:tc>
        <w:tc>
          <w:tcPr>
            <w:tcW w:w="1435" w:type="dxa"/>
            <w:tcMar>
              <w:top w:w="0" w:type="dxa"/>
              <w:left w:w="0" w:type="dxa"/>
              <w:bottom w:w="0" w:type="dxa"/>
              <w:right w:w="0" w:type="dxa"/>
            </w:tcMar>
            <w:vAlign w:val="center"/>
          </w:tcPr>
          <w:p w:rsidR="00381BD5" w:rsidRDefault="00381BD5">
            <w:pPr>
              <w:pStyle w:val="ConsPlusNormal"/>
              <w:jc w:val="center"/>
            </w:pPr>
            <w:r>
              <w:t>17 501 - 19 500</w:t>
            </w:r>
          </w:p>
        </w:tc>
        <w:tc>
          <w:tcPr>
            <w:tcW w:w="1376" w:type="dxa"/>
            <w:tcMar>
              <w:top w:w="0" w:type="dxa"/>
              <w:left w:w="0" w:type="dxa"/>
              <w:bottom w:w="0" w:type="dxa"/>
              <w:right w:w="0" w:type="dxa"/>
            </w:tcMar>
            <w:vAlign w:val="center"/>
          </w:tcPr>
          <w:p w:rsidR="00381BD5" w:rsidRDefault="00381BD5">
            <w:pPr>
              <w:pStyle w:val="ConsPlusNormal"/>
              <w:jc w:val="center"/>
            </w:pPr>
            <w:r>
              <w:t>19 501 - 21 500</w:t>
            </w:r>
          </w:p>
        </w:tc>
        <w:tc>
          <w:tcPr>
            <w:tcW w:w="1305" w:type="dxa"/>
            <w:tcMar>
              <w:top w:w="0" w:type="dxa"/>
              <w:left w:w="0" w:type="dxa"/>
              <w:bottom w:w="0" w:type="dxa"/>
              <w:right w:w="0" w:type="dxa"/>
            </w:tcMar>
            <w:vAlign w:val="center"/>
          </w:tcPr>
          <w:p w:rsidR="00381BD5" w:rsidRDefault="00381BD5">
            <w:pPr>
              <w:pStyle w:val="ConsPlusNormal"/>
              <w:jc w:val="center"/>
            </w:pPr>
            <w:r>
              <w:t>21 501 - 23 600</w:t>
            </w:r>
          </w:p>
        </w:tc>
      </w:tr>
      <w:tr w:rsidR="00381BD5">
        <w:tblPrEx>
          <w:tblCellMar>
            <w:top w:w="0" w:type="dxa"/>
            <w:bottom w:w="0" w:type="dxa"/>
          </w:tblCellMar>
        </w:tblPrEx>
        <w:tc>
          <w:tcPr>
            <w:tcW w:w="2282" w:type="dxa"/>
            <w:tcMar>
              <w:top w:w="0" w:type="dxa"/>
              <w:left w:w="0" w:type="dxa"/>
              <w:bottom w:w="0" w:type="dxa"/>
              <w:right w:w="0" w:type="dxa"/>
            </w:tcMar>
            <w:vAlign w:val="center"/>
          </w:tcPr>
          <w:p w:rsidR="00381BD5" w:rsidRDefault="00381BD5">
            <w:pPr>
              <w:pStyle w:val="ConsPlusNormal"/>
              <w:jc w:val="center"/>
            </w:pPr>
            <w:r>
              <w:t>1</w:t>
            </w:r>
          </w:p>
        </w:tc>
        <w:tc>
          <w:tcPr>
            <w:tcW w:w="882" w:type="dxa"/>
            <w:tcMar>
              <w:top w:w="0" w:type="dxa"/>
              <w:left w:w="0" w:type="dxa"/>
              <w:bottom w:w="0" w:type="dxa"/>
              <w:right w:w="0" w:type="dxa"/>
            </w:tcMar>
            <w:vAlign w:val="center"/>
          </w:tcPr>
          <w:p w:rsidR="00381BD5" w:rsidRDefault="00381BD5">
            <w:pPr>
              <w:pStyle w:val="ConsPlusNormal"/>
              <w:jc w:val="center"/>
            </w:pPr>
            <w:r>
              <w:t>2</w:t>
            </w:r>
          </w:p>
        </w:tc>
        <w:tc>
          <w:tcPr>
            <w:tcW w:w="1223" w:type="dxa"/>
            <w:tcMar>
              <w:top w:w="0" w:type="dxa"/>
              <w:left w:w="0" w:type="dxa"/>
              <w:bottom w:w="0" w:type="dxa"/>
              <w:right w:w="0" w:type="dxa"/>
            </w:tcMar>
            <w:vAlign w:val="center"/>
          </w:tcPr>
          <w:p w:rsidR="00381BD5" w:rsidRDefault="00381BD5">
            <w:pPr>
              <w:pStyle w:val="ConsPlusNormal"/>
              <w:jc w:val="center"/>
            </w:pPr>
            <w:r>
              <w:t>3</w:t>
            </w:r>
          </w:p>
        </w:tc>
        <w:tc>
          <w:tcPr>
            <w:tcW w:w="1235" w:type="dxa"/>
            <w:tcMar>
              <w:top w:w="0" w:type="dxa"/>
              <w:left w:w="0" w:type="dxa"/>
              <w:bottom w:w="0" w:type="dxa"/>
              <w:right w:w="0" w:type="dxa"/>
            </w:tcMar>
            <w:vAlign w:val="center"/>
          </w:tcPr>
          <w:p w:rsidR="00381BD5" w:rsidRDefault="00381BD5">
            <w:pPr>
              <w:pStyle w:val="ConsPlusNormal"/>
              <w:jc w:val="center"/>
            </w:pPr>
            <w:r>
              <w:t>4</w:t>
            </w:r>
          </w:p>
        </w:tc>
        <w:tc>
          <w:tcPr>
            <w:tcW w:w="1176" w:type="dxa"/>
            <w:tcMar>
              <w:top w:w="0" w:type="dxa"/>
              <w:left w:w="0" w:type="dxa"/>
              <w:bottom w:w="0" w:type="dxa"/>
              <w:right w:w="0" w:type="dxa"/>
            </w:tcMar>
            <w:vAlign w:val="center"/>
          </w:tcPr>
          <w:p w:rsidR="00381BD5" w:rsidRDefault="00381BD5">
            <w:pPr>
              <w:pStyle w:val="ConsPlusNormal"/>
              <w:jc w:val="center"/>
            </w:pPr>
            <w:r>
              <w:t>5</w:t>
            </w:r>
          </w:p>
        </w:tc>
        <w:tc>
          <w:tcPr>
            <w:tcW w:w="1223" w:type="dxa"/>
            <w:tcMar>
              <w:top w:w="0" w:type="dxa"/>
              <w:left w:w="0" w:type="dxa"/>
              <w:bottom w:w="0" w:type="dxa"/>
              <w:right w:w="0" w:type="dxa"/>
            </w:tcMar>
            <w:vAlign w:val="center"/>
          </w:tcPr>
          <w:p w:rsidR="00381BD5" w:rsidRDefault="00381BD5">
            <w:pPr>
              <w:pStyle w:val="ConsPlusNormal"/>
              <w:jc w:val="center"/>
            </w:pPr>
            <w:r>
              <w:t>6</w:t>
            </w:r>
          </w:p>
        </w:tc>
        <w:tc>
          <w:tcPr>
            <w:tcW w:w="1235" w:type="dxa"/>
            <w:tcMar>
              <w:top w:w="0" w:type="dxa"/>
              <w:left w:w="0" w:type="dxa"/>
              <w:bottom w:w="0" w:type="dxa"/>
              <w:right w:w="0" w:type="dxa"/>
            </w:tcMar>
            <w:vAlign w:val="center"/>
          </w:tcPr>
          <w:p w:rsidR="00381BD5" w:rsidRDefault="00381BD5">
            <w:pPr>
              <w:pStyle w:val="ConsPlusNormal"/>
              <w:jc w:val="center"/>
            </w:pPr>
            <w:r>
              <w:t>7</w:t>
            </w:r>
          </w:p>
        </w:tc>
        <w:tc>
          <w:tcPr>
            <w:tcW w:w="1235" w:type="dxa"/>
            <w:tcMar>
              <w:top w:w="0" w:type="dxa"/>
              <w:left w:w="0" w:type="dxa"/>
              <w:bottom w:w="0" w:type="dxa"/>
              <w:right w:w="0" w:type="dxa"/>
            </w:tcMar>
            <w:vAlign w:val="center"/>
          </w:tcPr>
          <w:p w:rsidR="00381BD5" w:rsidRDefault="00381BD5">
            <w:pPr>
              <w:pStyle w:val="ConsPlusNormal"/>
              <w:jc w:val="center"/>
            </w:pPr>
            <w:r>
              <w:t>8</w:t>
            </w:r>
          </w:p>
        </w:tc>
        <w:tc>
          <w:tcPr>
            <w:tcW w:w="1235" w:type="dxa"/>
            <w:tcMar>
              <w:top w:w="0" w:type="dxa"/>
              <w:left w:w="0" w:type="dxa"/>
              <w:bottom w:w="0" w:type="dxa"/>
              <w:right w:w="0" w:type="dxa"/>
            </w:tcMar>
            <w:vAlign w:val="center"/>
          </w:tcPr>
          <w:p w:rsidR="00381BD5" w:rsidRDefault="00381BD5">
            <w:pPr>
              <w:pStyle w:val="ConsPlusNormal"/>
              <w:jc w:val="center"/>
            </w:pPr>
            <w:r>
              <w:t>9</w:t>
            </w:r>
          </w:p>
        </w:tc>
        <w:tc>
          <w:tcPr>
            <w:tcW w:w="1235" w:type="dxa"/>
            <w:tcMar>
              <w:top w:w="0" w:type="dxa"/>
              <w:left w:w="0" w:type="dxa"/>
              <w:bottom w:w="0" w:type="dxa"/>
              <w:right w:w="0" w:type="dxa"/>
            </w:tcMar>
            <w:vAlign w:val="center"/>
          </w:tcPr>
          <w:p w:rsidR="00381BD5" w:rsidRDefault="00381BD5">
            <w:pPr>
              <w:pStyle w:val="ConsPlusNormal"/>
              <w:jc w:val="center"/>
            </w:pPr>
            <w:r>
              <w:t>10</w:t>
            </w:r>
          </w:p>
        </w:tc>
        <w:tc>
          <w:tcPr>
            <w:tcW w:w="1258" w:type="dxa"/>
            <w:tcMar>
              <w:top w:w="0" w:type="dxa"/>
              <w:left w:w="0" w:type="dxa"/>
              <w:bottom w:w="0" w:type="dxa"/>
              <w:right w:w="0" w:type="dxa"/>
            </w:tcMar>
            <w:vAlign w:val="center"/>
          </w:tcPr>
          <w:p w:rsidR="00381BD5" w:rsidRDefault="00381BD5">
            <w:pPr>
              <w:pStyle w:val="ConsPlusNormal"/>
              <w:jc w:val="center"/>
            </w:pPr>
            <w:r>
              <w:t>11</w:t>
            </w:r>
          </w:p>
        </w:tc>
        <w:tc>
          <w:tcPr>
            <w:tcW w:w="1364" w:type="dxa"/>
            <w:tcMar>
              <w:top w:w="0" w:type="dxa"/>
              <w:left w:w="0" w:type="dxa"/>
              <w:bottom w:w="0" w:type="dxa"/>
              <w:right w:w="0" w:type="dxa"/>
            </w:tcMar>
            <w:vAlign w:val="center"/>
          </w:tcPr>
          <w:p w:rsidR="00381BD5" w:rsidRDefault="00381BD5">
            <w:pPr>
              <w:pStyle w:val="ConsPlusNormal"/>
              <w:jc w:val="center"/>
            </w:pPr>
            <w:r>
              <w:t>12</w:t>
            </w:r>
          </w:p>
        </w:tc>
        <w:tc>
          <w:tcPr>
            <w:tcW w:w="1282" w:type="dxa"/>
            <w:tcMar>
              <w:top w:w="0" w:type="dxa"/>
              <w:left w:w="0" w:type="dxa"/>
              <w:bottom w:w="0" w:type="dxa"/>
              <w:right w:w="0" w:type="dxa"/>
            </w:tcMar>
            <w:vAlign w:val="center"/>
          </w:tcPr>
          <w:p w:rsidR="00381BD5" w:rsidRDefault="00381BD5">
            <w:pPr>
              <w:pStyle w:val="ConsPlusNormal"/>
              <w:jc w:val="center"/>
            </w:pPr>
            <w:r>
              <w:t>13</w:t>
            </w:r>
          </w:p>
        </w:tc>
        <w:tc>
          <w:tcPr>
            <w:tcW w:w="1435" w:type="dxa"/>
            <w:tcMar>
              <w:top w:w="0" w:type="dxa"/>
              <w:left w:w="0" w:type="dxa"/>
              <w:bottom w:w="0" w:type="dxa"/>
              <w:right w:w="0" w:type="dxa"/>
            </w:tcMar>
            <w:vAlign w:val="center"/>
          </w:tcPr>
          <w:p w:rsidR="00381BD5" w:rsidRDefault="00381BD5">
            <w:pPr>
              <w:pStyle w:val="ConsPlusNormal"/>
              <w:jc w:val="center"/>
            </w:pPr>
            <w:r>
              <w:t>14</w:t>
            </w:r>
          </w:p>
        </w:tc>
        <w:tc>
          <w:tcPr>
            <w:tcW w:w="1364" w:type="dxa"/>
            <w:tcMar>
              <w:top w:w="0" w:type="dxa"/>
              <w:left w:w="0" w:type="dxa"/>
              <w:bottom w:w="0" w:type="dxa"/>
              <w:right w:w="0" w:type="dxa"/>
            </w:tcMar>
            <w:vAlign w:val="center"/>
          </w:tcPr>
          <w:p w:rsidR="00381BD5" w:rsidRDefault="00381BD5">
            <w:pPr>
              <w:pStyle w:val="ConsPlusNormal"/>
              <w:jc w:val="center"/>
            </w:pPr>
            <w:r>
              <w:t>15</w:t>
            </w:r>
          </w:p>
        </w:tc>
        <w:tc>
          <w:tcPr>
            <w:tcW w:w="1435" w:type="dxa"/>
            <w:tcMar>
              <w:top w:w="0" w:type="dxa"/>
              <w:left w:w="0" w:type="dxa"/>
              <w:bottom w:w="0" w:type="dxa"/>
              <w:right w:w="0" w:type="dxa"/>
            </w:tcMar>
            <w:vAlign w:val="center"/>
          </w:tcPr>
          <w:p w:rsidR="00381BD5" w:rsidRDefault="00381BD5">
            <w:pPr>
              <w:pStyle w:val="ConsPlusNormal"/>
              <w:jc w:val="center"/>
            </w:pPr>
            <w:r>
              <w:t>16</w:t>
            </w:r>
          </w:p>
        </w:tc>
        <w:tc>
          <w:tcPr>
            <w:tcW w:w="1376" w:type="dxa"/>
            <w:tcMar>
              <w:top w:w="0" w:type="dxa"/>
              <w:left w:w="0" w:type="dxa"/>
              <w:bottom w:w="0" w:type="dxa"/>
              <w:right w:w="0" w:type="dxa"/>
            </w:tcMar>
            <w:vAlign w:val="center"/>
          </w:tcPr>
          <w:p w:rsidR="00381BD5" w:rsidRDefault="00381BD5">
            <w:pPr>
              <w:pStyle w:val="ConsPlusNormal"/>
              <w:jc w:val="center"/>
            </w:pPr>
            <w:r>
              <w:t>17</w:t>
            </w:r>
          </w:p>
        </w:tc>
        <w:tc>
          <w:tcPr>
            <w:tcW w:w="1305" w:type="dxa"/>
            <w:tcMar>
              <w:top w:w="0" w:type="dxa"/>
              <w:left w:w="0" w:type="dxa"/>
              <w:bottom w:w="0" w:type="dxa"/>
              <w:right w:w="0" w:type="dxa"/>
            </w:tcMar>
            <w:vAlign w:val="center"/>
          </w:tcPr>
          <w:p w:rsidR="00381BD5" w:rsidRDefault="00381BD5">
            <w:pPr>
              <w:pStyle w:val="ConsPlusNormal"/>
              <w:jc w:val="center"/>
            </w:pPr>
            <w:r>
              <w:t>18</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До 100</w:t>
            </w:r>
          </w:p>
        </w:tc>
        <w:tc>
          <w:tcPr>
            <w:tcW w:w="882" w:type="dxa"/>
            <w:tcMar>
              <w:top w:w="0" w:type="dxa"/>
              <w:left w:w="0" w:type="dxa"/>
              <w:bottom w:w="0" w:type="dxa"/>
              <w:right w:w="0" w:type="dxa"/>
            </w:tcMar>
          </w:tcPr>
          <w:p w:rsidR="00381BD5" w:rsidRDefault="00381BD5">
            <w:pPr>
              <w:pStyle w:val="ConsPlusNormal"/>
              <w:jc w:val="center"/>
            </w:pPr>
            <w:r>
              <w:t>0,50</w:t>
            </w:r>
          </w:p>
        </w:tc>
        <w:tc>
          <w:tcPr>
            <w:tcW w:w="1223" w:type="dxa"/>
            <w:tcMar>
              <w:top w:w="0" w:type="dxa"/>
              <w:left w:w="0" w:type="dxa"/>
              <w:bottom w:w="0" w:type="dxa"/>
              <w:right w:w="0" w:type="dxa"/>
            </w:tcMar>
          </w:tcPr>
          <w:p w:rsidR="00381BD5" w:rsidRDefault="00381BD5">
            <w:pPr>
              <w:pStyle w:val="ConsPlusNormal"/>
              <w:jc w:val="center"/>
            </w:pPr>
            <w:r>
              <w:t>1,00</w:t>
            </w:r>
          </w:p>
        </w:tc>
        <w:tc>
          <w:tcPr>
            <w:tcW w:w="1235" w:type="dxa"/>
            <w:tcMar>
              <w:top w:w="0" w:type="dxa"/>
              <w:left w:w="0" w:type="dxa"/>
              <w:bottom w:w="0" w:type="dxa"/>
              <w:right w:w="0" w:type="dxa"/>
            </w:tcMar>
          </w:tcPr>
          <w:p w:rsidR="00381BD5" w:rsidRDefault="00381BD5">
            <w:pPr>
              <w:pStyle w:val="ConsPlusNormal"/>
              <w:jc w:val="center"/>
            </w:pPr>
            <w:r>
              <w:t>1,25</w:t>
            </w:r>
          </w:p>
        </w:tc>
        <w:tc>
          <w:tcPr>
            <w:tcW w:w="1176" w:type="dxa"/>
            <w:tcMar>
              <w:top w:w="0" w:type="dxa"/>
              <w:left w:w="0" w:type="dxa"/>
              <w:bottom w:w="0" w:type="dxa"/>
              <w:right w:w="0" w:type="dxa"/>
            </w:tcMar>
          </w:tcPr>
          <w:p w:rsidR="00381BD5" w:rsidRDefault="00381BD5">
            <w:pPr>
              <w:pStyle w:val="ConsPlusNormal"/>
              <w:jc w:val="center"/>
            </w:pPr>
            <w:r>
              <w:t>1,50</w:t>
            </w:r>
          </w:p>
        </w:tc>
        <w:tc>
          <w:tcPr>
            <w:tcW w:w="1223" w:type="dxa"/>
            <w:tcMar>
              <w:top w:w="0" w:type="dxa"/>
              <w:left w:w="0" w:type="dxa"/>
              <w:bottom w:w="0" w:type="dxa"/>
              <w:right w:w="0" w:type="dxa"/>
            </w:tcMar>
          </w:tcPr>
          <w:p w:rsidR="00381BD5" w:rsidRDefault="00381BD5">
            <w:pPr>
              <w:pStyle w:val="ConsPlusNormal"/>
              <w:jc w:val="center"/>
            </w:pPr>
            <w:r>
              <w:t>1,75</w:t>
            </w:r>
          </w:p>
        </w:tc>
        <w:tc>
          <w:tcPr>
            <w:tcW w:w="1235" w:type="dxa"/>
            <w:tcMar>
              <w:top w:w="0" w:type="dxa"/>
              <w:left w:w="0" w:type="dxa"/>
              <w:bottom w:w="0" w:type="dxa"/>
              <w:right w:w="0" w:type="dxa"/>
            </w:tcMar>
          </w:tcPr>
          <w:p w:rsidR="00381BD5" w:rsidRDefault="00381BD5">
            <w:pPr>
              <w:pStyle w:val="ConsPlusNormal"/>
              <w:jc w:val="center"/>
            </w:pPr>
            <w:r>
              <w:t>2,00</w:t>
            </w:r>
          </w:p>
        </w:tc>
        <w:tc>
          <w:tcPr>
            <w:tcW w:w="1235" w:type="dxa"/>
            <w:tcMar>
              <w:top w:w="0" w:type="dxa"/>
              <w:left w:w="0" w:type="dxa"/>
              <w:bottom w:w="0" w:type="dxa"/>
              <w:right w:w="0" w:type="dxa"/>
            </w:tcMar>
          </w:tcPr>
          <w:p w:rsidR="00381BD5" w:rsidRDefault="00381BD5">
            <w:pPr>
              <w:pStyle w:val="ConsPlusNormal"/>
              <w:jc w:val="center"/>
            </w:pPr>
            <w:r>
              <w:t>2,25</w:t>
            </w:r>
          </w:p>
        </w:tc>
        <w:tc>
          <w:tcPr>
            <w:tcW w:w="1235" w:type="dxa"/>
            <w:tcMar>
              <w:top w:w="0" w:type="dxa"/>
              <w:left w:w="0" w:type="dxa"/>
              <w:bottom w:w="0" w:type="dxa"/>
              <w:right w:w="0" w:type="dxa"/>
            </w:tcMar>
          </w:tcPr>
          <w:p w:rsidR="00381BD5" w:rsidRDefault="00381BD5">
            <w:pPr>
              <w:pStyle w:val="ConsPlusNormal"/>
              <w:jc w:val="center"/>
            </w:pPr>
            <w:r>
              <w:t>2,50</w:t>
            </w:r>
          </w:p>
        </w:tc>
        <w:tc>
          <w:tcPr>
            <w:tcW w:w="1235" w:type="dxa"/>
            <w:tcMar>
              <w:top w:w="0" w:type="dxa"/>
              <w:left w:w="0" w:type="dxa"/>
              <w:bottom w:w="0" w:type="dxa"/>
              <w:right w:w="0" w:type="dxa"/>
            </w:tcMar>
          </w:tcPr>
          <w:p w:rsidR="00381BD5" w:rsidRDefault="00381BD5">
            <w:pPr>
              <w:pStyle w:val="ConsPlusNormal"/>
              <w:jc w:val="center"/>
            </w:pPr>
            <w:r>
              <w:t>-</w:t>
            </w:r>
          </w:p>
        </w:tc>
        <w:tc>
          <w:tcPr>
            <w:tcW w:w="1258"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282" w:type="dxa"/>
            <w:tcMar>
              <w:top w:w="0" w:type="dxa"/>
              <w:left w:w="0" w:type="dxa"/>
              <w:bottom w:w="0" w:type="dxa"/>
              <w:right w:w="0" w:type="dxa"/>
            </w:tcMar>
          </w:tcPr>
          <w:p w:rsidR="00381BD5" w:rsidRDefault="00381BD5">
            <w:pPr>
              <w:pStyle w:val="ConsPlusNormal"/>
              <w:jc w:val="center"/>
            </w:pPr>
            <w:r>
              <w:t>-</w:t>
            </w:r>
          </w:p>
        </w:tc>
        <w:tc>
          <w:tcPr>
            <w:tcW w:w="1435"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435" w:type="dxa"/>
            <w:tcMar>
              <w:top w:w="0" w:type="dxa"/>
              <w:left w:w="0" w:type="dxa"/>
              <w:bottom w:w="0" w:type="dxa"/>
              <w:right w:w="0" w:type="dxa"/>
            </w:tcMar>
          </w:tcPr>
          <w:p w:rsidR="00381BD5" w:rsidRDefault="00381BD5">
            <w:pPr>
              <w:pStyle w:val="ConsPlusNormal"/>
              <w:jc w:val="center"/>
            </w:pPr>
            <w:r>
              <w:t>-</w:t>
            </w:r>
          </w:p>
        </w:tc>
        <w:tc>
          <w:tcPr>
            <w:tcW w:w="1376" w:type="dxa"/>
            <w:tcMar>
              <w:top w:w="0" w:type="dxa"/>
              <w:left w:w="0" w:type="dxa"/>
              <w:bottom w:w="0" w:type="dxa"/>
              <w:right w:w="0" w:type="dxa"/>
            </w:tcMar>
          </w:tcPr>
          <w:p w:rsidR="00381BD5" w:rsidRDefault="00381BD5">
            <w:pPr>
              <w:pStyle w:val="ConsPlusNormal"/>
              <w:jc w:val="center"/>
            </w:pPr>
            <w:r>
              <w:t>-</w:t>
            </w:r>
          </w:p>
        </w:tc>
        <w:tc>
          <w:tcPr>
            <w:tcW w:w="1305"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101 - 200</w:t>
            </w:r>
          </w:p>
        </w:tc>
        <w:tc>
          <w:tcPr>
            <w:tcW w:w="882" w:type="dxa"/>
            <w:tcMar>
              <w:top w:w="0" w:type="dxa"/>
              <w:left w:w="0" w:type="dxa"/>
              <w:bottom w:w="0" w:type="dxa"/>
              <w:right w:w="0" w:type="dxa"/>
            </w:tcMar>
          </w:tcPr>
          <w:p w:rsidR="00381BD5" w:rsidRDefault="00381BD5">
            <w:pPr>
              <w:pStyle w:val="ConsPlusNormal"/>
              <w:jc w:val="center"/>
            </w:pPr>
            <w:r>
              <w:t>0,75</w:t>
            </w:r>
          </w:p>
        </w:tc>
        <w:tc>
          <w:tcPr>
            <w:tcW w:w="1223" w:type="dxa"/>
            <w:tcMar>
              <w:top w:w="0" w:type="dxa"/>
              <w:left w:w="0" w:type="dxa"/>
              <w:bottom w:w="0" w:type="dxa"/>
              <w:right w:w="0" w:type="dxa"/>
            </w:tcMar>
          </w:tcPr>
          <w:p w:rsidR="00381BD5" w:rsidRDefault="00381BD5">
            <w:pPr>
              <w:pStyle w:val="ConsPlusNormal"/>
              <w:jc w:val="center"/>
            </w:pPr>
            <w:r>
              <w:t>1,00</w:t>
            </w:r>
          </w:p>
        </w:tc>
        <w:tc>
          <w:tcPr>
            <w:tcW w:w="1235" w:type="dxa"/>
            <w:tcMar>
              <w:top w:w="0" w:type="dxa"/>
              <w:left w:w="0" w:type="dxa"/>
              <w:bottom w:w="0" w:type="dxa"/>
              <w:right w:w="0" w:type="dxa"/>
            </w:tcMar>
          </w:tcPr>
          <w:p w:rsidR="00381BD5" w:rsidRDefault="00381BD5">
            <w:pPr>
              <w:pStyle w:val="ConsPlusNormal"/>
              <w:jc w:val="center"/>
            </w:pPr>
            <w:r>
              <w:t>1,50</w:t>
            </w:r>
          </w:p>
        </w:tc>
        <w:tc>
          <w:tcPr>
            <w:tcW w:w="1176" w:type="dxa"/>
            <w:tcMar>
              <w:top w:w="0" w:type="dxa"/>
              <w:left w:w="0" w:type="dxa"/>
              <w:bottom w:w="0" w:type="dxa"/>
              <w:right w:w="0" w:type="dxa"/>
            </w:tcMar>
          </w:tcPr>
          <w:p w:rsidR="00381BD5" w:rsidRDefault="00381BD5">
            <w:pPr>
              <w:pStyle w:val="ConsPlusNormal"/>
              <w:jc w:val="center"/>
            </w:pPr>
            <w:r>
              <w:t>1,75</w:t>
            </w:r>
          </w:p>
        </w:tc>
        <w:tc>
          <w:tcPr>
            <w:tcW w:w="1223" w:type="dxa"/>
            <w:tcMar>
              <w:top w:w="0" w:type="dxa"/>
              <w:left w:w="0" w:type="dxa"/>
              <w:bottom w:w="0" w:type="dxa"/>
              <w:right w:w="0" w:type="dxa"/>
            </w:tcMar>
          </w:tcPr>
          <w:p w:rsidR="00381BD5" w:rsidRDefault="00381BD5">
            <w:pPr>
              <w:pStyle w:val="ConsPlusNormal"/>
              <w:jc w:val="center"/>
            </w:pPr>
            <w:r>
              <w:t>2,00</w:t>
            </w:r>
          </w:p>
        </w:tc>
        <w:tc>
          <w:tcPr>
            <w:tcW w:w="1235" w:type="dxa"/>
            <w:tcMar>
              <w:top w:w="0" w:type="dxa"/>
              <w:left w:w="0" w:type="dxa"/>
              <w:bottom w:w="0" w:type="dxa"/>
              <w:right w:w="0" w:type="dxa"/>
            </w:tcMar>
          </w:tcPr>
          <w:p w:rsidR="00381BD5" w:rsidRDefault="00381BD5">
            <w:pPr>
              <w:pStyle w:val="ConsPlusNormal"/>
              <w:jc w:val="center"/>
            </w:pPr>
            <w:r>
              <w:t>2,25</w:t>
            </w:r>
          </w:p>
        </w:tc>
        <w:tc>
          <w:tcPr>
            <w:tcW w:w="1235" w:type="dxa"/>
            <w:tcMar>
              <w:top w:w="0" w:type="dxa"/>
              <w:left w:w="0" w:type="dxa"/>
              <w:bottom w:w="0" w:type="dxa"/>
              <w:right w:w="0" w:type="dxa"/>
            </w:tcMar>
          </w:tcPr>
          <w:p w:rsidR="00381BD5" w:rsidRDefault="00381BD5">
            <w:pPr>
              <w:pStyle w:val="ConsPlusNormal"/>
              <w:jc w:val="center"/>
            </w:pPr>
            <w:r>
              <w:t>2,50</w:t>
            </w:r>
          </w:p>
        </w:tc>
        <w:tc>
          <w:tcPr>
            <w:tcW w:w="1235" w:type="dxa"/>
            <w:tcMar>
              <w:top w:w="0" w:type="dxa"/>
              <w:left w:w="0" w:type="dxa"/>
              <w:bottom w:w="0" w:type="dxa"/>
              <w:right w:w="0" w:type="dxa"/>
            </w:tcMar>
          </w:tcPr>
          <w:p w:rsidR="00381BD5" w:rsidRDefault="00381BD5">
            <w:pPr>
              <w:pStyle w:val="ConsPlusNormal"/>
              <w:jc w:val="center"/>
            </w:pPr>
            <w:r>
              <w:t>2,75</w:t>
            </w:r>
          </w:p>
        </w:tc>
        <w:tc>
          <w:tcPr>
            <w:tcW w:w="1235" w:type="dxa"/>
            <w:tcMar>
              <w:top w:w="0" w:type="dxa"/>
              <w:left w:w="0" w:type="dxa"/>
              <w:bottom w:w="0" w:type="dxa"/>
              <w:right w:w="0" w:type="dxa"/>
            </w:tcMar>
          </w:tcPr>
          <w:p w:rsidR="00381BD5" w:rsidRDefault="00381BD5">
            <w:pPr>
              <w:pStyle w:val="ConsPlusNormal"/>
              <w:jc w:val="center"/>
            </w:pPr>
            <w:r>
              <w:t>3,25</w:t>
            </w:r>
          </w:p>
        </w:tc>
        <w:tc>
          <w:tcPr>
            <w:tcW w:w="1258"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282" w:type="dxa"/>
            <w:tcMar>
              <w:top w:w="0" w:type="dxa"/>
              <w:left w:w="0" w:type="dxa"/>
              <w:bottom w:w="0" w:type="dxa"/>
              <w:right w:w="0" w:type="dxa"/>
            </w:tcMar>
          </w:tcPr>
          <w:p w:rsidR="00381BD5" w:rsidRDefault="00381BD5">
            <w:pPr>
              <w:pStyle w:val="ConsPlusNormal"/>
              <w:jc w:val="center"/>
            </w:pPr>
            <w:r>
              <w:t>-</w:t>
            </w:r>
          </w:p>
        </w:tc>
        <w:tc>
          <w:tcPr>
            <w:tcW w:w="1435"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435" w:type="dxa"/>
            <w:tcMar>
              <w:top w:w="0" w:type="dxa"/>
              <w:left w:w="0" w:type="dxa"/>
              <w:bottom w:w="0" w:type="dxa"/>
              <w:right w:w="0" w:type="dxa"/>
            </w:tcMar>
          </w:tcPr>
          <w:p w:rsidR="00381BD5" w:rsidRDefault="00381BD5">
            <w:pPr>
              <w:pStyle w:val="ConsPlusNormal"/>
              <w:jc w:val="center"/>
            </w:pPr>
            <w:r>
              <w:t>-</w:t>
            </w:r>
          </w:p>
        </w:tc>
        <w:tc>
          <w:tcPr>
            <w:tcW w:w="1376" w:type="dxa"/>
            <w:tcMar>
              <w:top w:w="0" w:type="dxa"/>
              <w:left w:w="0" w:type="dxa"/>
              <w:bottom w:w="0" w:type="dxa"/>
              <w:right w:w="0" w:type="dxa"/>
            </w:tcMar>
          </w:tcPr>
          <w:p w:rsidR="00381BD5" w:rsidRDefault="00381BD5">
            <w:pPr>
              <w:pStyle w:val="ConsPlusNormal"/>
              <w:jc w:val="center"/>
            </w:pPr>
            <w:r>
              <w:t>-</w:t>
            </w:r>
          </w:p>
        </w:tc>
        <w:tc>
          <w:tcPr>
            <w:tcW w:w="1305"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201 - 300</w:t>
            </w:r>
          </w:p>
        </w:tc>
        <w:tc>
          <w:tcPr>
            <w:tcW w:w="882" w:type="dxa"/>
            <w:tcMar>
              <w:top w:w="0" w:type="dxa"/>
              <w:left w:w="0" w:type="dxa"/>
              <w:bottom w:w="0" w:type="dxa"/>
              <w:right w:w="0" w:type="dxa"/>
            </w:tcMar>
          </w:tcPr>
          <w:p w:rsidR="00381BD5" w:rsidRDefault="00381BD5">
            <w:pPr>
              <w:pStyle w:val="ConsPlusNormal"/>
              <w:jc w:val="center"/>
            </w:pPr>
            <w:r>
              <w:t>1,00</w:t>
            </w:r>
          </w:p>
        </w:tc>
        <w:tc>
          <w:tcPr>
            <w:tcW w:w="1223" w:type="dxa"/>
            <w:tcMar>
              <w:top w:w="0" w:type="dxa"/>
              <w:left w:w="0" w:type="dxa"/>
              <w:bottom w:w="0" w:type="dxa"/>
              <w:right w:w="0" w:type="dxa"/>
            </w:tcMar>
          </w:tcPr>
          <w:p w:rsidR="00381BD5" w:rsidRDefault="00381BD5">
            <w:pPr>
              <w:pStyle w:val="ConsPlusNormal"/>
              <w:jc w:val="center"/>
            </w:pPr>
            <w:r>
              <w:t>1,50</w:t>
            </w:r>
          </w:p>
        </w:tc>
        <w:tc>
          <w:tcPr>
            <w:tcW w:w="1235" w:type="dxa"/>
            <w:tcMar>
              <w:top w:w="0" w:type="dxa"/>
              <w:left w:w="0" w:type="dxa"/>
              <w:bottom w:w="0" w:type="dxa"/>
              <w:right w:w="0" w:type="dxa"/>
            </w:tcMar>
          </w:tcPr>
          <w:p w:rsidR="00381BD5" w:rsidRDefault="00381BD5">
            <w:pPr>
              <w:pStyle w:val="ConsPlusNormal"/>
              <w:jc w:val="center"/>
            </w:pPr>
            <w:r>
              <w:t>1,75</w:t>
            </w:r>
          </w:p>
        </w:tc>
        <w:tc>
          <w:tcPr>
            <w:tcW w:w="1176" w:type="dxa"/>
            <w:tcMar>
              <w:top w:w="0" w:type="dxa"/>
              <w:left w:w="0" w:type="dxa"/>
              <w:bottom w:w="0" w:type="dxa"/>
              <w:right w:w="0" w:type="dxa"/>
            </w:tcMar>
          </w:tcPr>
          <w:p w:rsidR="00381BD5" w:rsidRDefault="00381BD5">
            <w:pPr>
              <w:pStyle w:val="ConsPlusNormal"/>
              <w:jc w:val="center"/>
            </w:pPr>
            <w:r>
              <w:t>2,00</w:t>
            </w:r>
          </w:p>
        </w:tc>
        <w:tc>
          <w:tcPr>
            <w:tcW w:w="1223" w:type="dxa"/>
            <w:tcMar>
              <w:top w:w="0" w:type="dxa"/>
              <w:left w:w="0" w:type="dxa"/>
              <w:bottom w:w="0" w:type="dxa"/>
              <w:right w:w="0" w:type="dxa"/>
            </w:tcMar>
          </w:tcPr>
          <w:p w:rsidR="00381BD5" w:rsidRDefault="00381BD5">
            <w:pPr>
              <w:pStyle w:val="ConsPlusNormal"/>
              <w:jc w:val="center"/>
            </w:pPr>
            <w:r>
              <w:t>2,25</w:t>
            </w:r>
          </w:p>
        </w:tc>
        <w:tc>
          <w:tcPr>
            <w:tcW w:w="1235" w:type="dxa"/>
            <w:tcMar>
              <w:top w:w="0" w:type="dxa"/>
              <w:left w:w="0" w:type="dxa"/>
              <w:bottom w:w="0" w:type="dxa"/>
              <w:right w:w="0" w:type="dxa"/>
            </w:tcMar>
          </w:tcPr>
          <w:p w:rsidR="00381BD5" w:rsidRDefault="00381BD5">
            <w:pPr>
              <w:pStyle w:val="ConsPlusNormal"/>
              <w:jc w:val="center"/>
            </w:pPr>
            <w:r>
              <w:t>2,50</w:t>
            </w:r>
          </w:p>
        </w:tc>
        <w:tc>
          <w:tcPr>
            <w:tcW w:w="1235" w:type="dxa"/>
            <w:tcMar>
              <w:top w:w="0" w:type="dxa"/>
              <w:left w:w="0" w:type="dxa"/>
              <w:bottom w:w="0" w:type="dxa"/>
              <w:right w:w="0" w:type="dxa"/>
            </w:tcMar>
          </w:tcPr>
          <w:p w:rsidR="00381BD5" w:rsidRDefault="00381BD5">
            <w:pPr>
              <w:pStyle w:val="ConsPlusNormal"/>
              <w:jc w:val="center"/>
            </w:pPr>
            <w:r>
              <w:t>2,75</w:t>
            </w:r>
          </w:p>
        </w:tc>
        <w:tc>
          <w:tcPr>
            <w:tcW w:w="1235" w:type="dxa"/>
            <w:tcMar>
              <w:top w:w="0" w:type="dxa"/>
              <w:left w:w="0" w:type="dxa"/>
              <w:bottom w:w="0" w:type="dxa"/>
              <w:right w:w="0" w:type="dxa"/>
            </w:tcMar>
          </w:tcPr>
          <w:p w:rsidR="00381BD5" w:rsidRDefault="00381BD5">
            <w:pPr>
              <w:pStyle w:val="ConsPlusNormal"/>
              <w:jc w:val="center"/>
            </w:pPr>
            <w:r>
              <w:t>3,00</w:t>
            </w:r>
          </w:p>
        </w:tc>
        <w:tc>
          <w:tcPr>
            <w:tcW w:w="1235" w:type="dxa"/>
            <w:tcMar>
              <w:top w:w="0" w:type="dxa"/>
              <w:left w:w="0" w:type="dxa"/>
              <w:bottom w:w="0" w:type="dxa"/>
              <w:right w:w="0" w:type="dxa"/>
            </w:tcMar>
          </w:tcPr>
          <w:p w:rsidR="00381BD5" w:rsidRDefault="00381BD5">
            <w:pPr>
              <w:pStyle w:val="ConsPlusNormal"/>
              <w:jc w:val="center"/>
            </w:pPr>
            <w:r>
              <w:t>3,50</w:t>
            </w:r>
          </w:p>
        </w:tc>
        <w:tc>
          <w:tcPr>
            <w:tcW w:w="1258" w:type="dxa"/>
            <w:tcMar>
              <w:top w:w="0" w:type="dxa"/>
              <w:left w:w="0" w:type="dxa"/>
              <w:bottom w:w="0" w:type="dxa"/>
              <w:right w:w="0" w:type="dxa"/>
            </w:tcMar>
          </w:tcPr>
          <w:p w:rsidR="00381BD5" w:rsidRDefault="00381BD5">
            <w:pPr>
              <w:pStyle w:val="ConsPlusNormal"/>
              <w:jc w:val="center"/>
            </w:pPr>
            <w:r>
              <w:t>3,75</w:t>
            </w:r>
          </w:p>
        </w:tc>
        <w:tc>
          <w:tcPr>
            <w:tcW w:w="1364" w:type="dxa"/>
            <w:tcMar>
              <w:top w:w="0" w:type="dxa"/>
              <w:left w:w="0" w:type="dxa"/>
              <w:bottom w:w="0" w:type="dxa"/>
              <w:right w:w="0" w:type="dxa"/>
            </w:tcMar>
          </w:tcPr>
          <w:p w:rsidR="00381BD5" w:rsidRDefault="00381BD5">
            <w:pPr>
              <w:pStyle w:val="ConsPlusNormal"/>
              <w:jc w:val="center"/>
            </w:pPr>
            <w:r>
              <w:t>-</w:t>
            </w:r>
          </w:p>
        </w:tc>
        <w:tc>
          <w:tcPr>
            <w:tcW w:w="1282" w:type="dxa"/>
            <w:tcMar>
              <w:top w:w="0" w:type="dxa"/>
              <w:left w:w="0" w:type="dxa"/>
              <w:bottom w:w="0" w:type="dxa"/>
              <w:right w:w="0" w:type="dxa"/>
            </w:tcMar>
          </w:tcPr>
          <w:p w:rsidR="00381BD5" w:rsidRDefault="00381BD5">
            <w:pPr>
              <w:pStyle w:val="ConsPlusNormal"/>
              <w:jc w:val="center"/>
            </w:pPr>
            <w:r>
              <w:t>-</w:t>
            </w:r>
          </w:p>
        </w:tc>
        <w:tc>
          <w:tcPr>
            <w:tcW w:w="1435"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435" w:type="dxa"/>
            <w:tcMar>
              <w:top w:w="0" w:type="dxa"/>
              <w:left w:w="0" w:type="dxa"/>
              <w:bottom w:w="0" w:type="dxa"/>
              <w:right w:w="0" w:type="dxa"/>
            </w:tcMar>
          </w:tcPr>
          <w:p w:rsidR="00381BD5" w:rsidRDefault="00381BD5">
            <w:pPr>
              <w:pStyle w:val="ConsPlusNormal"/>
              <w:jc w:val="center"/>
            </w:pPr>
            <w:r>
              <w:t>-</w:t>
            </w:r>
          </w:p>
        </w:tc>
        <w:tc>
          <w:tcPr>
            <w:tcW w:w="1376" w:type="dxa"/>
            <w:tcMar>
              <w:top w:w="0" w:type="dxa"/>
              <w:left w:w="0" w:type="dxa"/>
              <w:bottom w:w="0" w:type="dxa"/>
              <w:right w:w="0" w:type="dxa"/>
            </w:tcMar>
          </w:tcPr>
          <w:p w:rsidR="00381BD5" w:rsidRDefault="00381BD5">
            <w:pPr>
              <w:pStyle w:val="ConsPlusNormal"/>
              <w:jc w:val="center"/>
            </w:pPr>
            <w:r>
              <w:t>-</w:t>
            </w:r>
          </w:p>
        </w:tc>
        <w:tc>
          <w:tcPr>
            <w:tcW w:w="1305"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301 - 400</w:t>
            </w:r>
          </w:p>
        </w:tc>
        <w:tc>
          <w:tcPr>
            <w:tcW w:w="882" w:type="dxa"/>
            <w:tcMar>
              <w:top w:w="0" w:type="dxa"/>
              <w:left w:w="0" w:type="dxa"/>
              <w:bottom w:w="0" w:type="dxa"/>
              <w:right w:w="0" w:type="dxa"/>
            </w:tcMar>
          </w:tcPr>
          <w:p w:rsidR="00381BD5" w:rsidRDefault="00381BD5">
            <w:pPr>
              <w:pStyle w:val="ConsPlusNormal"/>
              <w:jc w:val="center"/>
            </w:pPr>
            <w:r>
              <w:t>1,25</w:t>
            </w:r>
          </w:p>
        </w:tc>
        <w:tc>
          <w:tcPr>
            <w:tcW w:w="1223" w:type="dxa"/>
            <w:tcMar>
              <w:top w:w="0" w:type="dxa"/>
              <w:left w:w="0" w:type="dxa"/>
              <w:bottom w:w="0" w:type="dxa"/>
              <w:right w:w="0" w:type="dxa"/>
            </w:tcMar>
          </w:tcPr>
          <w:p w:rsidR="00381BD5" w:rsidRDefault="00381BD5">
            <w:pPr>
              <w:pStyle w:val="ConsPlusNormal"/>
              <w:jc w:val="center"/>
            </w:pPr>
            <w:r>
              <w:t>1,50</w:t>
            </w:r>
          </w:p>
        </w:tc>
        <w:tc>
          <w:tcPr>
            <w:tcW w:w="1235" w:type="dxa"/>
            <w:tcMar>
              <w:top w:w="0" w:type="dxa"/>
              <w:left w:w="0" w:type="dxa"/>
              <w:bottom w:w="0" w:type="dxa"/>
              <w:right w:w="0" w:type="dxa"/>
            </w:tcMar>
          </w:tcPr>
          <w:p w:rsidR="00381BD5" w:rsidRDefault="00381BD5">
            <w:pPr>
              <w:pStyle w:val="ConsPlusNormal"/>
              <w:jc w:val="center"/>
            </w:pPr>
            <w:r>
              <w:t>2,00</w:t>
            </w:r>
          </w:p>
        </w:tc>
        <w:tc>
          <w:tcPr>
            <w:tcW w:w="1176" w:type="dxa"/>
            <w:tcMar>
              <w:top w:w="0" w:type="dxa"/>
              <w:left w:w="0" w:type="dxa"/>
              <w:bottom w:w="0" w:type="dxa"/>
              <w:right w:w="0" w:type="dxa"/>
            </w:tcMar>
          </w:tcPr>
          <w:p w:rsidR="00381BD5" w:rsidRDefault="00381BD5">
            <w:pPr>
              <w:pStyle w:val="ConsPlusNormal"/>
              <w:jc w:val="center"/>
            </w:pPr>
            <w:r>
              <w:t>2,25</w:t>
            </w:r>
          </w:p>
        </w:tc>
        <w:tc>
          <w:tcPr>
            <w:tcW w:w="1223" w:type="dxa"/>
            <w:tcMar>
              <w:top w:w="0" w:type="dxa"/>
              <w:left w:w="0" w:type="dxa"/>
              <w:bottom w:w="0" w:type="dxa"/>
              <w:right w:w="0" w:type="dxa"/>
            </w:tcMar>
          </w:tcPr>
          <w:p w:rsidR="00381BD5" w:rsidRDefault="00381BD5">
            <w:pPr>
              <w:pStyle w:val="ConsPlusNormal"/>
              <w:jc w:val="center"/>
            </w:pPr>
            <w:r>
              <w:t>2,50</w:t>
            </w:r>
          </w:p>
        </w:tc>
        <w:tc>
          <w:tcPr>
            <w:tcW w:w="1235" w:type="dxa"/>
            <w:tcMar>
              <w:top w:w="0" w:type="dxa"/>
              <w:left w:w="0" w:type="dxa"/>
              <w:bottom w:w="0" w:type="dxa"/>
              <w:right w:w="0" w:type="dxa"/>
            </w:tcMar>
          </w:tcPr>
          <w:p w:rsidR="00381BD5" w:rsidRDefault="00381BD5">
            <w:pPr>
              <w:pStyle w:val="ConsPlusNormal"/>
              <w:jc w:val="center"/>
            </w:pPr>
            <w:r>
              <w:t>2,75</w:t>
            </w:r>
          </w:p>
        </w:tc>
        <w:tc>
          <w:tcPr>
            <w:tcW w:w="1235" w:type="dxa"/>
            <w:tcMar>
              <w:top w:w="0" w:type="dxa"/>
              <w:left w:w="0" w:type="dxa"/>
              <w:bottom w:w="0" w:type="dxa"/>
              <w:right w:w="0" w:type="dxa"/>
            </w:tcMar>
          </w:tcPr>
          <w:p w:rsidR="00381BD5" w:rsidRDefault="00381BD5">
            <w:pPr>
              <w:pStyle w:val="ConsPlusNormal"/>
              <w:jc w:val="center"/>
            </w:pPr>
            <w:r>
              <w:t>3,00</w:t>
            </w:r>
          </w:p>
        </w:tc>
        <w:tc>
          <w:tcPr>
            <w:tcW w:w="1235" w:type="dxa"/>
            <w:tcMar>
              <w:top w:w="0" w:type="dxa"/>
              <w:left w:w="0" w:type="dxa"/>
              <w:bottom w:w="0" w:type="dxa"/>
              <w:right w:w="0" w:type="dxa"/>
            </w:tcMar>
          </w:tcPr>
          <w:p w:rsidR="00381BD5" w:rsidRDefault="00381BD5">
            <w:pPr>
              <w:pStyle w:val="ConsPlusNormal"/>
              <w:jc w:val="center"/>
            </w:pPr>
            <w:r>
              <w:t>3,25</w:t>
            </w:r>
          </w:p>
        </w:tc>
        <w:tc>
          <w:tcPr>
            <w:tcW w:w="1235" w:type="dxa"/>
            <w:tcMar>
              <w:top w:w="0" w:type="dxa"/>
              <w:left w:w="0" w:type="dxa"/>
              <w:bottom w:w="0" w:type="dxa"/>
              <w:right w:w="0" w:type="dxa"/>
            </w:tcMar>
          </w:tcPr>
          <w:p w:rsidR="00381BD5" w:rsidRDefault="00381BD5">
            <w:pPr>
              <w:pStyle w:val="ConsPlusNormal"/>
              <w:jc w:val="center"/>
            </w:pPr>
            <w:r>
              <w:t>3,75</w:t>
            </w:r>
          </w:p>
        </w:tc>
        <w:tc>
          <w:tcPr>
            <w:tcW w:w="1258" w:type="dxa"/>
            <w:tcMar>
              <w:top w:w="0" w:type="dxa"/>
              <w:left w:w="0" w:type="dxa"/>
              <w:bottom w:w="0" w:type="dxa"/>
              <w:right w:w="0" w:type="dxa"/>
            </w:tcMar>
          </w:tcPr>
          <w:p w:rsidR="00381BD5" w:rsidRDefault="00381BD5">
            <w:pPr>
              <w:pStyle w:val="ConsPlusNormal"/>
              <w:jc w:val="center"/>
            </w:pPr>
            <w:r>
              <w:t>4,00</w:t>
            </w:r>
          </w:p>
        </w:tc>
        <w:tc>
          <w:tcPr>
            <w:tcW w:w="1364" w:type="dxa"/>
            <w:tcMar>
              <w:top w:w="0" w:type="dxa"/>
              <w:left w:w="0" w:type="dxa"/>
              <w:bottom w:w="0" w:type="dxa"/>
              <w:right w:w="0" w:type="dxa"/>
            </w:tcMar>
          </w:tcPr>
          <w:p w:rsidR="00381BD5" w:rsidRDefault="00381BD5">
            <w:pPr>
              <w:pStyle w:val="ConsPlusNormal"/>
              <w:jc w:val="center"/>
            </w:pPr>
            <w:r>
              <w:t>4,25</w:t>
            </w:r>
          </w:p>
        </w:tc>
        <w:tc>
          <w:tcPr>
            <w:tcW w:w="1282" w:type="dxa"/>
            <w:tcMar>
              <w:top w:w="0" w:type="dxa"/>
              <w:left w:w="0" w:type="dxa"/>
              <w:bottom w:w="0" w:type="dxa"/>
              <w:right w:w="0" w:type="dxa"/>
            </w:tcMar>
          </w:tcPr>
          <w:p w:rsidR="00381BD5" w:rsidRDefault="00381BD5">
            <w:pPr>
              <w:pStyle w:val="ConsPlusNormal"/>
              <w:jc w:val="center"/>
            </w:pPr>
            <w:r>
              <w:t>-</w:t>
            </w:r>
          </w:p>
        </w:tc>
        <w:tc>
          <w:tcPr>
            <w:tcW w:w="1435"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435" w:type="dxa"/>
            <w:tcMar>
              <w:top w:w="0" w:type="dxa"/>
              <w:left w:w="0" w:type="dxa"/>
              <w:bottom w:w="0" w:type="dxa"/>
              <w:right w:w="0" w:type="dxa"/>
            </w:tcMar>
          </w:tcPr>
          <w:p w:rsidR="00381BD5" w:rsidRDefault="00381BD5">
            <w:pPr>
              <w:pStyle w:val="ConsPlusNormal"/>
              <w:jc w:val="center"/>
            </w:pPr>
            <w:r>
              <w:t>-</w:t>
            </w:r>
          </w:p>
        </w:tc>
        <w:tc>
          <w:tcPr>
            <w:tcW w:w="1376" w:type="dxa"/>
            <w:tcMar>
              <w:top w:w="0" w:type="dxa"/>
              <w:left w:w="0" w:type="dxa"/>
              <w:bottom w:w="0" w:type="dxa"/>
              <w:right w:w="0" w:type="dxa"/>
            </w:tcMar>
          </w:tcPr>
          <w:p w:rsidR="00381BD5" w:rsidRDefault="00381BD5">
            <w:pPr>
              <w:pStyle w:val="ConsPlusNormal"/>
              <w:jc w:val="center"/>
            </w:pPr>
            <w:r>
              <w:t>-</w:t>
            </w:r>
          </w:p>
        </w:tc>
        <w:tc>
          <w:tcPr>
            <w:tcW w:w="1305"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401 - 500</w:t>
            </w:r>
          </w:p>
        </w:tc>
        <w:tc>
          <w:tcPr>
            <w:tcW w:w="882" w:type="dxa"/>
            <w:tcMar>
              <w:top w:w="0" w:type="dxa"/>
              <w:left w:w="0" w:type="dxa"/>
              <w:bottom w:w="0" w:type="dxa"/>
              <w:right w:w="0" w:type="dxa"/>
            </w:tcMar>
          </w:tcPr>
          <w:p w:rsidR="00381BD5" w:rsidRDefault="00381BD5">
            <w:pPr>
              <w:pStyle w:val="ConsPlusNormal"/>
              <w:jc w:val="center"/>
            </w:pPr>
            <w:r>
              <w:t>1,50</w:t>
            </w:r>
          </w:p>
        </w:tc>
        <w:tc>
          <w:tcPr>
            <w:tcW w:w="1223" w:type="dxa"/>
            <w:tcMar>
              <w:top w:w="0" w:type="dxa"/>
              <w:left w:w="0" w:type="dxa"/>
              <w:bottom w:w="0" w:type="dxa"/>
              <w:right w:w="0" w:type="dxa"/>
            </w:tcMar>
          </w:tcPr>
          <w:p w:rsidR="00381BD5" w:rsidRDefault="00381BD5">
            <w:pPr>
              <w:pStyle w:val="ConsPlusNormal"/>
              <w:jc w:val="center"/>
            </w:pPr>
            <w:r>
              <w:t>2,00</w:t>
            </w:r>
          </w:p>
        </w:tc>
        <w:tc>
          <w:tcPr>
            <w:tcW w:w="1235" w:type="dxa"/>
            <w:tcMar>
              <w:top w:w="0" w:type="dxa"/>
              <w:left w:w="0" w:type="dxa"/>
              <w:bottom w:w="0" w:type="dxa"/>
              <w:right w:w="0" w:type="dxa"/>
            </w:tcMar>
          </w:tcPr>
          <w:p w:rsidR="00381BD5" w:rsidRDefault="00381BD5">
            <w:pPr>
              <w:pStyle w:val="ConsPlusNormal"/>
              <w:jc w:val="center"/>
            </w:pPr>
            <w:r>
              <w:t>2,25</w:t>
            </w:r>
          </w:p>
        </w:tc>
        <w:tc>
          <w:tcPr>
            <w:tcW w:w="1176" w:type="dxa"/>
            <w:tcMar>
              <w:top w:w="0" w:type="dxa"/>
              <w:left w:w="0" w:type="dxa"/>
              <w:bottom w:w="0" w:type="dxa"/>
              <w:right w:w="0" w:type="dxa"/>
            </w:tcMar>
          </w:tcPr>
          <w:p w:rsidR="00381BD5" w:rsidRDefault="00381BD5">
            <w:pPr>
              <w:pStyle w:val="ConsPlusNormal"/>
              <w:jc w:val="center"/>
            </w:pPr>
            <w:r>
              <w:t>2,50</w:t>
            </w:r>
          </w:p>
        </w:tc>
        <w:tc>
          <w:tcPr>
            <w:tcW w:w="1223" w:type="dxa"/>
            <w:tcMar>
              <w:top w:w="0" w:type="dxa"/>
              <w:left w:w="0" w:type="dxa"/>
              <w:bottom w:w="0" w:type="dxa"/>
              <w:right w:w="0" w:type="dxa"/>
            </w:tcMar>
          </w:tcPr>
          <w:p w:rsidR="00381BD5" w:rsidRDefault="00381BD5">
            <w:pPr>
              <w:pStyle w:val="ConsPlusNormal"/>
              <w:jc w:val="center"/>
            </w:pPr>
            <w:r>
              <w:t>2,75</w:t>
            </w:r>
          </w:p>
        </w:tc>
        <w:tc>
          <w:tcPr>
            <w:tcW w:w="1235" w:type="dxa"/>
            <w:tcMar>
              <w:top w:w="0" w:type="dxa"/>
              <w:left w:w="0" w:type="dxa"/>
              <w:bottom w:w="0" w:type="dxa"/>
              <w:right w:w="0" w:type="dxa"/>
            </w:tcMar>
          </w:tcPr>
          <w:p w:rsidR="00381BD5" w:rsidRDefault="00381BD5">
            <w:pPr>
              <w:pStyle w:val="ConsPlusNormal"/>
              <w:jc w:val="center"/>
            </w:pPr>
            <w:r>
              <w:t>3,00</w:t>
            </w:r>
          </w:p>
        </w:tc>
        <w:tc>
          <w:tcPr>
            <w:tcW w:w="1235" w:type="dxa"/>
            <w:tcMar>
              <w:top w:w="0" w:type="dxa"/>
              <w:left w:w="0" w:type="dxa"/>
              <w:bottom w:w="0" w:type="dxa"/>
              <w:right w:w="0" w:type="dxa"/>
            </w:tcMar>
          </w:tcPr>
          <w:p w:rsidR="00381BD5" w:rsidRDefault="00381BD5">
            <w:pPr>
              <w:pStyle w:val="ConsPlusNormal"/>
              <w:jc w:val="center"/>
            </w:pPr>
            <w:r>
              <w:t>3,25</w:t>
            </w:r>
          </w:p>
        </w:tc>
        <w:tc>
          <w:tcPr>
            <w:tcW w:w="1235" w:type="dxa"/>
            <w:tcMar>
              <w:top w:w="0" w:type="dxa"/>
              <w:left w:w="0" w:type="dxa"/>
              <w:bottom w:w="0" w:type="dxa"/>
              <w:right w:w="0" w:type="dxa"/>
            </w:tcMar>
          </w:tcPr>
          <w:p w:rsidR="00381BD5" w:rsidRDefault="00381BD5">
            <w:pPr>
              <w:pStyle w:val="ConsPlusNormal"/>
              <w:jc w:val="center"/>
            </w:pPr>
            <w:r>
              <w:t>3,50</w:t>
            </w:r>
          </w:p>
        </w:tc>
        <w:tc>
          <w:tcPr>
            <w:tcW w:w="1235" w:type="dxa"/>
            <w:tcMar>
              <w:top w:w="0" w:type="dxa"/>
              <w:left w:w="0" w:type="dxa"/>
              <w:bottom w:w="0" w:type="dxa"/>
              <w:right w:w="0" w:type="dxa"/>
            </w:tcMar>
          </w:tcPr>
          <w:p w:rsidR="00381BD5" w:rsidRDefault="00381BD5">
            <w:pPr>
              <w:pStyle w:val="ConsPlusNormal"/>
              <w:jc w:val="center"/>
            </w:pPr>
            <w:r>
              <w:t>4,00</w:t>
            </w:r>
          </w:p>
        </w:tc>
        <w:tc>
          <w:tcPr>
            <w:tcW w:w="1258" w:type="dxa"/>
            <w:tcMar>
              <w:top w:w="0" w:type="dxa"/>
              <w:left w:w="0" w:type="dxa"/>
              <w:bottom w:w="0" w:type="dxa"/>
              <w:right w:w="0" w:type="dxa"/>
            </w:tcMar>
          </w:tcPr>
          <w:p w:rsidR="00381BD5" w:rsidRDefault="00381BD5">
            <w:pPr>
              <w:pStyle w:val="ConsPlusNormal"/>
              <w:jc w:val="center"/>
            </w:pPr>
            <w:r>
              <w:t>4,25</w:t>
            </w:r>
          </w:p>
        </w:tc>
        <w:tc>
          <w:tcPr>
            <w:tcW w:w="1364" w:type="dxa"/>
            <w:tcMar>
              <w:top w:w="0" w:type="dxa"/>
              <w:left w:w="0" w:type="dxa"/>
              <w:bottom w:w="0" w:type="dxa"/>
              <w:right w:w="0" w:type="dxa"/>
            </w:tcMar>
          </w:tcPr>
          <w:p w:rsidR="00381BD5" w:rsidRDefault="00381BD5">
            <w:pPr>
              <w:pStyle w:val="ConsPlusNormal"/>
              <w:jc w:val="center"/>
            </w:pPr>
            <w:r>
              <w:t>4,50</w:t>
            </w:r>
          </w:p>
        </w:tc>
        <w:tc>
          <w:tcPr>
            <w:tcW w:w="1282" w:type="dxa"/>
            <w:tcMar>
              <w:top w:w="0" w:type="dxa"/>
              <w:left w:w="0" w:type="dxa"/>
              <w:bottom w:w="0" w:type="dxa"/>
              <w:right w:w="0" w:type="dxa"/>
            </w:tcMar>
          </w:tcPr>
          <w:p w:rsidR="00381BD5" w:rsidRDefault="00381BD5">
            <w:pPr>
              <w:pStyle w:val="ConsPlusNormal"/>
              <w:jc w:val="center"/>
            </w:pPr>
            <w:r>
              <w:t>4,75</w:t>
            </w:r>
          </w:p>
        </w:tc>
        <w:tc>
          <w:tcPr>
            <w:tcW w:w="1435"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435" w:type="dxa"/>
            <w:tcMar>
              <w:top w:w="0" w:type="dxa"/>
              <w:left w:w="0" w:type="dxa"/>
              <w:bottom w:w="0" w:type="dxa"/>
              <w:right w:w="0" w:type="dxa"/>
            </w:tcMar>
          </w:tcPr>
          <w:p w:rsidR="00381BD5" w:rsidRDefault="00381BD5">
            <w:pPr>
              <w:pStyle w:val="ConsPlusNormal"/>
              <w:jc w:val="center"/>
            </w:pPr>
            <w:r>
              <w:t>-</w:t>
            </w:r>
          </w:p>
        </w:tc>
        <w:tc>
          <w:tcPr>
            <w:tcW w:w="1376" w:type="dxa"/>
            <w:tcMar>
              <w:top w:w="0" w:type="dxa"/>
              <w:left w:w="0" w:type="dxa"/>
              <w:bottom w:w="0" w:type="dxa"/>
              <w:right w:w="0" w:type="dxa"/>
            </w:tcMar>
          </w:tcPr>
          <w:p w:rsidR="00381BD5" w:rsidRDefault="00381BD5">
            <w:pPr>
              <w:pStyle w:val="ConsPlusNormal"/>
              <w:jc w:val="center"/>
            </w:pPr>
            <w:r>
              <w:t>-</w:t>
            </w:r>
          </w:p>
        </w:tc>
        <w:tc>
          <w:tcPr>
            <w:tcW w:w="1305"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501 - 600</w:t>
            </w:r>
          </w:p>
        </w:tc>
        <w:tc>
          <w:tcPr>
            <w:tcW w:w="882" w:type="dxa"/>
            <w:tcMar>
              <w:top w:w="0" w:type="dxa"/>
              <w:left w:w="0" w:type="dxa"/>
              <w:bottom w:w="0" w:type="dxa"/>
              <w:right w:w="0" w:type="dxa"/>
            </w:tcMar>
          </w:tcPr>
          <w:p w:rsidR="00381BD5" w:rsidRDefault="00381BD5">
            <w:pPr>
              <w:pStyle w:val="ConsPlusNormal"/>
              <w:jc w:val="center"/>
            </w:pPr>
            <w:r>
              <w:t>2,00</w:t>
            </w:r>
          </w:p>
        </w:tc>
        <w:tc>
          <w:tcPr>
            <w:tcW w:w="1223" w:type="dxa"/>
            <w:tcMar>
              <w:top w:w="0" w:type="dxa"/>
              <w:left w:w="0" w:type="dxa"/>
              <w:bottom w:w="0" w:type="dxa"/>
              <w:right w:w="0" w:type="dxa"/>
            </w:tcMar>
          </w:tcPr>
          <w:p w:rsidR="00381BD5" w:rsidRDefault="00381BD5">
            <w:pPr>
              <w:pStyle w:val="ConsPlusNormal"/>
              <w:jc w:val="center"/>
            </w:pPr>
            <w:r>
              <w:t>2,25</w:t>
            </w:r>
          </w:p>
        </w:tc>
        <w:tc>
          <w:tcPr>
            <w:tcW w:w="1235" w:type="dxa"/>
            <w:tcMar>
              <w:top w:w="0" w:type="dxa"/>
              <w:left w:w="0" w:type="dxa"/>
              <w:bottom w:w="0" w:type="dxa"/>
              <w:right w:w="0" w:type="dxa"/>
            </w:tcMar>
          </w:tcPr>
          <w:p w:rsidR="00381BD5" w:rsidRDefault="00381BD5">
            <w:pPr>
              <w:pStyle w:val="ConsPlusNormal"/>
              <w:jc w:val="center"/>
            </w:pPr>
            <w:r>
              <w:t>2,50</w:t>
            </w:r>
          </w:p>
        </w:tc>
        <w:tc>
          <w:tcPr>
            <w:tcW w:w="1176" w:type="dxa"/>
            <w:tcMar>
              <w:top w:w="0" w:type="dxa"/>
              <w:left w:w="0" w:type="dxa"/>
              <w:bottom w:w="0" w:type="dxa"/>
              <w:right w:w="0" w:type="dxa"/>
            </w:tcMar>
          </w:tcPr>
          <w:p w:rsidR="00381BD5" w:rsidRDefault="00381BD5">
            <w:pPr>
              <w:pStyle w:val="ConsPlusNormal"/>
              <w:jc w:val="center"/>
            </w:pPr>
            <w:r>
              <w:t>2,75</w:t>
            </w:r>
          </w:p>
        </w:tc>
        <w:tc>
          <w:tcPr>
            <w:tcW w:w="1223" w:type="dxa"/>
            <w:tcMar>
              <w:top w:w="0" w:type="dxa"/>
              <w:left w:w="0" w:type="dxa"/>
              <w:bottom w:w="0" w:type="dxa"/>
              <w:right w:w="0" w:type="dxa"/>
            </w:tcMar>
          </w:tcPr>
          <w:p w:rsidR="00381BD5" w:rsidRDefault="00381BD5">
            <w:pPr>
              <w:pStyle w:val="ConsPlusNormal"/>
              <w:jc w:val="center"/>
            </w:pPr>
            <w:r>
              <w:t>3,00</w:t>
            </w:r>
          </w:p>
        </w:tc>
        <w:tc>
          <w:tcPr>
            <w:tcW w:w="1235" w:type="dxa"/>
            <w:tcMar>
              <w:top w:w="0" w:type="dxa"/>
              <w:left w:w="0" w:type="dxa"/>
              <w:bottom w:w="0" w:type="dxa"/>
              <w:right w:w="0" w:type="dxa"/>
            </w:tcMar>
          </w:tcPr>
          <w:p w:rsidR="00381BD5" w:rsidRDefault="00381BD5">
            <w:pPr>
              <w:pStyle w:val="ConsPlusNormal"/>
              <w:jc w:val="center"/>
            </w:pPr>
            <w:r>
              <w:t>3,25</w:t>
            </w:r>
          </w:p>
        </w:tc>
        <w:tc>
          <w:tcPr>
            <w:tcW w:w="1235" w:type="dxa"/>
            <w:tcMar>
              <w:top w:w="0" w:type="dxa"/>
              <w:left w:w="0" w:type="dxa"/>
              <w:bottom w:w="0" w:type="dxa"/>
              <w:right w:w="0" w:type="dxa"/>
            </w:tcMar>
          </w:tcPr>
          <w:p w:rsidR="00381BD5" w:rsidRDefault="00381BD5">
            <w:pPr>
              <w:pStyle w:val="ConsPlusNormal"/>
              <w:jc w:val="center"/>
            </w:pPr>
            <w:r>
              <w:t>3,50</w:t>
            </w:r>
          </w:p>
        </w:tc>
        <w:tc>
          <w:tcPr>
            <w:tcW w:w="1235" w:type="dxa"/>
            <w:tcMar>
              <w:top w:w="0" w:type="dxa"/>
              <w:left w:w="0" w:type="dxa"/>
              <w:bottom w:w="0" w:type="dxa"/>
              <w:right w:w="0" w:type="dxa"/>
            </w:tcMar>
          </w:tcPr>
          <w:p w:rsidR="00381BD5" w:rsidRDefault="00381BD5">
            <w:pPr>
              <w:pStyle w:val="ConsPlusNormal"/>
              <w:jc w:val="center"/>
            </w:pPr>
            <w:r>
              <w:t>3,75</w:t>
            </w:r>
          </w:p>
        </w:tc>
        <w:tc>
          <w:tcPr>
            <w:tcW w:w="1235" w:type="dxa"/>
            <w:tcMar>
              <w:top w:w="0" w:type="dxa"/>
              <w:left w:w="0" w:type="dxa"/>
              <w:bottom w:w="0" w:type="dxa"/>
              <w:right w:w="0" w:type="dxa"/>
            </w:tcMar>
          </w:tcPr>
          <w:p w:rsidR="00381BD5" w:rsidRDefault="00381BD5">
            <w:pPr>
              <w:pStyle w:val="ConsPlusNormal"/>
              <w:jc w:val="center"/>
            </w:pPr>
            <w:r>
              <w:t>4,25</w:t>
            </w:r>
          </w:p>
        </w:tc>
        <w:tc>
          <w:tcPr>
            <w:tcW w:w="1258" w:type="dxa"/>
            <w:tcMar>
              <w:top w:w="0" w:type="dxa"/>
              <w:left w:w="0" w:type="dxa"/>
              <w:bottom w:w="0" w:type="dxa"/>
              <w:right w:w="0" w:type="dxa"/>
            </w:tcMar>
          </w:tcPr>
          <w:p w:rsidR="00381BD5" w:rsidRDefault="00381BD5">
            <w:pPr>
              <w:pStyle w:val="ConsPlusNormal"/>
              <w:jc w:val="center"/>
            </w:pPr>
            <w:r>
              <w:t>4,50</w:t>
            </w:r>
          </w:p>
        </w:tc>
        <w:tc>
          <w:tcPr>
            <w:tcW w:w="1364" w:type="dxa"/>
            <w:tcMar>
              <w:top w:w="0" w:type="dxa"/>
              <w:left w:w="0" w:type="dxa"/>
              <w:bottom w:w="0" w:type="dxa"/>
              <w:right w:w="0" w:type="dxa"/>
            </w:tcMar>
          </w:tcPr>
          <w:p w:rsidR="00381BD5" w:rsidRDefault="00381BD5">
            <w:pPr>
              <w:pStyle w:val="ConsPlusNormal"/>
              <w:jc w:val="center"/>
            </w:pPr>
            <w:r>
              <w:t>4,75</w:t>
            </w:r>
          </w:p>
        </w:tc>
        <w:tc>
          <w:tcPr>
            <w:tcW w:w="1282" w:type="dxa"/>
            <w:tcMar>
              <w:top w:w="0" w:type="dxa"/>
              <w:left w:w="0" w:type="dxa"/>
              <w:bottom w:w="0" w:type="dxa"/>
              <w:right w:w="0" w:type="dxa"/>
            </w:tcMar>
          </w:tcPr>
          <w:p w:rsidR="00381BD5" w:rsidRDefault="00381BD5">
            <w:pPr>
              <w:pStyle w:val="ConsPlusNormal"/>
              <w:jc w:val="center"/>
            </w:pPr>
            <w:r>
              <w:t>5,00</w:t>
            </w:r>
          </w:p>
        </w:tc>
        <w:tc>
          <w:tcPr>
            <w:tcW w:w="1435" w:type="dxa"/>
            <w:tcMar>
              <w:top w:w="0" w:type="dxa"/>
              <w:left w:w="0" w:type="dxa"/>
              <w:bottom w:w="0" w:type="dxa"/>
              <w:right w:w="0" w:type="dxa"/>
            </w:tcMar>
          </w:tcPr>
          <w:p w:rsidR="00381BD5" w:rsidRDefault="00381BD5">
            <w:pPr>
              <w:pStyle w:val="ConsPlusNormal"/>
              <w:jc w:val="center"/>
            </w:pPr>
            <w:r>
              <w:t>5,25</w:t>
            </w:r>
          </w:p>
        </w:tc>
        <w:tc>
          <w:tcPr>
            <w:tcW w:w="1364" w:type="dxa"/>
            <w:tcMar>
              <w:top w:w="0" w:type="dxa"/>
              <w:left w:w="0" w:type="dxa"/>
              <w:bottom w:w="0" w:type="dxa"/>
              <w:right w:w="0" w:type="dxa"/>
            </w:tcMar>
          </w:tcPr>
          <w:p w:rsidR="00381BD5" w:rsidRDefault="00381BD5">
            <w:pPr>
              <w:pStyle w:val="ConsPlusNormal"/>
              <w:jc w:val="center"/>
            </w:pPr>
            <w:r>
              <w:t>-</w:t>
            </w:r>
          </w:p>
        </w:tc>
        <w:tc>
          <w:tcPr>
            <w:tcW w:w="1435" w:type="dxa"/>
            <w:tcMar>
              <w:top w:w="0" w:type="dxa"/>
              <w:left w:w="0" w:type="dxa"/>
              <w:bottom w:w="0" w:type="dxa"/>
              <w:right w:w="0" w:type="dxa"/>
            </w:tcMar>
          </w:tcPr>
          <w:p w:rsidR="00381BD5" w:rsidRDefault="00381BD5">
            <w:pPr>
              <w:pStyle w:val="ConsPlusNormal"/>
              <w:jc w:val="center"/>
            </w:pPr>
            <w:r>
              <w:t>-</w:t>
            </w:r>
          </w:p>
        </w:tc>
        <w:tc>
          <w:tcPr>
            <w:tcW w:w="1376" w:type="dxa"/>
            <w:tcMar>
              <w:top w:w="0" w:type="dxa"/>
              <w:left w:w="0" w:type="dxa"/>
              <w:bottom w:w="0" w:type="dxa"/>
              <w:right w:w="0" w:type="dxa"/>
            </w:tcMar>
          </w:tcPr>
          <w:p w:rsidR="00381BD5" w:rsidRDefault="00381BD5">
            <w:pPr>
              <w:pStyle w:val="ConsPlusNormal"/>
              <w:jc w:val="center"/>
            </w:pPr>
            <w:r>
              <w:t>-</w:t>
            </w:r>
          </w:p>
        </w:tc>
        <w:tc>
          <w:tcPr>
            <w:tcW w:w="1305"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601 - 700</w:t>
            </w:r>
          </w:p>
        </w:tc>
        <w:tc>
          <w:tcPr>
            <w:tcW w:w="882" w:type="dxa"/>
            <w:tcMar>
              <w:top w:w="0" w:type="dxa"/>
              <w:left w:w="0" w:type="dxa"/>
              <w:bottom w:w="0" w:type="dxa"/>
              <w:right w:w="0" w:type="dxa"/>
            </w:tcMar>
          </w:tcPr>
          <w:p w:rsidR="00381BD5" w:rsidRDefault="00381BD5">
            <w:pPr>
              <w:pStyle w:val="ConsPlusNormal"/>
              <w:jc w:val="center"/>
            </w:pPr>
            <w:r>
              <w:t>2,25</w:t>
            </w:r>
          </w:p>
        </w:tc>
        <w:tc>
          <w:tcPr>
            <w:tcW w:w="1223" w:type="dxa"/>
            <w:tcMar>
              <w:top w:w="0" w:type="dxa"/>
              <w:left w:w="0" w:type="dxa"/>
              <w:bottom w:w="0" w:type="dxa"/>
              <w:right w:w="0" w:type="dxa"/>
            </w:tcMar>
          </w:tcPr>
          <w:p w:rsidR="00381BD5" w:rsidRDefault="00381BD5">
            <w:pPr>
              <w:pStyle w:val="ConsPlusNormal"/>
              <w:jc w:val="center"/>
            </w:pPr>
            <w:r>
              <w:t>2,50</w:t>
            </w:r>
          </w:p>
        </w:tc>
        <w:tc>
          <w:tcPr>
            <w:tcW w:w="1235" w:type="dxa"/>
            <w:tcMar>
              <w:top w:w="0" w:type="dxa"/>
              <w:left w:w="0" w:type="dxa"/>
              <w:bottom w:w="0" w:type="dxa"/>
              <w:right w:w="0" w:type="dxa"/>
            </w:tcMar>
          </w:tcPr>
          <w:p w:rsidR="00381BD5" w:rsidRDefault="00381BD5">
            <w:pPr>
              <w:pStyle w:val="ConsPlusNormal"/>
              <w:jc w:val="center"/>
            </w:pPr>
            <w:r>
              <w:t>2,75</w:t>
            </w:r>
          </w:p>
        </w:tc>
        <w:tc>
          <w:tcPr>
            <w:tcW w:w="1176" w:type="dxa"/>
            <w:tcMar>
              <w:top w:w="0" w:type="dxa"/>
              <w:left w:w="0" w:type="dxa"/>
              <w:bottom w:w="0" w:type="dxa"/>
              <w:right w:w="0" w:type="dxa"/>
            </w:tcMar>
          </w:tcPr>
          <w:p w:rsidR="00381BD5" w:rsidRDefault="00381BD5">
            <w:pPr>
              <w:pStyle w:val="ConsPlusNormal"/>
              <w:jc w:val="center"/>
            </w:pPr>
            <w:r>
              <w:t>3,00</w:t>
            </w:r>
          </w:p>
        </w:tc>
        <w:tc>
          <w:tcPr>
            <w:tcW w:w="1223" w:type="dxa"/>
            <w:tcMar>
              <w:top w:w="0" w:type="dxa"/>
              <w:left w:w="0" w:type="dxa"/>
              <w:bottom w:w="0" w:type="dxa"/>
              <w:right w:w="0" w:type="dxa"/>
            </w:tcMar>
          </w:tcPr>
          <w:p w:rsidR="00381BD5" w:rsidRDefault="00381BD5">
            <w:pPr>
              <w:pStyle w:val="ConsPlusNormal"/>
              <w:jc w:val="center"/>
            </w:pPr>
            <w:r>
              <w:t>3,25</w:t>
            </w:r>
          </w:p>
        </w:tc>
        <w:tc>
          <w:tcPr>
            <w:tcW w:w="1235" w:type="dxa"/>
            <w:tcMar>
              <w:top w:w="0" w:type="dxa"/>
              <w:left w:w="0" w:type="dxa"/>
              <w:bottom w:w="0" w:type="dxa"/>
              <w:right w:w="0" w:type="dxa"/>
            </w:tcMar>
          </w:tcPr>
          <w:p w:rsidR="00381BD5" w:rsidRDefault="00381BD5">
            <w:pPr>
              <w:pStyle w:val="ConsPlusNormal"/>
              <w:jc w:val="center"/>
            </w:pPr>
            <w:r>
              <w:t>3,50</w:t>
            </w:r>
          </w:p>
        </w:tc>
        <w:tc>
          <w:tcPr>
            <w:tcW w:w="1235" w:type="dxa"/>
            <w:tcMar>
              <w:top w:w="0" w:type="dxa"/>
              <w:left w:w="0" w:type="dxa"/>
              <w:bottom w:w="0" w:type="dxa"/>
              <w:right w:w="0" w:type="dxa"/>
            </w:tcMar>
          </w:tcPr>
          <w:p w:rsidR="00381BD5" w:rsidRDefault="00381BD5">
            <w:pPr>
              <w:pStyle w:val="ConsPlusNormal"/>
              <w:jc w:val="center"/>
            </w:pPr>
            <w:r>
              <w:t>4,00</w:t>
            </w:r>
          </w:p>
        </w:tc>
        <w:tc>
          <w:tcPr>
            <w:tcW w:w="1235" w:type="dxa"/>
            <w:tcMar>
              <w:top w:w="0" w:type="dxa"/>
              <w:left w:w="0" w:type="dxa"/>
              <w:bottom w:w="0" w:type="dxa"/>
              <w:right w:w="0" w:type="dxa"/>
            </w:tcMar>
          </w:tcPr>
          <w:p w:rsidR="00381BD5" w:rsidRDefault="00381BD5">
            <w:pPr>
              <w:pStyle w:val="ConsPlusNormal"/>
              <w:jc w:val="center"/>
            </w:pPr>
            <w:r>
              <w:t>4,25</w:t>
            </w:r>
          </w:p>
        </w:tc>
        <w:tc>
          <w:tcPr>
            <w:tcW w:w="1235" w:type="dxa"/>
            <w:tcMar>
              <w:top w:w="0" w:type="dxa"/>
              <w:left w:w="0" w:type="dxa"/>
              <w:bottom w:w="0" w:type="dxa"/>
              <w:right w:w="0" w:type="dxa"/>
            </w:tcMar>
          </w:tcPr>
          <w:p w:rsidR="00381BD5" w:rsidRDefault="00381BD5">
            <w:pPr>
              <w:pStyle w:val="ConsPlusNormal"/>
              <w:jc w:val="center"/>
            </w:pPr>
            <w:r>
              <w:t>4,50</w:t>
            </w:r>
          </w:p>
        </w:tc>
        <w:tc>
          <w:tcPr>
            <w:tcW w:w="1258" w:type="dxa"/>
            <w:tcMar>
              <w:top w:w="0" w:type="dxa"/>
              <w:left w:w="0" w:type="dxa"/>
              <w:bottom w:w="0" w:type="dxa"/>
              <w:right w:w="0" w:type="dxa"/>
            </w:tcMar>
          </w:tcPr>
          <w:p w:rsidR="00381BD5" w:rsidRDefault="00381BD5">
            <w:pPr>
              <w:pStyle w:val="ConsPlusNormal"/>
              <w:jc w:val="center"/>
            </w:pPr>
            <w:r>
              <w:t>4,75</w:t>
            </w:r>
          </w:p>
        </w:tc>
        <w:tc>
          <w:tcPr>
            <w:tcW w:w="1364" w:type="dxa"/>
            <w:tcMar>
              <w:top w:w="0" w:type="dxa"/>
              <w:left w:w="0" w:type="dxa"/>
              <w:bottom w:w="0" w:type="dxa"/>
              <w:right w:w="0" w:type="dxa"/>
            </w:tcMar>
          </w:tcPr>
          <w:p w:rsidR="00381BD5" w:rsidRDefault="00381BD5">
            <w:pPr>
              <w:pStyle w:val="ConsPlusNormal"/>
              <w:jc w:val="center"/>
            </w:pPr>
            <w:r>
              <w:t>5,00</w:t>
            </w:r>
          </w:p>
        </w:tc>
        <w:tc>
          <w:tcPr>
            <w:tcW w:w="1282" w:type="dxa"/>
            <w:tcMar>
              <w:top w:w="0" w:type="dxa"/>
              <w:left w:w="0" w:type="dxa"/>
              <w:bottom w:w="0" w:type="dxa"/>
              <w:right w:w="0" w:type="dxa"/>
            </w:tcMar>
          </w:tcPr>
          <w:p w:rsidR="00381BD5" w:rsidRDefault="00381BD5">
            <w:pPr>
              <w:pStyle w:val="ConsPlusNormal"/>
              <w:jc w:val="center"/>
            </w:pPr>
            <w:r>
              <w:t>5,50</w:t>
            </w:r>
          </w:p>
        </w:tc>
        <w:tc>
          <w:tcPr>
            <w:tcW w:w="1435" w:type="dxa"/>
            <w:tcMar>
              <w:top w:w="0" w:type="dxa"/>
              <w:left w:w="0" w:type="dxa"/>
              <w:bottom w:w="0" w:type="dxa"/>
              <w:right w:w="0" w:type="dxa"/>
            </w:tcMar>
          </w:tcPr>
          <w:p w:rsidR="00381BD5" w:rsidRDefault="00381BD5">
            <w:pPr>
              <w:pStyle w:val="ConsPlusNormal"/>
              <w:jc w:val="center"/>
            </w:pPr>
            <w:r>
              <w:t>6,25</w:t>
            </w:r>
          </w:p>
        </w:tc>
        <w:tc>
          <w:tcPr>
            <w:tcW w:w="1364" w:type="dxa"/>
            <w:tcMar>
              <w:top w:w="0" w:type="dxa"/>
              <w:left w:w="0" w:type="dxa"/>
              <w:bottom w:w="0" w:type="dxa"/>
              <w:right w:w="0" w:type="dxa"/>
            </w:tcMar>
          </w:tcPr>
          <w:p w:rsidR="00381BD5" w:rsidRDefault="00381BD5">
            <w:pPr>
              <w:pStyle w:val="ConsPlusNormal"/>
              <w:jc w:val="center"/>
            </w:pPr>
            <w:r>
              <w:t>6,75</w:t>
            </w:r>
          </w:p>
        </w:tc>
        <w:tc>
          <w:tcPr>
            <w:tcW w:w="1435" w:type="dxa"/>
            <w:tcMar>
              <w:top w:w="0" w:type="dxa"/>
              <w:left w:w="0" w:type="dxa"/>
              <w:bottom w:w="0" w:type="dxa"/>
              <w:right w:w="0" w:type="dxa"/>
            </w:tcMar>
          </w:tcPr>
          <w:p w:rsidR="00381BD5" w:rsidRDefault="00381BD5">
            <w:pPr>
              <w:pStyle w:val="ConsPlusNormal"/>
              <w:jc w:val="center"/>
            </w:pPr>
            <w:r>
              <w:t>-</w:t>
            </w:r>
          </w:p>
        </w:tc>
        <w:tc>
          <w:tcPr>
            <w:tcW w:w="1376" w:type="dxa"/>
            <w:tcMar>
              <w:top w:w="0" w:type="dxa"/>
              <w:left w:w="0" w:type="dxa"/>
              <w:bottom w:w="0" w:type="dxa"/>
              <w:right w:w="0" w:type="dxa"/>
            </w:tcMar>
          </w:tcPr>
          <w:p w:rsidR="00381BD5" w:rsidRDefault="00381BD5">
            <w:pPr>
              <w:pStyle w:val="ConsPlusNormal"/>
              <w:jc w:val="center"/>
            </w:pPr>
            <w:r>
              <w:t>-</w:t>
            </w:r>
          </w:p>
        </w:tc>
        <w:tc>
          <w:tcPr>
            <w:tcW w:w="1305"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701 - 800</w:t>
            </w:r>
          </w:p>
        </w:tc>
        <w:tc>
          <w:tcPr>
            <w:tcW w:w="882" w:type="dxa"/>
            <w:tcMar>
              <w:top w:w="0" w:type="dxa"/>
              <w:left w:w="0" w:type="dxa"/>
              <w:bottom w:w="0" w:type="dxa"/>
              <w:right w:w="0" w:type="dxa"/>
            </w:tcMar>
          </w:tcPr>
          <w:p w:rsidR="00381BD5" w:rsidRDefault="00381BD5">
            <w:pPr>
              <w:pStyle w:val="ConsPlusNormal"/>
              <w:jc w:val="center"/>
            </w:pPr>
            <w:r>
              <w:t>2,50</w:t>
            </w:r>
          </w:p>
        </w:tc>
        <w:tc>
          <w:tcPr>
            <w:tcW w:w="1223" w:type="dxa"/>
            <w:tcMar>
              <w:top w:w="0" w:type="dxa"/>
              <w:left w:w="0" w:type="dxa"/>
              <w:bottom w:w="0" w:type="dxa"/>
              <w:right w:w="0" w:type="dxa"/>
            </w:tcMar>
          </w:tcPr>
          <w:p w:rsidR="00381BD5" w:rsidRDefault="00381BD5">
            <w:pPr>
              <w:pStyle w:val="ConsPlusNormal"/>
              <w:jc w:val="center"/>
            </w:pPr>
            <w:r>
              <w:t>2,75</w:t>
            </w:r>
          </w:p>
        </w:tc>
        <w:tc>
          <w:tcPr>
            <w:tcW w:w="1235" w:type="dxa"/>
            <w:tcMar>
              <w:top w:w="0" w:type="dxa"/>
              <w:left w:w="0" w:type="dxa"/>
              <w:bottom w:w="0" w:type="dxa"/>
              <w:right w:w="0" w:type="dxa"/>
            </w:tcMar>
          </w:tcPr>
          <w:p w:rsidR="00381BD5" w:rsidRDefault="00381BD5">
            <w:pPr>
              <w:pStyle w:val="ConsPlusNormal"/>
              <w:jc w:val="center"/>
            </w:pPr>
            <w:r>
              <w:t>3,00</w:t>
            </w:r>
          </w:p>
        </w:tc>
        <w:tc>
          <w:tcPr>
            <w:tcW w:w="1176" w:type="dxa"/>
            <w:tcMar>
              <w:top w:w="0" w:type="dxa"/>
              <w:left w:w="0" w:type="dxa"/>
              <w:bottom w:w="0" w:type="dxa"/>
              <w:right w:w="0" w:type="dxa"/>
            </w:tcMar>
          </w:tcPr>
          <w:p w:rsidR="00381BD5" w:rsidRDefault="00381BD5">
            <w:pPr>
              <w:pStyle w:val="ConsPlusNormal"/>
              <w:jc w:val="center"/>
            </w:pPr>
            <w:r>
              <w:t>3,25</w:t>
            </w:r>
          </w:p>
        </w:tc>
        <w:tc>
          <w:tcPr>
            <w:tcW w:w="1223" w:type="dxa"/>
            <w:tcMar>
              <w:top w:w="0" w:type="dxa"/>
              <w:left w:w="0" w:type="dxa"/>
              <w:bottom w:w="0" w:type="dxa"/>
              <w:right w:w="0" w:type="dxa"/>
            </w:tcMar>
          </w:tcPr>
          <w:p w:rsidR="00381BD5" w:rsidRDefault="00381BD5">
            <w:pPr>
              <w:pStyle w:val="ConsPlusNormal"/>
              <w:jc w:val="center"/>
            </w:pPr>
            <w:r>
              <w:t>3,50</w:t>
            </w:r>
          </w:p>
        </w:tc>
        <w:tc>
          <w:tcPr>
            <w:tcW w:w="1235" w:type="dxa"/>
            <w:tcMar>
              <w:top w:w="0" w:type="dxa"/>
              <w:left w:w="0" w:type="dxa"/>
              <w:bottom w:w="0" w:type="dxa"/>
              <w:right w:w="0" w:type="dxa"/>
            </w:tcMar>
          </w:tcPr>
          <w:p w:rsidR="00381BD5" w:rsidRDefault="00381BD5">
            <w:pPr>
              <w:pStyle w:val="ConsPlusNormal"/>
              <w:jc w:val="center"/>
            </w:pPr>
            <w:r>
              <w:t>4,00</w:t>
            </w:r>
          </w:p>
        </w:tc>
        <w:tc>
          <w:tcPr>
            <w:tcW w:w="1235" w:type="dxa"/>
            <w:tcMar>
              <w:top w:w="0" w:type="dxa"/>
              <w:left w:w="0" w:type="dxa"/>
              <w:bottom w:w="0" w:type="dxa"/>
              <w:right w:w="0" w:type="dxa"/>
            </w:tcMar>
          </w:tcPr>
          <w:p w:rsidR="00381BD5" w:rsidRDefault="00381BD5">
            <w:pPr>
              <w:pStyle w:val="ConsPlusNormal"/>
              <w:jc w:val="center"/>
            </w:pPr>
            <w:r>
              <w:t>4,25</w:t>
            </w:r>
          </w:p>
        </w:tc>
        <w:tc>
          <w:tcPr>
            <w:tcW w:w="1235" w:type="dxa"/>
            <w:tcMar>
              <w:top w:w="0" w:type="dxa"/>
              <w:left w:w="0" w:type="dxa"/>
              <w:bottom w:w="0" w:type="dxa"/>
              <w:right w:w="0" w:type="dxa"/>
            </w:tcMar>
          </w:tcPr>
          <w:p w:rsidR="00381BD5" w:rsidRDefault="00381BD5">
            <w:pPr>
              <w:pStyle w:val="ConsPlusNormal"/>
              <w:jc w:val="center"/>
            </w:pPr>
            <w:r>
              <w:t>4,50</w:t>
            </w:r>
          </w:p>
        </w:tc>
        <w:tc>
          <w:tcPr>
            <w:tcW w:w="1235" w:type="dxa"/>
            <w:tcMar>
              <w:top w:w="0" w:type="dxa"/>
              <w:left w:w="0" w:type="dxa"/>
              <w:bottom w:w="0" w:type="dxa"/>
              <w:right w:w="0" w:type="dxa"/>
            </w:tcMar>
          </w:tcPr>
          <w:p w:rsidR="00381BD5" w:rsidRDefault="00381BD5">
            <w:pPr>
              <w:pStyle w:val="ConsPlusNormal"/>
              <w:jc w:val="center"/>
            </w:pPr>
            <w:r>
              <w:t>4,75</w:t>
            </w:r>
          </w:p>
        </w:tc>
        <w:tc>
          <w:tcPr>
            <w:tcW w:w="1258" w:type="dxa"/>
            <w:tcMar>
              <w:top w:w="0" w:type="dxa"/>
              <w:left w:w="0" w:type="dxa"/>
              <w:bottom w:w="0" w:type="dxa"/>
              <w:right w:w="0" w:type="dxa"/>
            </w:tcMar>
          </w:tcPr>
          <w:p w:rsidR="00381BD5" w:rsidRDefault="00381BD5">
            <w:pPr>
              <w:pStyle w:val="ConsPlusNormal"/>
              <w:jc w:val="center"/>
            </w:pPr>
            <w:r>
              <w:t>5,25</w:t>
            </w:r>
          </w:p>
        </w:tc>
        <w:tc>
          <w:tcPr>
            <w:tcW w:w="1364" w:type="dxa"/>
            <w:tcMar>
              <w:top w:w="0" w:type="dxa"/>
              <w:left w:w="0" w:type="dxa"/>
              <w:bottom w:w="0" w:type="dxa"/>
              <w:right w:w="0" w:type="dxa"/>
            </w:tcMar>
          </w:tcPr>
          <w:p w:rsidR="00381BD5" w:rsidRDefault="00381BD5">
            <w:pPr>
              <w:pStyle w:val="ConsPlusNormal"/>
              <w:jc w:val="center"/>
            </w:pPr>
            <w:r>
              <w:t>5,50</w:t>
            </w:r>
          </w:p>
        </w:tc>
        <w:tc>
          <w:tcPr>
            <w:tcW w:w="1282" w:type="dxa"/>
            <w:tcMar>
              <w:top w:w="0" w:type="dxa"/>
              <w:left w:w="0" w:type="dxa"/>
              <w:bottom w:w="0" w:type="dxa"/>
              <w:right w:w="0" w:type="dxa"/>
            </w:tcMar>
          </w:tcPr>
          <w:p w:rsidR="00381BD5" w:rsidRDefault="00381BD5">
            <w:pPr>
              <w:pStyle w:val="ConsPlusNormal"/>
              <w:jc w:val="center"/>
            </w:pPr>
            <w:r>
              <w:t>5,75</w:t>
            </w:r>
          </w:p>
        </w:tc>
        <w:tc>
          <w:tcPr>
            <w:tcW w:w="1435" w:type="dxa"/>
            <w:tcMar>
              <w:top w:w="0" w:type="dxa"/>
              <w:left w:w="0" w:type="dxa"/>
              <w:bottom w:w="0" w:type="dxa"/>
              <w:right w:w="0" w:type="dxa"/>
            </w:tcMar>
          </w:tcPr>
          <w:p w:rsidR="00381BD5" w:rsidRDefault="00381BD5">
            <w:pPr>
              <w:pStyle w:val="ConsPlusNormal"/>
              <w:jc w:val="center"/>
            </w:pPr>
            <w:r>
              <w:t>6,75</w:t>
            </w:r>
          </w:p>
        </w:tc>
        <w:tc>
          <w:tcPr>
            <w:tcW w:w="1364" w:type="dxa"/>
            <w:tcMar>
              <w:top w:w="0" w:type="dxa"/>
              <w:left w:w="0" w:type="dxa"/>
              <w:bottom w:w="0" w:type="dxa"/>
              <w:right w:w="0" w:type="dxa"/>
            </w:tcMar>
          </w:tcPr>
          <w:p w:rsidR="00381BD5" w:rsidRDefault="00381BD5">
            <w:pPr>
              <w:pStyle w:val="ConsPlusNormal"/>
              <w:jc w:val="center"/>
            </w:pPr>
            <w:r>
              <w:t>7,50</w:t>
            </w:r>
          </w:p>
        </w:tc>
        <w:tc>
          <w:tcPr>
            <w:tcW w:w="1435" w:type="dxa"/>
            <w:tcMar>
              <w:top w:w="0" w:type="dxa"/>
              <w:left w:w="0" w:type="dxa"/>
              <w:bottom w:w="0" w:type="dxa"/>
              <w:right w:w="0" w:type="dxa"/>
            </w:tcMar>
          </w:tcPr>
          <w:p w:rsidR="00381BD5" w:rsidRDefault="00381BD5">
            <w:pPr>
              <w:pStyle w:val="ConsPlusNormal"/>
              <w:jc w:val="center"/>
            </w:pPr>
            <w:r>
              <w:t>8,25</w:t>
            </w:r>
          </w:p>
        </w:tc>
        <w:tc>
          <w:tcPr>
            <w:tcW w:w="1376" w:type="dxa"/>
            <w:tcMar>
              <w:top w:w="0" w:type="dxa"/>
              <w:left w:w="0" w:type="dxa"/>
              <w:bottom w:w="0" w:type="dxa"/>
              <w:right w:w="0" w:type="dxa"/>
            </w:tcMar>
          </w:tcPr>
          <w:p w:rsidR="00381BD5" w:rsidRDefault="00381BD5">
            <w:pPr>
              <w:pStyle w:val="ConsPlusNormal"/>
              <w:jc w:val="center"/>
            </w:pPr>
            <w:r>
              <w:t>-</w:t>
            </w:r>
          </w:p>
        </w:tc>
        <w:tc>
          <w:tcPr>
            <w:tcW w:w="1305"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801 - 900</w:t>
            </w:r>
          </w:p>
        </w:tc>
        <w:tc>
          <w:tcPr>
            <w:tcW w:w="882"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3,00</w:t>
            </w:r>
          </w:p>
        </w:tc>
        <w:tc>
          <w:tcPr>
            <w:tcW w:w="1235" w:type="dxa"/>
            <w:tcMar>
              <w:top w:w="0" w:type="dxa"/>
              <w:left w:w="0" w:type="dxa"/>
              <w:bottom w:w="0" w:type="dxa"/>
              <w:right w:w="0" w:type="dxa"/>
            </w:tcMar>
          </w:tcPr>
          <w:p w:rsidR="00381BD5" w:rsidRDefault="00381BD5">
            <w:pPr>
              <w:pStyle w:val="ConsPlusNormal"/>
              <w:jc w:val="center"/>
            </w:pPr>
            <w:r>
              <w:t>3,25</w:t>
            </w:r>
          </w:p>
        </w:tc>
        <w:tc>
          <w:tcPr>
            <w:tcW w:w="1176" w:type="dxa"/>
            <w:tcMar>
              <w:top w:w="0" w:type="dxa"/>
              <w:left w:w="0" w:type="dxa"/>
              <w:bottom w:w="0" w:type="dxa"/>
              <w:right w:w="0" w:type="dxa"/>
            </w:tcMar>
          </w:tcPr>
          <w:p w:rsidR="00381BD5" w:rsidRDefault="00381BD5">
            <w:pPr>
              <w:pStyle w:val="ConsPlusNormal"/>
              <w:jc w:val="center"/>
            </w:pPr>
            <w:r>
              <w:t>3,50</w:t>
            </w:r>
          </w:p>
        </w:tc>
        <w:tc>
          <w:tcPr>
            <w:tcW w:w="1223" w:type="dxa"/>
            <w:tcMar>
              <w:top w:w="0" w:type="dxa"/>
              <w:left w:w="0" w:type="dxa"/>
              <w:bottom w:w="0" w:type="dxa"/>
              <w:right w:w="0" w:type="dxa"/>
            </w:tcMar>
          </w:tcPr>
          <w:p w:rsidR="00381BD5" w:rsidRDefault="00381BD5">
            <w:pPr>
              <w:pStyle w:val="ConsPlusNormal"/>
              <w:jc w:val="center"/>
            </w:pPr>
            <w:r>
              <w:t>3,75</w:t>
            </w:r>
          </w:p>
        </w:tc>
        <w:tc>
          <w:tcPr>
            <w:tcW w:w="1235" w:type="dxa"/>
            <w:tcMar>
              <w:top w:w="0" w:type="dxa"/>
              <w:left w:w="0" w:type="dxa"/>
              <w:bottom w:w="0" w:type="dxa"/>
              <w:right w:w="0" w:type="dxa"/>
            </w:tcMar>
          </w:tcPr>
          <w:p w:rsidR="00381BD5" w:rsidRDefault="00381BD5">
            <w:pPr>
              <w:pStyle w:val="ConsPlusNormal"/>
              <w:jc w:val="center"/>
            </w:pPr>
            <w:r>
              <w:t>4,25</w:t>
            </w:r>
          </w:p>
        </w:tc>
        <w:tc>
          <w:tcPr>
            <w:tcW w:w="1235" w:type="dxa"/>
            <w:tcMar>
              <w:top w:w="0" w:type="dxa"/>
              <w:left w:w="0" w:type="dxa"/>
              <w:bottom w:w="0" w:type="dxa"/>
              <w:right w:w="0" w:type="dxa"/>
            </w:tcMar>
          </w:tcPr>
          <w:p w:rsidR="00381BD5" w:rsidRDefault="00381BD5">
            <w:pPr>
              <w:pStyle w:val="ConsPlusNormal"/>
              <w:jc w:val="center"/>
            </w:pPr>
            <w:r>
              <w:t>4,50</w:t>
            </w:r>
          </w:p>
        </w:tc>
        <w:tc>
          <w:tcPr>
            <w:tcW w:w="1235" w:type="dxa"/>
            <w:tcMar>
              <w:top w:w="0" w:type="dxa"/>
              <w:left w:w="0" w:type="dxa"/>
              <w:bottom w:w="0" w:type="dxa"/>
              <w:right w:w="0" w:type="dxa"/>
            </w:tcMar>
          </w:tcPr>
          <w:p w:rsidR="00381BD5" w:rsidRDefault="00381BD5">
            <w:pPr>
              <w:pStyle w:val="ConsPlusNormal"/>
              <w:jc w:val="center"/>
            </w:pPr>
            <w:r>
              <w:t>4,75</w:t>
            </w:r>
          </w:p>
        </w:tc>
        <w:tc>
          <w:tcPr>
            <w:tcW w:w="1235" w:type="dxa"/>
            <w:tcMar>
              <w:top w:w="0" w:type="dxa"/>
              <w:left w:w="0" w:type="dxa"/>
              <w:bottom w:w="0" w:type="dxa"/>
              <w:right w:w="0" w:type="dxa"/>
            </w:tcMar>
          </w:tcPr>
          <w:p w:rsidR="00381BD5" w:rsidRDefault="00381BD5">
            <w:pPr>
              <w:pStyle w:val="ConsPlusNormal"/>
              <w:jc w:val="center"/>
            </w:pPr>
            <w:r>
              <w:t>5,00</w:t>
            </w:r>
          </w:p>
        </w:tc>
        <w:tc>
          <w:tcPr>
            <w:tcW w:w="1258" w:type="dxa"/>
            <w:tcMar>
              <w:top w:w="0" w:type="dxa"/>
              <w:left w:w="0" w:type="dxa"/>
              <w:bottom w:w="0" w:type="dxa"/>
              <w:right w:w="0" w:type="dxa"/>
            </w:tcMar>
          </w:tcPr>
          <w:p w:rsidR="00381BD5" w:rsidRDefault="00381BD5">
            <w:pPr>
              <w:pStyle w:val="ConsPlusNormal"/>
              <w:jc w:val="center"/>
            </w:pPr>
            <w:r>
              <w:t>5,50</w:t>
            </w:r>
          </w:p>
        </w:tc>
        <w:tc>
          <w:tcPr>
            <w:tcW w:w="1364" w:type="dxa"/>
            <w:tcMar>
              <w:top w:w="0" w:type="dxa"/>
              <w:left w:w="0" w:type="dxa"/>
              <w:bottom w:w="0" w:type="dxa"/>
              <w:right w:w="0" w:type="dxa"/>
            </w:tcMar>
          </w:tcPr>
          <w:p w:rsidR="00381BD5" w:rsidRDefault="00381BD5">
            <w:pPr>
              <w:pStyle w:val="ConsPlusNormal"/>
              <w:jc w:val="center"/>
            </w:pPr>
            <w:r>
              <w:t>5,75</w:t>
            </w:r>
          </w:p>
        </w:tc>
        <w:tc>
          <w:tcPr>
            <w:tcW w:w="1282" w:type="dxa"/>
            <w:tcMar>
              <w:top w:w="0" w:type="dxa"/>
              <w:left w:w="0" w:type="dxa"/>
              <w:bottom w:w="0" w:type="dxa"/>
              <w:right w:w="0" w:type="dxa"/>
            </w:tcMar>
          </w:tcPr>
          <w:p w:rsidR="00381BD5" w:rsidRDefault="00381BD5">
            <w:pPr>
              <w:pStyle w:val="ConsPlusNormal"/>
              <w:jc w:val="center"/>
            </w:pPr>
            <w:r>
              <w:t>6,00</w:t>
            </w:r>
          </w:p>
        </w:tc>
        <w:tc>
          <w:tcPr>
            <w:tcW w:w="1435" w:type="dxa"/>
            <w:tcMar>
              <w:top w:w="0" w:type="dxa"/>
              <w:left w:w="0" w:type="dxa"/>
              <w:bottom w:w="0" w:type="dxa"/>
              <w:right w:w="0" w:type="dxa"/>
            </w:tcMar>
          </w:tcPr>
          <w:p w:rsidR="00381BD5" w:rsidRDefault="00381BD5">
            <w:pPr>
              <w:pStyle w:val="ConsPlusNormal"/>
              <w:jc w:val="center"/>
            </w:pPr>
            <w:r>
              <w:t>7,25</w:t>
            </w:r>
          </w:p>
        </w:tc>
        <w:tc>
          <w:tcPr>
            <w:tcW w:w="1364" w:type="dxa"/>
            <w:tcMar>
              <w:top w:w="0" w:type="dxa"/>
              <w:left w:w="0" w:type="dxa"/>
              <w:bottom w:w="0" w:type="dxa"/>
              <w:right w:w="0" w:type="dxa"/>
            </w:tcMar>
          </w:tcPr>
          <w:p w:rsidR="00381BD5" w:rsidRDefault="00381BD5">
            <w:pPr>
              <w:pStyle w:val="ConsPlusNormal"/>
              <w:jc w:val="center"/>
            </w:pPr>
            <w:r>
              <w:t>8,25</w:t>
            </w:r>
          </w:p>
        </w:tc>
        <w:tc>
          <w:tcPr>
            <w:tcW w:w="1435" w:type="dxa"/>
            <w:tcMar>
              <w:top w:w="0" w:type="dxa"/>
              <w:left w:w="0" w:type="dxa"/>
              <w:bottom w:w="0" w:type="dxa"/>
              <w:right w:w="0" w:type="dxa"/>
            </w:tcMar>
          </w:tcPr>
          <w:p w:rsidR="00381BD5" w:rsidRDefault="00381BD5">
            <w:pPr>
              <w:pStyle w:val="ConsPlusNormal"/>
              <w:jc w:val="center"/>
            </w:pPr>
            <w:r>
              <w:t>8,50</w:t>
            </w:r>
          </w:p>
        </w:tc>
        <w:tc>
          <w:tcPr>
            <w:tcW w:w="1376" w:type="dxa"/>
            <w:tcMar>
              <w:top w:w="0" w:type="dxa"/>
              <w:left w:w="0" w:type="dxa"/>
              <w:bottom w:w="0" w:type="dxa"/>
              <w:right w:w="0" w:type="dxa"/>
            </w:tcMar>
          </w:tcPr>
          <w:p w:rsidR="00381BD5" w:rsidRDefault="00381BD5">
            <w:pPr>
              <w:pStyle w:val="ConsPlusNormal"/>
              <w:jc w:val="center"/>
            </w:pPr>
            <w:r>
              <w:t>9,00</w:t>
            </w:r>
          </w:p>
        </w:tc>
        <w:tc>
          <w:tcPr>
            <w:tcW w:w="1305"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901 - 1 000</w:t>
            </w:r>
          </w:p>
        </w:tc>
        <w:tc>
          <w:tcPr>
            <w:tcW w:w="882"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3,50</w:t>
            </w:r>
          </w:p>
        </w:tc>
        <w:tc>
          <w:tcPr>
            <w:tcW w:w="1176" w:type="dxa"/>
            <w:tcMar>
              <w:top w:w="0" w:type="dxa"/>
              <w:left w:w="0" w:type="dxa"/>
              <w:bottom w:w="0" w:type="dxa"/>
              <w:right w:w="0" w:type="dxa"/>
            </w:tcMar>
          </w:tcPr>
          <w:p w:rsidR="00381BD5" w:rsidRDefault="00381BD5">
            <w:pPr>
              <w:pStyle w:val="ConsPlusNormal"/>
              <w:jc w:val="center"/>
            </w:pPr>
            <w:r>
              <w:t>3,75</w:t>
            </w:r>
          </w:p>
        </w:tc>
        <w:tc>
          <w:tcPr>
            <w:tcW w:w="1223" w:type="dxa"/>
            <w:tcMar>
              <w:top w:w="0" w:type="dxa"/>
              <w:left w:w="0" w:type="dxa"/>
              <w:bottom w:w="0" w:type="dxa"/>
              <w:right w:w="0" w:type="dxa"/>
            </w:tcMar>
          </w:tcPr>
          <w:p w:rsidR="00381BD5" w:rsidRDefault="00381BD5">
            <w:pPr>
              <w:pStyle w:val="ConsPlusNormal"/>
              <w:jc w:val="center"/>
            </w:pPr>
            <w:r>
              <w:t>4,00</w:t>
            </w:r>
          </w:p>
        </w:tc>
        <w:tc>
          <w:tcPr>
            <w:tcW w:w="1235" w:type="dxa"/>
            <w:tcMar>
              <w:top w:w="0" w:type="dxa"/>
              <w:left w:w="0" w:type="dxa"/>
              <w:bottom w:w="0" w:type="dxa"/>
              <w:right w:w="0" w:type="dxa"/>
            </w:tcMar>
          </w:tcPr>
          <w:p w:rsidR="00381BD5" w:rsidRDefault="00381BD5">
            <w:pPr>
              <w:pStyle w:val="ConsPlusNormal"/>
              <w:jc w:val="center"/>
            </w:pPr>
            <w:r>
              <w:t>4,50</w:t>
            </w:r>
          </w:p>
        </w:tc>
        <w:tc>
          <w:tcPr>
            <w:tcW w:w="1235" w:type="dxa"/>
            <w:tcMar>
              <w:top w:w="0" w:type="dxa"/>
              <w:left w:w="0" w:type="dxa"/>
              <w:bottom w:w="0" w:type="dxa"/>
              <w:right w:w="0" w:type="dxa"/>
            </w:tcMar>
          </w:tcPr>
          <w:p w:rsidR="00381BD5" w:rsidRDefault="00381BD5">
            <w:pPr>
              <w:pStyle w:val="ConsPlusNormal"/>
              <w:jc w:val="center"/>
            </w:pPr>
            <w:r>
              <w:t>4,75</w:t>
            </w:r>
          </w:p>
        </w:tc>
        <w:tc>
          <w:tcPr>
            <w:tcW w:w="1235" w:type="dxa"/>
            <w:tcMar>
              <w:top w:w="0" w:type="dxa"/>
              <w:left w:w="0" w:type="dxa"/>
              <w:bottom w:w="0" w:type="dxa"/>
              <w:right w:w="0" w:type="dxa"/>
            </w:tcMar>
          </w:tcPr>
          <w:p w:rsidR="00381BD5" w:rsidRDefault="00381BD5">
            <w:pPr>
              <w:pStyle w:val="ConsPlusNormal"/>
              <w:jc w:val="center"/>
            </w:pPr>
            <w:r>
              <w:t>5,00</w:t>
            </w:r>
          </w:p>
        </w:tc>
        <w:tc>
          <w:tcPr>
            <w:tcW w:w="1235" w:type="dxa"/>
            <w:tcMar>
              <w:top w:w="0" w:type="dxa"/>
              <w:left w:w="0" w:type="dxa"/>
              <w:bottom w:w="0" w:type="dxa"/>
              <w:right w:w="0" w:type="dxa"/>
            </w:tcMar>
          </w:tcPr>
          <w:p w:rsidR="00381BD5" w:rsidRDefault="00381BD5">
            <w:pPr>
              <w:pStyle w:val="ConsPlusNormal"/>
              <w:jc w:val="center"/>
            </w:pPr>
            <w:r>
              <w:t>5,25</w:t>
            </w:r>
          </w:p>
        </w:tc>
        <w:tc>
          <w:tcPr>
            <w:tcW w:w="1258" w:type="dxa"/>
            <w:tcMar>
              <w:top w:w="0" w:type="dxa"/>
              <w:left w:w="0" w:type="dxa"/>
              <w:bottom w:w="0" w:type="dxa"/>
              <w:right w:w="0" w:type="dxa"/>
            </w:tcMar>
          </w:tcPr>
          <w:p w:rsidR="00381BD5" w:rsidRDefault="00381BD5">
            <w:pPr>
              <w:pStyle w:val="ConsPlusNormal"/>
              <w:jc w:val="center"/>
            </w:pPr>
            <w:r>
              <w:t>5,75</w:t>
            </w:r>
          </w:p>
        </w:tc>
        <w:tc>
          <w:tcPr>
            <w:tcW w:w="1364" w:type="dxa"/>
            <w:tcMar>
              <w:top w:w="0" w:type="dxa"/>
              <w:left w:w="0" w:type="dxa"/>
              <w:bottom w:w="0" w:type="dxa"/>
              <w:right w:w="0" w:type="dxa"/>
            </w:tcMar>
          </w:tcPr>
          <w:p w:rsidR="00381BD5" w:rsidRDefault="00381BD5">
            <w:pPr>
              <w:pStyle w:val="ConsPlusNormal"/>
              <w:jc w:val="center"/>
            </w:pPr>
            <w:r>
              <w:t>6,00</w:t>
            </w:r>
          </w:p>
        </w:tc>
        <w:tc>
          <w:tcPr>
            <w:tcW w:w="1282" w:type="dxa"/>
            <w:tcMar>
              <w:top w:w="0" w:type="dxa"/>
              <w:left w:w="0" w:type="dxa"/>
              <w:bottom w:w="0" w:type="dxa"/>
              <w:right w:w="0" w:type="dxa"/>
            </w:tcMar>
          </w:tcPr>
          <w:p w:rsidR="00381BD5" w:rsidRDefault="00381BD5">
            <w:pPr>
              <w:pStyle w:val="ConsPlusNormal"/>
              <w:jc w:val="center"/>
            </w:pPr>
            <w:r>
              <w:t>6,50</w:t>
            </w:r>
          </w:p>
        </w:tc>
        <w:tc>
          <w:tcPr>
            <w:tcW w:w="1435" w:type="dxa"/>
            <w:tcMar>
              <w:top w:w="0" w:type="dxa"/>
              <w:left w:w="0" w:type="dxa"/>
              <w:bottom w:w="0" w:type="dxa"/>
              <w:right w:w="0" w:type="dxa"/>
            </w:tcMar>
          </w:tcPr>
          <w:p w:rsidR="00381BD5" w:rsidRDefault="00381BD5">
            <w:pPr>
              <w:pStyle w:val="ConsPlusNormal"/>
              <w:jc w:val="center"/>
            </w:pPr>
            <w:r>
              <w:t>8,25</w:t>
            </w:r>
          </w:p>
        </w:tc>
        <w:tc>
          <w:tcPr>
            <w:tcW w:w="1364" w:type="dxa"/>
            <w:tcMar>
              <w:top w:w="0" w:type="dxa"/>
              <w:left w:w="0" w:type="dxa"/>
              <w:bottom w:w="0" w:type="dxa"/>
              <w:right w:w="0" w:type="dxa"/>
            </w:tcMar>
          </w:tcPr>
          <w:p w:rsidR="00381BD5" w:rsidRDefault="00381BD5">
            <w:pPr>
              <w:pStyle w:val="ConsPlusNormal"/>
              <w:jc w:val="center"/>
            </w:pPr>
            <w:r>
              <w:t>8,75</w:t>
            </w:r>
          </w:p>
        </w:tc>
        <w:tc>
          <w:tcPr>
            <w:tcW w:w="1435" w:type="dxa"/>
            <w:tcMar>
              <w:top w:w="0" w:type="dxa"/>
              <w:left w:w="0" w:type="dxa"/>
              <w:bottom w:w="0" w:type="dxa"/>
              <w:right w:w="0" w:type="dxa"/>
            </w:tcMar>
          </w:tcPr>
          <w:p w:rsidR="00381BD5" w:rsidRDefault="00381BD5">
            <w:pPr>
              <w:pStyle w:val="ConsPlusNormal"/>
              <w:jc w:val="center"/>
            </w:pPr>
            <w:r>
              <w:t>9,25</w:t>
            </w:r>
          </w:p>
        </w:tc>
        <w:tc>
          <w:tcPr>
            <w:tcW w:w="1376" w:type="dxa"/>
            <w:tcMar>
              <w:top w:w="0" w:type="dxa"/>
              <w:left w:w="0" w:type="dxa"/>
              <w:bottom w:w="0" w:type="dxa"/>
              <w:right w:w="0" w:type="dxa"/>
            </w:tcMar>
          </w:tcPr>
          <w:p w:rsidR="00381BD5" w:rsidRDefault="00381BD5">
            <w:pPr>
              <w:pStyle w:val="ConsPlusNormal"/>
              <w:jc w:val="center"/>
            </w:pPr>
            <w:r>
              <w:t>9,50</w:t>
            </w:r>
          </w:p>
        </w:tc>
        <w:tc>
          <w:tcPr>
            <w:tcW w:w="1305" w:type="dxa"/>
            <w:tcMar>
              <w:top w:w="0" w:type="dxa"/>
              <w:left w:w="0" w:type="dxa"/>
              <w:bottom w:w="0" w:type="dxa"/>
              <w:right w:w="0" w:type="dxa"/>
            </w:tcMar>
          </w:tcPr>
          <w:p w:rsidR="00381BD5" w:rsidRDefault="00381BD5">
            <w:pPr>
              <w:pStyle w:val="ConsPlusNormal"/>
              <w:jc w:val="center"/>
            </w:pPr>
            <w:r>
              <w:t>10,50</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1 001 - 1 100</w:t>
            </w:r>
          </w:p>
        </w:tc>
        <w:tc>
          <w:tcPr>
            <w:tcW w:w="882"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4,00</w:t>
            </w:r>
          </w:p>
        </w:tc>
        <w:tc>
          <w:tcPr>
            <w:tcW w:w="1223" w:type="dxa"/>
            <w:tcMar>
              <w:top w:w="0" w:type="dxa"/>
              <w:left w:w="0" w:type="dxa"/>
              <w:bottom w:w="0" w:type="dxa"/>
              <w:right w:w="0" w:type="dxa"/>
            </w:tcMar>
          </w:tcPr>
          <w:p w:rsidR="00381BD5" w:rsidRDefault="00381BD5">
            <w:pPr>
              <w:pStyle w:val="ConsPlusNormal"/>
              <w:jc w:val="center"/>
            </w:pPr>
            <w:r>
              <w:t>4,25</w:t>
            </w:r>
          </w:p>
        </w:tc>
        <w:tc>
          <w:tcPr>
            <w:tcW w:w="1235" w:type="dxa"/>
            <w:tcMar>
              <w:top w:w="0" w:type="dxa"/>
              <w:left w:w="0" w:type="dxa"/>
              <w:bottom w:w="0" w:type="dxa"/>
              <w:right w:w="0" w:type="dxa"/>
            </w:tcMar>
          </w:tcPr>
          <w:p w:rsidR="00381BD5" w:rsidRDefault="00381BD5">
            <w:pPr>
              <w:pStyle w:val="ConsPlusNormal"/>
              <w:jc w:val="center"/>
            </w:pPr>
            <w:r>
              <w:t>4,75</w:t>
            </w:r>
          </w:p>
        </w:tc>
        <w:tc>
          <w:tcPr>
            <w:tcW w:w="1235" w:type="dxa"/>
            <w:tcMar>
              <w:top w:w="0" w:type="dxa"/>
              <w:left w:w="0" w:type="dxa"/>
              <w:bottom w:w="0" w:type="dxa"/>
              <w:right w:w="0" w:type="dxa"/>
            </w:tcMar>
          </w:tcPr>
          <w:p w:rsidR="00381BD5" w:rsidRDefault="00381BD5">
            <w:pPr>
              <w:pStyle w:val="ConsPlusNormal"/>
              <w:jc w:val="center"/>
            </w:pPr>
            <w:r>
              <w:t>5,00</w:t>
            </w:r>
          </w:p>
        </w:tc>
        <w:tc>
          <w:tcPr>
            <w:tcW w:w="1235" w:type="dxa"/>
            <w:tcMar>
              <w:top w:w="0" w:type="dxa"/>
              <w:left w:w="0" w:type="dxa"/>
              <w:bottom w:w="0" w:type="dxa"/>
              <w:right w:w="0" w:type="dxa"/>
            </w:tcMar>
          </w:tcPr>
          <w:p w:rsidR="00381BD5" w:rsidRDefault="00381BD5">
            <w:pPr>
              <w:pStyle w:val="ConsPlusNormal"/>
              <w:jc w:val="center"/>
            </w:pPr>
            <w:r>
              <w:t>5,50</w:t>
            </w:r>
          </w:p>
        </w:tc>
        <w:tc>
          <w:tcPr>
            <w:tcW w:w="1235" w:type="dxa"/>
            <w:tcMar>
              <w:top w:w="0" w:type="dxa"/>
              <w:left w:w="0" w:type="dxa"/>
              <w:bottom w:w="0" w:type="dxa"/>
              <w:right w:w="0" w:type="dxa"/>
            </w:tcMar>
          </w:tcPr>
          <w:p w:rsidR="00381BD5" w:rsidRDefault="00381BD5">
            <w:pPr>
              <w:pStyle w:val="ConsPlusNormal"/>
              <w:jc w:val="center"/>
            </w:pPr>
            <w:r>
              <w:t>6,00</w:t>
            </w:r>
          </w:p>
        </w:tc>
        <w:tc>
          <w:tcPr>
            <w:tcW w:w="1258" w:type="dxa"/>
            <w:tcMar>
              <w:top w:w="0" w:type="dxa"/>
              <w:left w:w="0" w:type="dxa"/>
              <w:bottom w:w="0" w:type="dxa"/>
              <w:right w:w="0" w:type="dxa"/>
            </w:tcMar>
          </w:tcPr>
          <w:p w:rsidR="00381BD5" w:rsidRDefault="00381BD5">
            <w:pPr>
              <w:pStyle w:val="ConsPlusNormal"/>
              <w:jc w:val="center"/>
            </w:pPr>
            <w:r>
              <w:t>6,50</w:t>
            </w:r>
          </w:p>
        </w:tc>
        <w:tc>
          <w:tcPr>
            <w:tcW w:w="1364" w:type="dxa"/>
            <w:tcMar>
              <w:top w:w="0" w:type="dxa"/>
              <w:left w:w="0" w:type="dxa"/>
              <w:bottom w:w="0" w:type="dxa"/>
              <w:right w:w="0" w:type="dxa"/>
            </w:tcMar>
          </w:tcPr>
          <w:p w:rsidR="00381BD5" w:rsidRDefault="00381BD5">
            <w:pPr>
              <w:pStyle w:val="ConsPlusNormal"/>
              <w:jc w:val="center"/>
            </w:pPr>
            <w:r>
              <w:t>7,00</w:t>
            </w:r>
          </w:p>
        </w:tc>
        <w:tc>
          <w:tcPr>
            <w:tcW w:w="1282" w:type="dxa"/>
            <w:tcMar>
              <w:top w:w="0" w:type="dxa"/>
              <w:left w:w="0" w:type="dxa"/>
              <w:bottom w:w="0" w:type="dxa"/>
              <w:right w:w="0" w:type="dxa"/>
            </w:tcMar>
          </w:tcPr>
          <w:p w:rsidR="00381BD5" w:rsidRDefault="00381BD5">
            <w:pPr>
              <w:pStyle w:val="ConsPlusNormal"/>
              <w:jc w:val="center"/>
            </w:pPr>
            <w:r>
              <w:t>7,50</w:t>
            </w:r>
          </w:p>
        </w:tc>
        <w:tc>
          <w:tcPr>
            <w:tcW w:w="1435" w:type="dxa"/>
            <w:tcMar>
              <w:top w:w="0" w:type="dxa"/>
              <w:left w:w="0" w:type="dxa"/>
              <w:bottom w:w="0" w:type="dxa"/>
              <w:right w:w="0" w:type="dxa"/>
            </w:tcMar>
          </w:tcPr>
          <w:p w:rsidR="00381BD5" w:rsidRDefault="00381BD5">
            <w:pPr>
              <w:pStyle w:val="ConsPlusNormal"/>
              <w:jc w:val="center"/>
            </w:pPr>
            <w:r>
              <w:t>8,75</w:t>
            </w:r>
          </w:p>
        </w:tc>
        <w:tc>
          <w:tcPr>
            <w:tcW w:w="1364" w:type="dxa"/>
            <w:tcMar>
              <w:top w:w="0" w:type="dxa"/>
              <w:left w:w="0" w:type="dxa"/>
              <w:bottom w:w="0" w:type="dxa"/>
              <w:right w:w="0" w:type="dxa"/>
            </w:tcMar>
          </w:tcPr>
          <w:p w:rsidR="00381BD5" w:rsidRDefault="00381BD5">
            <w:pPr>
              <w:pStyle w:val="ConsPlusNormal"/>
              <w:jc w:val="center"/>
            </w:pPr>
            <w:r>
              <w:t>10,25</w:t>
            </w:r>
          </w:p>
        </w:tc>
        <w:tc>
          <w:tcPr>
            <w:tcW w:w="1435" w:type="dxa"/>
            <w:tcMar>
              <w:top w:w="0" w:type="dxa"/>
              <w:left w:w="0" w:type="dxa"/>
              <w:bottom w:w="0" w:type="dxa"/>
              <w:right w:w="0" w:type="dxa"/>
            </w:tcMar>
          </w:tcPr>
          <w:p w:rsidR="00381BD5" w:rsidRDefault="00381BD5">
            <w:pPr>
              <w:pStyle w:val="ConsPlusNormal"/>
              <w:jc w:val="center"/>
            </w:pPr>
            <w:r>
              <w:t>10,25</w:t>
            </w:r>
          </w:p>
        </w:tc>
        <w:tc>
          <w:tcPr>
            <w:tcW w:w="1376" w:type="dxa"/>
            <w:tcMar>
              <w:top w:w="0" w:type="dxa"/>
              <w:left w:w="0" w:type="dxa"/>
              <w:bottom w:w="0" w:type="dxa"/>
              <w:right w:w="0" w:type="dxa"/>
            </w:tcMar>
          </w:tcPr>
          <w:p w:rsidR="00381BD5" w:rsidRDefault="00381BD5">
            <w:pPr>
              <w:pStyle w:val="ConsPlusNormal"/>
              <w:jc w:val="center"/>
            </w:pPr>
            <w:r>
              <w:t>10,50</w:t>
            </w:r>
          </w:p>
        </w:tc>
        <w:tc>
          <w:tcPr>
            <w:tcW w:w="1305" w:type="dxa"/>
            <w:tcMar>
              <w:top w:w="0" w:type="dxa"/>
              <w:left w:w="0" w:type="dxa"/>
              <w:bottom w:w="0" w:type="dxa"/>
              <w:right w:w="0" w:type="dxa"/>
            </w:tcMar>
          </w:tcPr>
          <w:p w:rsidR="00381BD5" w:rsidRDefault="00381BD5">
            <w:pPr>
              <w:pStyle w:val="ConsPlusNormal"/>
              <w:jc w:val="center"/>
            </w:pPr>
            <w:r>
              <w:t>11,25</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1 101 - 1 500</w:t>
            </w:r>
          </w:p>
        </w:tc>
        <w:tc>
          <w:tcPr>
            <w:tcW w:w="882"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4,25</w:t>
            </w:r>
          </w:p>
        </w:tc>
        <w:tc>
          <w:tcPr>
            <w:tcW w:w="1223" w:type="dxa"/>
            <w:tcMar>
              <w:top w:w="0" w:type="dxa"/>
              <w:left w:w="0" w:type="dxa"/>
              <w:bottom w:w="0" w:type="dxa"/>
              <w:right w:w="0" w:type="dxa"/>
            </w:tcMar>
          </w:tcPr>
          <w:p w:rsidR="00381BD5" w:rsidRDefault="00381BD5">
            <w:pPr>
              <w:pStyle w:val="ConsPlusNormal"/>
              <w:jc w:val="center"/>
            </w:pPr>
            <w:r>
              <w:t>4,50</w:t>
            </w:r>
          </w:p>
        </w:tc>
        <w:tc>
          <w:tcPr>
            <w:tcW w:w="1235" w:type="dxa"/>
            <w:tcMar>
              <w:top w:w="0" w:type="dxa"/>
              <w:left w:w="0" w:type="dxa"/>
              <w:bottom w:w="0" w:type="dxa"/>
              <w:right w:w="0" w:type="dxa"/>
            </w:tcMar>
          </w:tcPr>
          <w:p w:rsidR="00381BD5" w:rsidRDefault="00381BD5">
            <w:pPr>
              <w:pStyle w:val="ConsPlusNormal"/>
              <w:jc w:val="center"/>
            </w:pPr>
            <w:r>
              <w:t>5,00</w:t>
            </w:r>
          </w:p>
        </w:tc>
        <w:tc>
          <w:tcPr>
            <w:tcW w:w="1235" w:type="dxa"/>
            <w:tcMar>
              <w:top w:w="0" w:type="dxa"/>
              <w:left w:w="0" w:type="dxa"/>
              <w:bottom w:w="0" w:type="dxa"/>
              <w:right w:w="0" w:type="dxa"/>
            </w:tcMar>
          </w:tcPr>
          <w:p w:rsidR="00381BD5" w:rsidRDefault="00381BD5">
            <w:pPr>
              <w:pStyle w:val="ConsPlusNormal"/>
              <w:jc w:val="center"/>
            </w:pPr>
            <w:r>
              <w:t>5,50</w:t>
            </w:r>
          </w:p>
        </w:tc>
        <w:tc>
          <w:tcPr>
            <w:tcW w:w="1235" w:type="dxa"/>
            <w:tcMar>
              <w:top w:w="0" w:type="dxa"/>
              <w:left w:w="0" w:type="dxa"/>
              <w:bottom w:w="0" w:type="dxa"/>
              <w:right w:w="0" w:type="dxa"/>
            </w:tcMar>
          </w:tcPr>
          <w:p w:rsidR="00381BD5" w:rsidRDefault="00381BD5">
            <w:pPr>
              <w:pStyle w:val="ConsPlusNormal"/>
              <w:jc w:val="center"/>
            </w:pPr>
            <w:r>
              <w:t>5,75</w:t>
            </w:r>
          </w:p>
        </w:tc>
        <w:tc>
          <w:tcPr>
            <w:tcW w:w="1235" w:type="dxa"/>
            <w:tcMar>
              <w:top w:w="0" w:type="dxa"/>
              <w:left w:w="0" w:type="dxa"/>
              <w:bottom w:w="0" w:type="dxa"/>
              <w:right w:w="0" w:type="dxa"/>
            </w:tcMar>
          </w:tcPr>
          <w:p w:rsidR="00381BD5" w:rsidRDefault="00381BD5">
            <w:pPr>
              <w:pStyle w:val="ConsPlusNormal"/>
              <w:jc w:val="center"/>
            </w:pPr>
            <w:r>
              <w:t>6,50</w:t>
            </w:r>
          </w:p>
        </w:tc>
        <w:tc>
          <w:tcPr>
            <w:tcW w:w="1258" w:type="dxa"/>
            <w:tcMar>
              <w:top w:w="0" w:type="dxa"/>
              <w:left w:w="0" w:type="dxa"/>
              <w:bottom w:w="0" w:type="dxa"/>
              <w:right w:w="0" w:type="dxa"/>
            </w:tcMar>
          </w:tcPr>
          <w:p w:rsidR="00381BD5" w:rsidRDefault="00381BD5">
            <w:pPr>
              <w:pStyle w:val="ConsPlusNormal"/>
              <w:jc w:val="center"/>
            </w:pPr>
            <w:r>
              <w:t>7,00</w:t>
            </w:r>
          </w:p>
        </w:tc>
        <w:tc>
          <w:tcPr>
            <w:tcW w:w="1364" w:type="dxa"/>
            <w:tcMar>
              <w:top w:w="0" w:type="dxa"/>
              <w:left w:w="0" w:type="dxa"/>
              <w:bottom w:w="0" w:type="dxa"/>
              <w:right w:w="0" w:type="dxa"/>
            </w:tcMar>
          </w:tcPr>
          <w:p w:rsidR="00381BD5" w:rsidRDefault="00381BD5">
            <w:pPr>
              <w:pStyle w:val="ConsPlusNormal"/>
              <w:jc w:val="center"/>
            </w:pPr>
            <w:r>
              <w:t>7,50</w:t>
            </w:r>
          </w:p>
        </w:tc>
        <w:tc>
          <w:tcPr>
            <w:tcW w:w="1282" w:type="dxa"/>
            <w:tcMar>
              <w:top w:w="0" w:type="dxa"/>
              <w:left w:w="0" w:type="dxa"/>
              <w:bottom w:w="0" w:type="dxa"/>
              <w:right w:w="0" w:type="dxa"/>
            </w:tcMar>
          </w:tcPr>
          <w:p w:rsidR="00381BD5" w:rsidRDefault="00381BD5">
            <w:pPr>
              <w:pStyle w:val="ConsPlusNormal"/>
              <w:jc w:val="center"/>
            </w:pPr>
            <w:r>
              <w:t>8,00</w:t>
            </w:r>
          </w:p>
        </w:tc>
        <w:tc>
          <w:tcPr>
            <w:tcW w:w="1435" w:type="dxa"/>
            <w:tcMar>
              <w:top w:w="0" w:type="dxa"/>
              <w:left w:w="0" w:type="dxa"/>
              <w:bottom w:w="0" w:type="dxa"/>
              <w:right w:w="0" w:type="dxa"/>
            </w:tcMar>
          </w:tcPr>
          <w:p w:rsidR="00381BD5" w:rsidRDefault="00381BD5">
            <w:pPr>
              <w:pStyle w:val="ConsPlusNormal"/>
              <w:jc w:val="center"/>
            </w:pPr>
            <w:r>
              <w:t>9,50</w:t>
            </w:r>
          </w:p>
        </w:tc>
        <w:tc>
          <w:tcPr>
            <w:tcW w:w="1364" w:type="dxa"/>
            <w:tcMar>
              <w:top w:w="0" w:type="dxa"/>
              <w:left w:w="0" w:type="dxa"/>
              <w:bottom w:w="0" w:type="dxa"/>
              <w:right w:w="0" w:type="dxa"/>
            </w:tcMar>
          </w:tcPr>
          <w:p w:rsidR="00381BD5" w:rsidRDefault="00381BD5">
            <w:pPr>
              <w:pStyle w:val="ConsPlusNormal"/>
              <w:jc w:val="center"/>
            </w:pPr>
            <w:r>
              <w:t>11,25</w:t>
            </w:r>
          </w:p>
        </w:tc>
        <w:tc>
          <w:tcPr>
            <w:tcW w:w="1435" w:type="dxa"/>
            <w:tcMar>
              <w:top w:w="0" w:type="dxa"/>
              <w:left w:w="0" w:type="dxa"/>
              <w:bottom w:w="0" w:type="dxa"/>
              <w:right w:w="0" w:type="dxa"/>
            </w:tcMar>
          </w:tcPr>
          <w:p w:rsidR="00381BD5" w:rsidRDefault="00381BD5">
            <w:pPr>
              <w:pStyle w:val="ConsPlusNormal"/>
              <w:jc w:val="center"/>
            </w:pPr>
            <w:r>
              <w:t>11,25</w:t>
            </w:r>
          </w:p>
        </w:tc>
        <w:tc>
          <w:tcPr>
            <w:tcW w:w="1376" w:type="dxa"/>
            <w:tcMar>
              <w:top w:w="0" w:type="dxa"/>
              <w:left w:w="0" w:type="dxa"/>
              <w:bottom w:w="0" w:type="dxa"/>
              <w:right w:w="0" w:type="dxa"/>
            </w:tcMar>
          </w:tcPr>
          <w:p w:rsidR="00381BD5" w:rsidRDefault="00381BD5">
            <w:pPr>
              <w:pStyle w:val="ConsPlusNormal"/>
              <w:jc w:val="center"/>
            </w:pPr>
            <w:r>
              <w:t>11,50</w:t>
            </w:r>
          </w:p>
        </w:tc>
        <w:tc>
          <w:tcPr>
            <w:tcW w:w="1305" w:type="dxa"/>
            <w:tcMar>
              <w:top w:w="0" w:type="dxa"/>
              <w:left w:w="0" w:type="dxa"/>
              <w:bottom w:w="0" w:type="dxa"/>
              <w:right w:w="0" w:type="dxa"/>
            </w:tcMar>
          </w:tcPr>
          <w:p w:rsidR="00381BD5" w:rsidRDefault="00381BD5">
            <w:pPr>
              <w:pStyle w:val="ConsPlusNormal"/>
              <w:jc w:val="center"/>
            </w:pPr>
            <w:r>
              <w:t>12,75</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1 501 - 2 500</w:t>
            </w:r>
          </w:p>
        </w:tc>
        <w:tc>
          <w:tcPr>
            <w:tcW w:w="882"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4,75</w:t>
            </w:r>
          </w:p>
        </w:tc>
        <w:tc>
          <w:tcPr>
            <w:tcW w:w="1235" w:type="dxa"/>
            <w:tcMar>
              <w:top w:w="0" w:type="dxa"/>
              <w:left w:w="0" w:type="dxa"/>
              <w:bottom w:w="0" w:type="dxa"/>
              <w:right w:w="0" w:type="dxa"/>
            </w:tcMar>
          </w:tcPr>
          <w:p w:rsidR="00381BD5" w:rsidRDefault="00381BD5">
            <w:pPr>
              <w:pStyle w:val="ConsPlusNormal"/>
              <w:jc w:val="center"/>
            </w:pPr>
            <w:r>
              <w:t>5,50</w:t>
            </w:r>
          </w:p>
        </w:tc>
        <w:tc>
          <w:tcPr>
            <w:tcW w:w="1235" w:type="dxa"/>
            <w:tcMar>
              <w:top w:w="0" w:type="dxa"/>
              <w:left w:w="0" w:type="dxa"/>
              <w:bottom w:w="0" w:type="dxa"/>
              <w:right w:w="0" w:type="dxa"/>
            </w:tcMar>
          </w:tcPr>
          <w:p w:rsidR="00381BD5" w:rsidRDefault="00381BD5">
            <w:pPr>
              <w:pStyle w:val="ConsPlusNormal"/>
              <w:jc w:val="center"/>
            </w:pPr>
            <w:r>
              <w:t>6,00</w:t>
            </w:r>
          </w:p>
        </w:tc>
        <w:tc>
          <w:tcPr>
            <w:tcW w:w="1235" w:type="dxa"/>
            <w:tcMar>
              <w:top w:w="0" w:type="dxa"/>
              <w:left w:w="0" w:type="dxa"/>
              <w:bottom w:w="0" w:type="dxa"/>
              <w:right w:w="0" w:type="dxa"/>
            </w:tcMar>
          </w:tcPr>
          <w:p w:rsidR="00381BD5" w:rsidRDefault="00381BD5">
            <w:pPr>
              <w:pStyle w:val="ConsPlusNormal"/>
              <w:jc w:val="center"/>
            </w:pPr>
            <w:r>
              <w:t>6,50</w:t>
            </w:r>
          </w:p>
        </w:tc>
        <w:tc>
          <w:tcPr>
            <w:tcW w:w="1235" w:type="dxa"/>
            <w:tcMar>
              <w:top w:w="0" w:type="dxa"/>
              <w:left w:w="0" w:type="dxa"/>
              <w:bottom w:w="0" w:type="dxa"/>
              <w:right w:w="0" w:type="dxa"/>
            </w:tcMar>
          </w:tcPr>
          <w:p w:rsidR="00381BD5" w:rsidRDefault="00381BD5">
            <w:pPr>
              <w:pStyle w:val="ConsPlusNormal"/>
              <w:jc w:val="center"/>
            </w:pPr>
            <w:r>
              <w:t>7,00</w:t>
            </w:r>
          </w:p>
        </w:tc>
        <w:tc>
          <w:tcPr>
            <w:tcW w:w="1258" w:type="dxa"/>
            <w:tcMar>
              <w:top w:w="0" w:type="dxa"/>
              <w:left w:w="0" w:type="dxa"/>
              <w:bottom w:w="0" w:type="dxa"/>
              <w:right w:w="0" w:type="dxa"/>
            </w:tcMar>
          </w:tcPr>
          <w:p w:rsidR="00381BD5" w:rsidRDefault="00381BD5">
            <w:pPr>
              <w:pStyle w:val="ConsPlusNormal"/>
              <w:jc w:val="center"/>
            </w:pPr>
            <w:r>
              <w:t>7,50</w:t>
            </w:r>
          </w:p>
        </w:tc>
        <w:tc>
          <w:tcPr>
            <w:tcW w:w="1364" w:type="dxa"/>
            <w:tcMar>
              <w:top w:w="0" w:type="dxa"/>
              <w:left w:w="0" w:type="dxa"/>
              <w:bottom w:w="0" w:type="dxa"/>
              <w:right w:w="0" w:type="dxa"/>
            </w:tcMar>
          </w:tcPr>
          <w:p w:rsidR="00381BD5" w:rsidRDefault="00381BD5">
            <w:pPr>
              <w:pStyle w:val="ConsPlusNormal"/>
              <w:jc w:val="center"/>
            </w:pPr>
            <w:r>
              <w:t>8,00</w:t>
            </w:r>
          </w:p>
        </w:tc>
        <w:tc>
          <w:tcPr>
            <w:tcW w:w="1282" w:type="dxa"/>
            <w:tcMar>
              <w:top w:w="0" w:type="dxa"/>
              <w:left w:w="0" w:type="dxa"/>
              <w:bottom w:w="0" w:type="dxa"/>
              <w:right w:w="0" w:type="dxa"/>
            </w:tcMar>
          </w:tcPr>
          <w:p w:rsidR="00381BD5" w:rsidRDefault="00381BD5">
            <w:pPr>
              <w:pStyle w:val="ConsPlusNormal"/>
              <w:jc w:val="center"/>
            </w:pPr>
            <w:r>
              <w:t>8,50</w:t>
            </w:r>
          </w:p>
        </w:tc>
        <w:tc>
          <w:tcPr>
            <w:tcW w:w="1435" w:type="dxa"/>
            <w:tcMar>
              <w:top w:w="0" w:type="dxa"/>
              <w:left w:w="0" w:type="dxa"/>
              <w:bottom w:w="0" w:type="dxa"/>
              <w:right w:w="0" w:type="dxa"/>
            </w:tcMar>
          </w:tcPr>
          <w:p w:rsidR="00381BD5" w:rsidRDefault="00381BD5">
            <w:pPr>
              <w:pStyle w:val="ConsPlusNormal"/>
              <w:jc w:val="center"/>
            </w:pPr>
            <w:r>
              <w:t>10,75</w:t>
            </w:r>
          </w:p>
        </w:tc>
        <w:tc>
          <w:tcPr>
            <w:tcW w:w="1364" w:type="dxa"/>
            <w:tcMar>
              <w:top w:w="0" w:type="dxa"/>
              <w:left w:w="0" w:type="dxa"/>
              <w:bottom w:w="0" w:type="dxa"/>
              <w:right w:w="0" w:type="dxa"/>
            </w:tcMar>
          </w:tcPr>
          <w:p w:rsidR="00381BD5" w:rsidRDefault="00381BD5">
            <w:pPr>
              <w:pStyle w:val="ConsPlusNormal"/>
              <w:jc w:val="center"/>
            </w:pPr>
            <w:r>
              <w:t>12,50</w:t>
            </w:r>
          </w:p>
        </w:tc>
        <w:tc>
          <w:tcPr>
            <w:tcW w:w="1435" w:type="dxa"/>
            <w:tcMar>
              <w:top w:w="0" w:type="dxa"/>
              <w:left w:w="0" w:type="dxa"/>
              <w:bottom w:w="0" w:type="dxa"/>
              <w:right w:w="0" w:type="dxa"/>
            </w:tcMar>
          </w:tcPr>
          <w:p w:rsidR="00381BD5" w:rsidRDefault="00381BD5">
            <w:pPr>
              <w:pStyle w:val="ConsPlusNormal"/>
              <w:jc w:val="center"/>
            </w:pPr>
            <w:r>
              <w:t>12,50</w:t>
            </w:r>
          </w:p>
        </w:tc>
        <w:tc>
          <w:tcPr>
            <w:tcW w:w="1376" w:type="dxa"/>
            <w:tcMar>
              <w:top w:w="0" w:type="dxa"/>
              <w:left w:w="0" w:type="dxa"/>
              <w:bottom w:w="0" w:type="dxa"/>
              <w:right w:w="0" w:type="dxa"/>
            </w:tcMar>
          </w:tcPr>
          <w:p w:rsidR="00381BD5" w:rsidRDefault="00381BD5">
            <w:pPr>
              <w:pStyle w:val="ConsPlusNormal"/>
              <w:jc w:val="center"/>
            </w:pPr>
            <w:r>
              <w:t>12,75</w:t>
            </w:r>
          </w:p>
        </w:tc>
        <w:tc>
          <w:tcPr>
            <w:tcW w:w="1305" w:type="dxa"/>
            <w:tcMar>
              <w:top w:w="0" w:type="dxa"/>
              <w:left w:w="0" w:type="dxa"/>
              <w:bottom w:w="0" w:type="dxa"/>
              <w:right w:w="0" w:type="dxa"/>
            </w:tcMar>
          </w:tcPr>
          <w:p w:rsidR="00381BD5" w:rsidRDefault="00381BD5">
            <w:pPr>
              <w:pStyle w:val="ConsPlusNormal"/>
              <w:jc w:val="center"/>
            </w:pPr>
            <w:r>
              <w:t>14,25</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2 501 - 3 500</w:t>
            </w:r>
          </w:p>
        </w:tc>
        <w:tc>
          <w:tcPr>
            <w:tcW w:w="882"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6,00</w:t>
            </w:r>
          </w:p>
        </w:tc>
        <w:tc>
          <w:tcPr>
            <w:tcW w:w="1235" w:type="dxa"/>
            <w:tcMar>
              <w:top w:w="0" w:type="dxa"/>
              <w:left w:w="0" w:type="dxa"/>
              <w:bottom w:w="0" w:type="dxa"/>
              <w:right w:w="0" w:type="dxa"/>
            </w:tcMar>
          </w:tcPr>
          <w:p w:rsidR="00381BD5" w:rsidRDefault="00381BD5">
            <w:pPr>
              <w:pStyle w:val="ConsPlusNormal"/>
              <w:jc w:val="center"/>
            </w:pPr>
            <w:r>
              <w:t>6,50</w:t>
            </w:r>
          </w:p>
        </w:tc>
        <w:tc>
          <w:tcPr>
            <w:tcW w:w="1235" w:type="dxa"/>
            <w:tcMar>
              <w:top w:w="0" w:type="dxa"/>
              <w:left w:w="0" w:type="dxa"/>
              <w:bottom w:w="0" w:type="dxa"/>
              <w:right w:w="0" w:type="dxa"/>
            </w:tcMar>
          </w:tcPr>
          <w:p w:rsidR="00381BD5" w:rsidRDefault="00381BD5">
            <w:pPr>
              <w:pStyle w:val="ConsPlusNormal"/>
              <w:jc w:val="center"/>
            </w:pPr>
            <w:r>
              <w:t>7,00</w:t>
            </w:r>
          </w:p>
        </w:tc>
        <w:tc>
          <w:tcPr>
            <w:tcW w:w="1235" w:type="dxa"/>
            <w:tcMar>
              <w:top w:w="0" w:type="dxa"/>
              <w:left w:w="0" w:type="dxa"/>
              <w:bottom w:w="0" w:type="dxa"/>
              <w:right w:w="0" w:type="dxa"/>
            </w:tcMar>
          </w:tcPr>
          <w:p w:rsidR="00381BD5" w:rsidRDefault="00381BD5">
            <w:pPr>
              <w:pStyle w:val="ConsPlusNormal"/>
              <w:jc w:val="center"/>
            </w:pPr>
            <w:r>
              <w:t>7,50</w:t>
            </w:r>
          </w:p>
        </w:tc>
        <w:tc>
          <w:tcPr>
            <w:tcW w:w="1258" w:type="dxa"/>
            <w:tcMar>
              <w:top w:w="0" w:type="dxa"/>
              <w:left w:w="0" w:type="dxa"/>
              <w:bottom w:w="0" w:type="dxa"/>
              <w:right w:w="0" w:type="dxa"/>
            </w:tcMar>
          </w:tcPr>
          <w:p w:rsidR="00381BD5" w:rsidRDefault="00381BD5">
            <w:pPr>
              <w:pStyle w:val="ConsPlusNormal"/>
              <w:jc w:val="center"/>
            </w:pPr>
            <w:r>
              <w:t>8,00</w:t>
            </w:r>
          </w:p>
        </w:tc>
        <w:tc>
          <w:tcPr>
            <w:tcW w:w="1364" w:type="dxa"/>
            <w:tcMar>
              <w:top w:w="0" w:type="dxa"/>
              <w:left w:w="0" w:type="dxa"/>
              <w:bottom w:w="0" w:type="dxa"/>
              <w:right w:w="0" w:type="dxa"/>
            </w:tcMar>
          </w:tcPr>
          <w:p w:rsidR="00381BD5" w:rsidRDefault="00381BD5">
            <w:pPr>
              <w:pStyle w:val="ConsPlusNormal"/>
              <w:jc w:val="center"/>
            </w:pPr>
            <w:r>
              <w:t>8,50</w:t>
            </w:r>
          </w:p>
        </w:tc>
        <w:tc>
          <w:tcPr>
            <w:tcW w:w="1282" w:type="dxa"/>
            <w:tcMar>
              <w:top w:w="0" w:type="dxa"/>
              <w:left w:w="0" w:type="dxa"/>
              <w:bottom w:w="0" w:type="dxa"/>
              <w:right w:w="0" w:type="dxa"/>
            </w:tcMar>
          </w:tcPr>
          <w:p w:rsidR="00381BD5" w:rsidRDefault="00381BD5">
            <w:pPr>
              <w:pStyle w:val="ConsPlusNormal"/>
              <w:jc w:val="center"/>
            </w:pPr>
            <w:r>
              <w:t>9,25</w:t>
            </w:r>
          </w:p>
        </w:tc>
        <w:tc>
          <w:tcPr>
            <w:tcW w:w="1435" w:type="dxa"/>
            <w:tcMar>
              <w:top w:w="0" w:type="dxa"/>
              <w:left w:w="0" w:type="dxa"/>
              <w:bottom w:w="0" w:type="dxa"/>
              <w:right w:w="0" w:type="dxa"/>
            </w:tcMar>
          </w:tcPr>
          <w:p w:rsidR="00381BD5" w:rsidRDefault="00381BD5">
            <w:pPr>
              <w:pStyle w:val="ConsPlusNormal"/>
              <w:jc w:val="center"/>
            </w:pPr>
            <w:r>
              <w:t>12,50</w:t>
            </w:r>
          </w:p>
        </w:tc>
        <w:tc>
          <w:tcPr>
            <w:tcW w:w="1364" w:type="dxa"/>
            <w:tcMar>
              <w:top w:w="0" w:type="dxa"/>
              <w:left w:w="0" w:type="dxa"/>
              <w:bottom w:w="0" w:type="dxa"/>
              <w:right w:w="0" w:type="dxa"/>
            </w:tcMar>
          </w:tcPr>
          <w:p w:rsidR="00381BD5" w:rsidRDefault="00381BD5">
            <w:pPr>
              <w:pStyle w:val="ConsPlusNormal"/>
              <w:jc w:val="center"/>
            </w:pPr>
            <w:r>
              <w:t>13,75</w:t>
            </w:r>
          </w:p>
        </w:tc>
        <w:tc>
          <w:tcPr>
            <w:tcW w:w="1435" w:type="dxa"/>
            <w:tcMar>
              <w:top w:w="0" w:type="dxa"/>
              <w:left w:w="0" w:type="dxa"/>
              <w:bottom w:w="0" w:type="dxa"/>
              <w:right w:w="0" w:type="dxa"/>
            </w:tcMar>
          </w:tcPr>
          <w:p w:rsidR="00381BD5" w:rsidRDefault="00381BD5">
            <w:pPr>
              <w:pStyle w:val="ConsPlusNormal"/>
              <w:jc w:val="center"/>
            </w:pPr>
            <w:r>
              <w:t>13,75</w:t>
            </w:r>
          </w:p>
        </w:tc>
        <w:tc>
          <w:tcPr>
            <w:tcW w:w="1376" w:type="dxa"/>
            <w:tcMar>
              <w:top w:w="0" w:type="dxa"/>
              <w:left w:w="0" w:type="dxa"/>
              <w:bottom w:w="0" w:type="dxa"/>
              <w:right w:w="0" w:type="dxa"/>
            </w:tcMar>
          </w:tcPr>
          <w:p w:rsidR="00381BD5" w:rsidRDefault="00381BD5">
            <w:pPr>
              <w:pStyle w:val="ConsPlusNormal"/>
              <w:jc w:val="center"/>
            </w:pPr>
            <w:r>
              <w:t>13,75</w:t>
            </w:r>
          </w:p>
        </w:tc>
        <w:tc>
          <w:tcPr>
            <w:tcW w:w="1305" w:type="dxa"/>
            <w:tcMar>
              <w:top w:w="0" w:type="dxa"/>
              <w:left w:w="0" w:type="dxa"/>
              <w:bottom w:w="0" w:type="dxa"/>
              <w:right w:w="0" w:type="dxa"/>
            </w:tcMar>
          </w:tcPr>
          <w:p w:rsidR="00381BD5" w:rsidRDefault="00381BD5">
            <w:pPr>
              <w:pStyle w:val="ConsPlusNormal"/>
              <w:jc w:val="center"/>
            </w:pPr>
            <w:r>
              <w:t>15,50</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lastRenderedPageBreak/>
              <w:t>3 501 - 4 500</w:t>
            </w:r>
          </w:p>
        </w:tc>
        <w:tc>
          <w:tcPr>
            <w:tcW w:w="882"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7,00</w:t>
            </w:r>
          </w:p>
        </w:tc>
        <w:tc>
          <w:tcPr>
            <w:tcW w:w="1235" w:type="dxa"/>
            <w:tcMar>
              <w:top w:w="0" w:type="dxa"/>
              <w:left w:w="0" w:type="dxa"/>
              <w:bottom w:w="0" w:type="dxa"/>
              <w:right w:w="0" w:type="dxa"/>
            </w:tcMar>
          </w:tcPr>
          <w:p w:rsidR="00381BD5" w:rsidRDefault="00381BD5">
            <w:pPr>
              <w:pStyle w:val="ConsPlusNormal"/>
              <w:jc w:val="center"/>
            </w:pPr>
            <w:r>
              <w:t>7,50</w:t>
            </w:r>
          </w:p>
        </w:tc>
        <w:tc>
          <w:tcPr>
            <w:tcW w:w="1235" w:type="dxa"/>
            <w:tcMar>
              <w:top w:w="0" w:type="dxa"/>
              <w:left w:w="0" w:type="dxa"/>
              <w:bottom w:w="0" w:type="dxa"/>
              <w:right w:w="0" w:type="dxa"/>
            </w:tcMar>
          </w:tcPr>
          <w:p w:rsidR="00381BD5" w:rsidRDefault="00381BD5">
            <w:pPr>
              <w:pStyle w:val="ConsPlusNormal"/>
              <w:jc w:val="center"/>
            </w:pPr>
            <w:r>
              <w:t>8,00</w:t>
            </w:r>
          </w:p>
        </w:tc>
        <w:tc>
          <w:tcPr>
            <w:tcW w:w="1258" w:type="dxa"/>
            <w:tcMar>
              <w:top w:w="0" w:type="dxa"/>
              <w:left w:w="0" w:type="dxa"/>
              <w:bottom w:w="0" w:type="dxa"/>
              <w:right w:w="0" w:type="dxa"/>
            </w:tcMar>
          </w:tcPr>
          <w:p w:rsidR="00381BD5" w:rsidRDefault="00381BD5">
            <w:pPr>
              <w:pStyle w:val="ConsPlusNormal"/>
              <w:jc w:val="center"/>
            </w:pPr>
            <w:r>
              <w:t>9,00</w:t>
            </w:r>
          </w:p>
        </w:tc>
        <w:tc>
          <w:tcPr>
            <w:tcW w:w="1364" w:type="dxa"/>
            <w:tcMar>
              <w:top w:w="0" w:type="dxa"/>
              <w:left w:w="0" w:type="dxa"/>
              <w:bottom w:w="0" w:type="dxa"/>
              <w:right w:w="0" w:type="dxa"/>
            </w:tcMar>
          </w:tcPr>
          <w:p w:rsidR="00381BD5" w:rsidRDefault="00381BD5">
            <w:pPr>
              <w:pStyle w:val="ConsPlusNormal"/>
              <w:jc w:val="center"/>
            </w:pPr>
            <w:r>
              <w:t>9,50</w:t>
            </w:r>
          </w:p>
        </w:tc>
        <w:tc>
          <w:tcPr>
            <w:tcW w:w="1282" w:type="dxa"/>
            <w:tcMar>
              <w:top w:w="0" w:type="dxa"/>
              <w:left w:w="0" w:type="dxa"/>
              <w:bottom w:w="0" w:type="dxa"/>
              <w:right w:w="0" w:type="dxa"/>
            </w:tcMar>
          </w:tcPr>
          <w:p w:rsidR="00381BD5" w:rsidRDefault="00381BD5">
            <w:pPr>
              <w:pStyle w:val="ConsPlusNormal"/>
              <w:jc w:val="center"/>
            </w:pPr>
            <w:r>
              <w:t>10,50</w:t>
            </w:r>
          </w:p>
        </w:tc>
        <w:tc>
          <w:tcPr>
            <w:tcW w:w="1435" w:type="dxa"/>
            <w:tcMar>
              <w:top w:w="0" w:type="dxa"/>
              <w:left w:w="0" w:type="dxa"/>
              <w:bottom w:w="0" w:type="dxa"/>
              <w:right w:w="0" w:type="dxa"/>
            </w:tcMar>
          </w:tcPr>
          <w:p w:rsidR="00381BD5" w:rsidRDefault="00381BD5">
            <w:pPr>
              <w:pStyle w:val="ConsPlusNormal"/>
              <w:jc w:val="center"/>
            </w:pPr>
            <w:r>
              <w:t>13,75</w:t>
            </w:r>
          </w:p>
        </w:tc>
        <w:tc>
          <w:tcPr>
            <w:tcW w:w="1364" w:type="dxa"/>
            <w:tcMar>
              <w:top w:w="0" w:type="dxa"/>
              <w:left w:w="0" w:type="dxa"/>
              <w:bottom w:w="0" w:type="dxa"/>
              <w:right w:w="0" w:type="dxa"/>
            </w:tcMar>
          </w:tcPr>
          <w:p w:rsidR="00381BD5" w:rsidRDefault="00381BD5">
            <w:pPr>
              <w:pStyle w:val="ConsPlusNormal"/>
              <w:jc w:val="center"/>
            </w:pPr>
            <w:r>
              <w:t>15,50</w:t>
            </w:r>
          </w:p>
        </w:tc>
        <w:tc>
          <w:tcPr>
            <w:tcW w:w="1435" w:type="dxa"/>
            <w:tcMar>
              <w:top w:w="0" w:type="dxa"/>
              <w:left w:w="0" w:type="dxa"/>
              <w:bottom w:w="0" w:type="dxa"/>
              <w:right w:w="0" w:type="dxa"/>
            </w:tcMar>
          </w:tcPr>
          <w:p w:rsidR="00381BD5" w:rsidRDefault="00381BD5">
            <w:pPr>
              <w:pStyle w:val="ConsPlusNormal"/>
              <w:jc w:val="center"/>
            </w:pPr>
            <w:r>
              <w:t>15,50</w:t>
            </w:r>
          </w:p>
        </w:tc>
        <w:tc>
          <w:tcPr>
            <w:tcW w:w="1376" w:type="dxa"/>
            <w:tcMar>
              <w:top w:w="0" w:type="dxa"/>
              <w:left w:w="0" w:type="dxa"/>
              <w:bottom w:w="0" w:type="dxa"/>
              <w:right w:w="0" w:type="dxa"/>
            </w:tcMar>
          </w:tcPr>
          <w:p w:rsidR="00381BD5" w:rsidRDefault="00381BD5">
            <w:pPr>
              <w:pStyle w:val="ConsPlusNormal"/>
              <w:jc w:val="center"/>
            </w:pPr>
            <w:r>
              <w:t>16,50</w:t>
            </w:r>
          </w:p>
        </w:tc>
        <w:tc>
          <w:tcPr>
            <w:tcW w:w="1305" w:type="dxa"/>
            <w:tcMar>
              <w:top w:w="0" w:type="dxa"/>
              <w:left w:w="0" w:type="dxa"/>
              <w:bottom w:w="0" w:type="dxa"/>
              <w:right w:w="0" w:type="dxa"/>
            </w:tcMar>
          </w:tcPr>
          <w:p w:rsidR="00381BD5" w:rsidRDefault="00381BD5">
            <w:pPr>
              <w:pStyle w:val="ConsPlusNormal"/>
              <w:jc w:val="center"/>
            </w:pPr>
            <w:r>
              <w:t>17,75</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4 501 - 5 500</w:t>
            </w:r>
          </w:p>
        </w:tc>
        <w:tc>
          <w:tcPr>
            <w:tcW w:w="882"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8,00</w:t>
            </w:r>
          </w:p>
        </w:tc>
        <w:tc>
          <w:tcPr>
            <w:tcW w:w="1235" w:type="dxa"/>
            <w:tcMar>
              <w:top w:w="0" w:type="dxa"/>
              <w:left w:w="0" w:type="dxa"/>
              <w:bottom w:w="0" w:type="dxa"/>
              <w:right w:w="0" w:type="dxa"/>
            </w:tcMar>
          </w:tcPr>
          <w:p w:rsidR="00381BD5" w:rsidRDefault="00381BD5">
            <w:pPr>
              <w:pStyle w:val="ConsPlusNormal"/>
              <w:jc w:val="center"/>
            </w:pPr>
            <w:r>
              <w:t>8,50</w:t>
            </w:r>
          </w:p>
        </w:tc>
        <w:tc>
          <w:tcPr>
            <w:tcW w:w="1258" w:type="dxa"/>
            <w:tcMar>
              <w:top w:w="0" w:type="dxa"/>
              <w:left w:w="0" w:type="dxa"/>
              <w:bottom w:w="0" w:type="dxa"/>
              <w:right w:w="0" w:type="dxa"/>
            </w:tcMar>
          </w:tcPr>
          <w:p w:rsidR="00381BD5" w:rsidRDefault="00381BD5">
            <w:pPr>
              <w:pStyle w:val="ConsPlusNormal"/>
              <w:jc w:val="center"/>
            </w:pPr>
            <w:r>
              <w:t>10,25</w:t>
            </w:r>
          </w:p>
        </w:tc>
        <w:tc>
          <w:tcPr>
            <w:tcW w:w="1364" w:type="dxa"/>
            <w:tcMar>
              <w:top w:w="0" w:type="dxa"/>
              <w:left w:w="0" w:type="dxa"/>
              <w:bottom w:w="0" w:type="dxa"/>
              <w:right w:w="0" w:type="dxa"/>
            </w:tcMar>
          </w:tcPr>
          <w:p w:rsidR="00381BD5" w:rsidRDefault="00381BD5">
            <w:pPr>
              <w:pStyle w:val="ConsPlusNormal"/>
              <w:jc w:val="center"/>
            </w:pPr>
            <w:r>
              <w:t>10,50</w:t>
            </w:r>
          </w:p>
        </w:tc>
        <w:tc>
          <w:tcPr>
            <w:tcW w:w="1282" w:type="dxa"/>
            <w:tcMar>
              <w:top w:w="0" w:type="dxa"/>
              <w:left w:w="0" w:type="dxa"/>
              <w:bottom w:w="0" w:type="dxa"/>
              <w:right w:w="0" w:type="dxa"/>
            </w:tcMar>
          </w:tcPr>
          <w:p w:rsidR="00381BD5" w:rsidRDefault="00381BD5">
            <w:pPr>
              <w:pStyle w:val="ConsPlusNormal"/>
              <w:jc w:val="center"/>
            </w:pPr>
            <w:r>
              <w:t>11,50</w:t>
            </w:r>
          </w:p>
        </w:tc>
        <w:tc>
          <w:tcPr>
            <w:tcW w:w="1435" w:type="dxa"/>
            <w:tcMar>
              <w:top w:w="0" w:type="dxa"/>
              <w:left w:w="0" w:type="dxa"/>
              <w:bottom w:w="0" w:type="dxa"/>
              <w:right w:w="0" w:type="dxa"/>
            </w:tcMar>
          </w:tcPr>
          <w:p w:rsidR="00381BD5" w:rsidRDefault="00381BD5">
            <w:pPr>
              <w:pStyle w:val="ConsPlusNormal"/>
              <w:jc w:val="center"/>
            </w:pPr>
            <w:r>
              <w:t>15,50</w:t>
            </w:r>
          </w:p>
        </w:tc>
        <w:tc>
          <w:tcPr>
            <w:tcW w:w="1364" w:type="dxa"/>
            <w:tcMar>
              <w:top w:w="0" w:type="dxa"/>
              <w:left w:w="0" w:type="dxa"/>
              <w:bottom w:w="0" w:type="dxa"/>
              <w:right w:w="0" w:type="dxa"/>
            </w:tcMar>
          </w:tcPr>
          <w:p w:rsidR="00381BD5" w:rsidRDefault="00381BD5">
            <w:pPr>
              <w:pStyle w:val="ConsPlusNormal"/>
              <w:jc w:val="center"/>
            </w:pPr>
            <w:r>
              <w:t>16,75</w:t>
            </w:r>
          </w:p>
        </w:tc>
        <w:tc>
          <w:tcPr>
            <w:tcW w:w="1435" w:type="dxa"/>
            <w:tcMar>
              <w:top w:w="0" w:type="dxa"/>
              <w:left w:w="0" w:type="dxa"/>
              <w:bottom w:w="0" w:type="dxa"/>
              <w:right w:w="0" w:type="dxa"/>
            </w:tcMar>
          </w:tcPr>
          <w:p w:rsidR="00381BD5" w:rsidRDefault="00381BD5">
            <w:pPr>
              <w:pStyle w:val="ConsPlusNormal"/>
              <w:jc w:val="center"/>
            </w:pPr>
            <w:r>
              <w:t>16,75</w:t>
            </w:r>
          </w:p>
        </w:tc>
        <w:tc>
          <w:tcPr>
            <w:tcW w:w="1376" w:type="dxa"/>
            <w:tcMar>
              <w:top w:w="0" w:type="dxa"/>
              <w:left w:w="0" w:type="dxa"/>
              <w:bottom w:w="0" w:type="dxa"/>
              <w:right w:w="0" w:type="dxa"/>
            </w:tcMar>
          </w:tcPr>
          <w:p w:rsidR="00381BD5" w:rsidRDefault="00381BD5">
            <w:pPr>
              <w:pStyle w:val="ConsPlusNormal"/>
              <w:jc w:val="center"/>
            </w:pPr>
            <w:r>
              <w:t>18,00</w:t>
            </w:r>
          </w:p>
        </w:tc>
        <w:tc>
          <w:tcPr>
            <w:tcW w:w="1305" w:type="dxa"/>
            <w:tcMar>
              <w:top w:w="0" w:type="dxa"/>
              <w:left w:w="0" w:type="dxa"/>
              <w:bottom w:w="0" w:type="dxa"/>
              <w:right w:w="0" w:type="dxa"/>
            </w:tcMar>
          </w:tcPr>
          <w:p w:rsidR="00381BD5" w:rsidRDefault="00381BD5">
            <w:pPr>
              <w:pStyle w:val="ConsPlusNormal"/>
              <w:jc w:val="center"/>
            </w:pPr>
            <w:r>
              <w:t>19,25</w:t>
            </w:r>
          </w:p>
        </w:tc>
      </w:tr>
      <w:tr w:rsidR="00381BD5">
        <w:tblPrEx>
          <w:tblCellMar>
            <w:top w:w="0" w:type="dxa"/>
            <w:bottom w:w="0" w:type="dxa"/>
          </w:tblCellMar>
        </w:tblPrEx>
        <w:tc>
          <w:tcPr>
            <w:tcW w:w="2282" w:type="dxa"/>
            <w:tcMar>
              <w:top w:w="0" w:type="dxa"/>
              <w:left w:w="0" w:type="dxa"/>
              <w:bottom w:w="0" w:type="dxa"/>
              <w:right w:w="0" w:type="dxa"/>
            </w:tcMar>
          </w:tcPr>
          <w:p w:rsidR="00381BD5" w:rsidRDefault="00381BD5">
            <w:pPr>
              <w:pStyle w:val="ConsPlusNormal"/>
            </w:pPr>
            <w:r>
              <w:t>Свыше 5 500</w:t>
            </w:r>
          </w:p>
        </w:tc>
        <w:tc>
          <w:tcPr>
            <w:tcW w:w="882"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10,00</w:t>
            </w:r>
          </w:p>
        </w:tc>
        <w:tc>
          <w:tcPr>
            <w:tcW w:w="1258" w:type="dxa"/>
            <w:tcMar>
              <w:top w:w="0" w:type="dxa"/>
              <w:left w:w="0" w:type="dxa"/>
              <w:bottom w:w="0" w:type="dxa"/>
              <w:right w:w="0" w:type="dxa"/>
            </w:tcMar>
          </w:tcPr>
          <w:p w:rsidR="00381BD5" w:rsidRDefault="00381BD5">
            <w:pPr>
              <w:pStyle w:val="ConsPlusNormal"/>
              <w:jc w:val="center"/>
            </w:pPr>
            <w:r>
              <w:t>11,00</w:t>
            </w:r>
          </w:p>
        </w:tc>
        <w:tc>
          <w:tcPr>
            <w:tcW w:w="1364" w:type="dxa"/>
            <w:tcMar>
              <w:top w:w="0" w:type="dxa"/>
              <w:left w:w="0" w:type="dxa"/>
              <w:bottom w:w="0" w:type="dxa"/>
              <w:right w:w="0" w:type="dxa"/>
            </w:tcMar>
          </w:tcPr>
          <w:p w:rsidR="00381BD5" w:rsidRDefault="00381BD5">
            <w:pPr>
              <w:pStyle w:val="ConsPlusNormal"/>
              <w:jc w:val="center"/>
            </w:pPr>
            <w:r>
              <w:t>11,50</w:t>
            </w:r>
          </w:p>
        </w:tc>
        <w:tc>
          <w:tcPr>
            <w:tcW w:w="1282" w:type="dxa"/>
            <w:tcMar>
              <w:top w:w="0" w:type="dxa"/>
              <w:left w:w="0" w:type="dxa"/>
              <w:bottom w:w="0" w:type="dxa"/>
              <w:right w:w="0" w:type="dxa"/>
            </w:tcMar>
          </w:tcPr>
          <w:p w:rsidR="00381BD5" w:rsidRDefault="00381BD5">
            <w:pPr>
              <w:pStyle w:val="ConsPlusNormal"/>
              <w:jc w:val="center"/>
            </w:pPr>
            <w:r>
              <w:t>12,50</w:t>
            </w:r>
          </w:p>
        </w:tc>
        <w:tc>
          <w:tcPr>
            <w:tcW w:w="1435" w:type="dxa"/>
            <w:tcMar>
              <w:top w:w="0" w:type="dxa"/>
              <w:left w:w="0" w:type="dxa"/>
              <w:bottom w:w="0" w:type="dxa"/>
              <w:right w:w="0" w:type="dxa"/>
            </w:tcMar>
          </w:tcPr>
          <w:p w:rsidR="00381BD5" w:rsidRDefault="00381BD5">
            <w:pPr>
              <w:pStyle w:val="ConsPlusNormal"/>
              <w:jc w:val="center"/>
            </w:pPr>
            <w:r>
              <w:t>16,75</w:t>
            </w:r>
          </w:p>
        </w:tc>
        <w:tc>
          <w:tcPr>
            <w:tcW w:w="1364" w:type="dxa"/>
            <w:tcMar>
              <w:top w:w="0" w:type="dxa"/>
              <w:left w:w="0" w:type="dxa"/>
              <w:bottom w:w="0" w:type="dxa"/>
              <w:right w:w="0" w:type="dxa"/>
            </w:tcMar>
          </w:tcPr>
          <w:p w:rsidR="00381BD5" w:rsidRDefault="00381BD5">
            <w:pPr>
              <w:pStyle w:val="ConsPlusNormal"/>
              <w:jc w:val="center"/>
            </w:pPr>
            <w:r>
              <w:t>18,50</w:t>
            </w:r>
          </w:p>
        </w:tc>
        <w:tc>
          <w:tcPr>
            <w:tcW w:w="1435" w:type="dxa"/>
            <w:tcMar>
              <w:top w:w="0" w:type="dxa"/>
              <w:left w:w="0" w:type="dxa"/>
              <w:bottom w:w="0" w:type="dxa"/>
              <w:right w:w="0" w:type="dxa"/>
            </w:tcMar>
          </w:tcPr>
          <w:p w:rsidR="00381BD5" w:rsidRDefault="00381BD5">
            <w:pPr>
              <w:pStyle w:val="ConsPlusNormal"/>
              <w:jc w:val="center"/>
            </w:pPr>
            <w:r>
              <w:t>18,50</w:t>
            </w:r>
          </w:p>
        </w:tc>
        <w:tc>
          <w:tcPr>
            <w:tcW w:w="1376" w:type="dxa"/>
            <w:tcMar>
              <w:top w:w="0" w:type="dxa"/>
              <w:left w:w="0" w:type="dxa"/>
              <w:bottom w:w="0" w:type="dxa"/>
              <w:right w:w="0" w:type="dxa"/>
            </w:tcMar>
          </w:tcPr>
          <w:p w:rsidR="00381BD5" w:rsidRDefault="00381BD5">
            <w:pPr>
              <w:pStyle w:val="ConsPlusNormal"/>
              <w:jc w:val="center"/>
            </w:pPr>
            <w:r>
              <w:t>20,00</w:t>
            </w:r>
          </w:p>
        </w:tc>
        <w:tc>
          <w:tcPr>
            <w:tcW w:w="1305" w:type="dxa"/>
            <w:tcMar>
              <w:top w:w="0" w:type="dxa"/>
              <w:left w:w="0" w:type="dxa"/>
              <w:bottom w:w="0" w:type="dxa"/>
              <w:right w:w="0" w:type="dxa"/>
            </w:tcMar>
          </w:tcPr>
          <w:p w:rsidR="00381BD5" w:rsidRDefault="00381BD5">
            <w:pPr>
              <w:pStyle w:val="ConsPlusNormal"/>
              <w:jc w:val="center"/>
            </w:pPr>
            <w:r>
              <w:t>22,00</w:t>
            </w:r>
          </w:p>
        </w:tc>
      </w:tr>
    </w:tbl>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jc w:val="right"/>
        <w:outlineLvl w:val="0"/>
      </w:pPr>
      <w:r>
        <w:t>Приложение 3</w:t>
      </w:r>
    </w:p>
    <w:p w:rsidR="00381BD5" w:rsidRDefault="00381BD5">
      <w:pPr>
        <w:pStyle w:val="ConsPlusNormal"/>
        <w:jc w:val="right"/>
      </w:pPr>
      <w:r>
        <w:t>к постановлению</w:t>
      </w:r>
    </w:p>
    <w:p w:rsidR="00381BD5" w:rsidRDefault="00381BD5">
      <w:pPr>
        <w:pStyle w:val="ConsPlusNormal"/>
        <w:jc w:val="right"/>
      </w:pPr>
      <w:r>
        <w:t>Министерства образования</w:t>
      </w:r>
    </w:p>
    <w:p w:rsidR="00381BD5" w:rsidRDefault="00381BD5">
      <w:pPr>
        <w:pStyle w:val="ConsPlusNormal"/>
        <w:jc w:val="right"/>
      </w:pPr>
      <w:r>
        <w:t>Республики Беларусь</w:t>
      </w:r>
    </w:p>
    <w:p w:rsidR="00381BD5" w:rsidRDefault="00381BD5">
      <w:pPr>
        <w:pStyle w:val="ConsPlusNormal"/>
        <w:jc w:val="right"/>
      </w:pPr>
      <w:r>
        <w:t>11.08.2022 N 251</w:t>
      </w:r>
    </w:p>
    <w:p w:rsidR="00381BD5" w:rsidRDefault="00381BD5">
      <w:pPr>
        <w:pStyle w:val="ConsPlusNormal"/>
      </w:pPr>
    </w:p>
    <w:p w:rsidR="00381BD5" w:rsidRDefault="00381BD5">
      <w:pPr>
        <w:pStyle w:val="ConsPlusTitle"/>
        <w:jc w:val="center"/>
      </w:pPr>
      <w:r>
        <w:t>НОРМАТИВЫ ЧИСЛЕННОСТИ</w:t>
      </w:r>
    </w:p>
    <w:p w:rsidR="00381BD5" w:rsidRDefault="00381BD5">
      <w:pPr>
        <w:pStyle w:val="ConsPlusTitle"/>
        <w:jc w:val="center"/>
      </w:pPr>
      <w:r>
        <w:t>СТОЛЯРОВ</w:t>
      </w:r>
    </w:p>
    <w:p w:rsidR="00381BD5" w:rsidRDefault="00381BD5">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17"/>
        <w:gridCol w:w="964"/>
        <w:gridCol w:w="882"/>
        <w:gridCol w:w="835"/>
        <w:gridCol w:w="1117"/>
        <w:gridCol w:w="1235"/>
        <w:gridCol w:w="1200"/>
        <w:gridCol w:w="1223"/>
        <w:gridCol w:w="1200"/>
        <w:gridCol w:w="1258"/>
        <w:gridCol w:w="1176"/>
        <w:gridCol w:w="1341"/>
        <w:gridCol w:w="1364"/>
        <w:gridCol w:w="1364"/>
        <w:gridCol w:w="1282"/>
      </w:tblGrid>
      <w:tr w:rsidR="00381BD5">
        <w:tblPrEx>
          <w:tblCellMar>
            <w:top w:w="0" w:type="dxa"/>
            <w:bottom w:w="0" w:type="dxa"/>
          </w:tblCellMar>
        </w:tblPrEx>
        <w:tc>
          <w:tcPr>
            <w:tcW w:w="2317" w:type="dxa"/>
            <w:vMerge w:val="restart"/>
            <w:tcMar>
              <w:top w:w="0" w:type="dxa"/>
              <w:left w:w="0" w:type="dxa"/>
              <w:bottom w:w="0" w:type="dxa"/>
              <w:right w:w="0" w:type="dxa"/>
            </w:tcMar>
            <w:vAlign w:val="center"/>
          </w:tcPr>
          <w:p w:rsidR="00381BD5" w:rsidRDefault="00381BD5">
            <w:pPr>
              <w:pStyle w:val="ConsPlusNormal"/>
              <w:jc w:val="center"/>
            </w:pPr>
            <w:r>
              <w:t>Количество работающих и обучающихся, человек</w:t>
            </w:r>
          </w:p>
        </w:tc>
        <w:tc>
          <w:tcPr>
            <w:tcW w:w="16441" w:type="dxa"/>
            <w:gridSpan w:val="14"/>
            <w:tcMar>
              <w:top w:w="0" w:type="dxa"/>
              <w:left w:w="0" w:type="dxa"/>
              <w:bottom w:w="0" w:type="dxa"/>
              <w:right w:w="0" w:type="dxa"/>
            </w:tcMar>
            <w:vAlign w:val="center"/>
          </w:tcPr>
          <w:p w:rsidR="00381BD5" w:rsidRDefault="00381BD5">
            <w:pPr>
              <w:pStyle w:val="ConsPlusNormal"/>
              <w:jc w:val="center"/>
            </w:pPr>
            <w:r>
              <w:t>Количество единиц мебели, шт.</w:t>
            </w:r>
          </w:p>
        </w:tc>
      </w:tr>
      <w:tr w:rsidR="00381BD5">
        <w:tblPrEx>
          <w:tblCellMar>
            <w:top w:w="0" w:type="dxa"/>
            <w:bottom w:w="0" w:type="dxa"/>
          </w:tblCellMar>
        </w:tblPrEx>
        <w:tc>
          <w:tcPr>
            <w:tcW w:w="2317" w:type="dxa"/>
            <w:vMerge/>
          </w:tcPr>
          <w:p w:rsidR="00381BD5" w:rsidRDefault="00381BD5">
            <w:pPr>
              <w:pStyle w:val="ConsPlusNormal"/>
            </w:pPr>
          </w:p>
        </w:tc>
        <w:tc>
          <w:tcPr>
            <w:tcW w:w="964" w:type="dxa"/>
            <w:tcMar>
              <w:top w:w="0" w:type="dxa"/>
              <w:left w:w="0" w:type="dxa"/>
              <w:bottom w:w="0" w:type="dxa"/>
              <w:right w:w="0" w:type="dxa"/>
            </w:tcMar>
            <w:vAlign w:val="center"/>
          </w:tcPr>
          <w:p w:rsidR="00381BD5" w:rsidRDefault="00381BD5">
            <w:pPr>
              <w:pStyle w:val="ConsPlusNormal"/>
              <w:jc w:val="center"/>
            </w:pPr>
            <w:r>
              <w:t>до 400</w:t>
            </w:r>
          </w:p>
        </w:tc>
        <w:tc>
          <w:tcPr>
            <w:tcW w:w="882" w:type="dxa"/>
            <w:tcMar>
              <w:top w:w="0" w:type="dxa"/>
              <w:left w:w="0" w:type="dxa"/>
              <w:bottom w:w="0" w:type="dxa"/>
              <w:right w:w="0" w:type="dxa"/>
            </w:tcMar>
            <w:vAlign w:val="center"/>
          </w:tcPr>
          <w:p w:rsidR="00381BD5" w:rsidRDefault="00381BD5">
            <w:pPr>
              <w:pStyle w:val="ConsPlusNormal"/>
              <w:jc w:val="center"/>
            </w:pPr>
            <w:r>
              <w:t>401 - 600</w:t>
            </w:r>
          </w:p>
        </w:tc>
        <w:tc>
          <w:tcPr>
            <w:tcW w:w="835" w:type="dxa"/>
            <w:tcMar>
              <w:top w:w="0" w:type="dxa"/>
              <w:left w:w="0" w:type="dxa"/>
              <w:bottom w:w="0" w:type="dxa"/>
              <w:right w:w="0" w:type="dxa"/>
            </w:tcMar>
            <w:vAlign w:val="center"/>
          </w:tcPr>
          <w:p w:rsidR="00381BD5" w:rsidRDefault="00381BD5">
            <w:pPr>
              <w:pStyle w:val="ConsPlusNormal"/>
              <w:jc w:val="center"/>
            </w:pPr>
            <w:r>
              <w:t>601 - 850</w:t>
            </w:r>
          </w:p>
        </w:tc>
        <w:tc>
          <w:tcPr>
            <w:tcW w:w="1117" w:type="dxa"/>
            <w:tcMar>
              <w:top w:w="0" w:type="dxa"/>
              <w:left w:w="0" w:type="dxa"/>
              <w:bottom w:w="0" w:type="dxa"/>
              <w:right w:w="0" w:type="dxa"/>
            </w:tcMar>
            <w:vAlign w:val="center"/>
          </w:tcPr>
          <w:p w:rsidR="00381BD5" w:rsidRDefault="00381BD5">
            <w:pPr>
              <w:pStyle w:val="ConsPlusNormal"/>
              <w:jc w:val="center"/>
            </w:pPr>
            <w:r>
              <w:t>851 - 1 300</w:t>
            </w:r>
          </w:p>
        </w:tc>
        <w:tc>
          <w:tcPr>
            <w:tcW w:w="1235" w:type="dxa"/>
            <w:tcMar>
              <w:top w:w="0" w:type="dxa"/>
              <w:left w:w="0" w:type="dxa"/>
              <w:bottom w:w="0" w:type="dxa"/>
              <w:right w:w="0" w:type="dxa"/>
            </w:tcMar>
            <w:vAlign w:val="center"/>
          </w:tcPr>
          <w:p w:rsidR="00381BD5" w:rsidRDefault="00381BD5">
            <w:pPr>
              <w:pStyle w:val="ConsPlusNormal"/>
              <w:jc w:val="center"/>
            </w:pPr>
            <w:r>
              <w:t>1 301 - 1 800</w:t>
            </w:r>
          </w:p>
        </w:tc>
        <w:tc>
          <w:tcPr>
            <w:tcW w:w="1200" w:type="dxa"/>
            <w:tcMar>
              <w:top w:w="0" w:type="dxa"/>
              <w:left w:w="0" w:type="dxa"/>
              <w:bottom w:w="0" w:type="dxa"/>
              <w:right w:w="0" w:type="dxa"/>
            </w:tcMar>
            <w:vAlign w:val="center"/>
          </w:tcPr>
          <w:p w:rsidR="00381BD5" w:rsidRDefault="00381BD5">
            <w:pPr>
              <w:pStyle w:val="ConsPlusNormal"/>
              <w:jc w:val="center"/>
            </w:pPr>
            <w:r>
              <w:t>1 801 - 2 500</w:t>
            </w:r>
          </w:p>
        </w:tc>
        <w:tc>
          <w:tcPr>
            <w:tcW w:w="1223" w:type="dxa"/>
            <w:tcMar>
              <w:top w:w="0" w:type="dxa"/>
              <w:left w:w="0" w:type="dxa"/>
              <w:bottom w:w="0" w:type="dxa"/>
              <w:right w:w="0" w:type="dxa"/>
            </w:tcMar>
            <w:vAlign w:val="center"/>
          </w:tcPr>
          <w:p w:rsidR="00381BD5" w:rsidRDefault="00381BD5">
            <w:pPr>
              <w:pStyle w:val="ConsPlusNormal"/>
              <w:jc w:val="center"/>
            </w:pPr>
            <w:r>
              <w:t>2 501 - 3 500</w:t>
            </w:r>
          </w:p>
        </w:tc>
        <w:tc>
          <w:tcPr>
            <w:tcW w:w="1200" w:type="dxa"/>
            <w:tcMar>
              <w:top w:w="0" w:type="dxa"/>
              <w:left w:w="0" w:type="dxa"/>
              <w:bottom w:w="0" w:type="dxa"/>
              <w:right w:w="0" w:type="dxa"/>
            </w:tcMar>
            <w:vAlign w:val="center"/>
          </w:tcPr>
          <w:p w:rsidR="00381BD5" w:rsidRDefault="00381BD5">
            <w:pPr>
              <w:pStyle w:val="ConsPlusNormal"/>
              <w:jc w:val="center"/>
            </w:pPr>
            <w:r>
              <w:t>3 501 - 5 000</w:t>
            </w:r>
          </w:p>
        </w:tc>
        <w:tc>
          <w:tcPr>
            <w:tcW w:w="1258" w:type="dxa"/>
            <w:tcMar>
              <w:top w:w="0" w:type="dxa"/>
              <w:left w:w="0" w:type="dxa"/>
              <w:bottom w:w="0" w:type="dxa"/>
              <w:right w:w="0" w:type="dxa"/>
            </w:tcMar>
            <w:vAlign w:val="center"/>
          </w:tcPr>
          <w:p w:rsidR="00381BD5" w:rsidRDefault="00381BD5">
            <w:pPr>
              <w:pStyle w:val="ConsPlusNormal"/>
              <w:jc w:val="center"/>
            </w:pPr>
            <w:r>
              <w:t>5 001 - 7 500</w:t>
            </w:r>
          </w:p>
        </w:tc>
        <w:tc>
          <w:tcPr>
            <w:tcW w:w="1176" w:type="dxa"/>
            <w:tcMar>
              <w:top w:w="0" w:type="dxa"/>
              <w:left w:w="0" w:type="dxa"/>
              <w:bottom w:w="0" w:type="dxa"/>
              <w:right w:w="0" w:type="dxa"/>
            </w:tcMar>
            <w:vAlign w:val="center"/>
          </w:tcPr>
          <w:p w:rsidR="00381BD5" w:rsidRDefault="00381BD5">
            <w:pPr>
              <w:pStyle w:val="ConsPlusNormal"/>
              <w:jc w:val="center"/>
            </w:pPr>
            <w:r>
              <w:t>7 501 - 11 200</w:t>
            </w:r>
          </w:p>
        </w:tc>
        <w:tc>
          <w:tcPr>
            <w:tcW w:w="1341" w:type="dxa"/>
            <w:tcMar>
              <w:top w:w="0" w:type="dxa"/>
              <w:left w:w="0" w:type="dxa"/>
              <w:bottom w:w="0" w:type="dxa"/>
              <w:right w:w="0" w:type="dxa"/>
            </w:tcMar>
            <w:vAlign w:val="center"/>
          </w:tcPr>
          <w:p w:rsidR="00381BD5" w:rsidRDefault="00381BD5">
            <w:pPr>
              <w:pStyle w:val="ConsPlusNormal"/>
              <w:jc w:val="center"/>
            </w:pPr>
            <w:r>
              <w:t>11 201 - 16 800</w:t>
            </w:r>
          </w:p>
        </w:tc>
        <w:tc>
          <w:tcPr>
            <w:tcW w:w="1364" w:type="dxa"/>
            <w:tcMar>
              <w:top w:w="0" w:type="dxa"/>
              <w:left w:w="0" w:type="dxa"/>
              <w:bottom w:w="0" w:type="dxa"/>
              <w:right w:w="0" w:type="dxa"/>
            </w:tcMar>
            <w:vAlign w:val="center"/>
          </w:tcPr>
          <w:p w:rsidR="00381BD5" w:rsidRDefault="00381BD5">
            <w:pPr>
              <w:pStyle w:val="ConsPlusNormal"/>
              <w:jc w:val="center"/>
            </w:pPr>
            <w:r>
              <w:t>16 801 - 25 200</w:t>
            </w:r>
          </w:p>
        </w:tc>
        <w:tc>
          <w:tcPr>
            <w:tcW w:w="1364" w:type="dxa"/>
            <w:tcMar>
              <w:top w:w="0" w:type="dxa"/>
              <w:left w:w="0" w:type="dxa"/>
              <w:bottom w:w="0" w:type="dxa"/>
              <w:right w:w="0" w:type="dxa"/>
            </w:tcMar>
            <w:vAlign w:val="center"/>
          </w:tcPr>
          <w:p w:rsidR="00381BD5" w:rsidRDefault="00381BD5">
            <w:pPr>
              <w:pStyle w:val="ConsPlusNormal"/>
              <w:jc w:val="center"/>
            </w:pPr>
            <w:r>
              <w:t>25 201 - 37 800</w:t>
            </w:r>
          </w:p>
        </w:tc>
        <w:tc>
          <w:tcPr>
            <w:tcW w:w="1282" w:type="dxa"/>
            <w:tcMar>
              <w:top w:w="0" w:type="dxa"/>
              <w:left w:w="0" w:type="dxa"/>
              <w:bottom w:w="0" w:type="dxa"/>
              <w:right w:w="0" w:type="dxa"/>
            </w:tcMar>
            <w:vAlign w:val="center"/>
          </w:tcPr>
          <w:p w:rsidR="00381BD5" w:rsidRDefault="00381BD5">
            <w:pPr>
              <w:pStyle w:val="ConsPlusNormal"/>
              <w:jc w:val="center"/>
            </w:pPr>
            <w:r>
              <w:t>37 801 - 56 700</w:t>
            </w:r>
          </w:p>
        </w:tc>
      </w:tr>
      <w:tr w:rsidR="00381BD5">
        <w:tblPrEx>
          <w:tblCellMar>
            <w:top w:w="0" w:type="dxa"/>
            <w:bottom w:w="0" w:type="dxa"/>
          </w:tblCellMar>
        </w:tblPrEx>
        <w:tc>
          <w:tcPr>
            <w:tcW w:w="2317" w:type="dxa"/>
            <w:tcMar>
              <w:top w:w="0" w:type="dxa"/>
              <w:left w:w="0" w:type="dxa"/>
              <w:bottom w:w="0" w:type="dxa"/>
              <w:right w:w="0" w:type="dxa"/>
            </w:tcMar>
            <w:vAlign w:val="center"/>
          </w:tcPr>
          <w:p w:rsidR="00381BD5" w:rsidRDefault="00381BD5">
            <w:pPr>
              <w:pStyle w:val="ConsPlusNormal"/>
              <w:jc w:val="center"/>
            </w:pPr>
            <w:r>
              <w:t>1</w:t>
            </w:r>
          </w:p>
        </w:tc>
        <w:tc>
          <w:tcPr>
            <w:tcW w:w="964" w:type="dxa"/>
            <w:tcMar>
              <w:top w:w="0" w:type="dxa"/>
              <w:left w:w="0" w:type="dxa"/>
              <w:bottom w:w="0" w:type="dxa"/>
              <w:right w:w="0" w:type="dxa"/>
            </w:tcMar>
            <w:vAlign w:val="center"/>
          </w:tcPr>
          <w:p w:rsidR="00381BD5" w:rsidRDefault="00381BD5">
            <w:pPr>
              <w:pStyle w:val="ConsPlusNormal"/>
              <w:jc w:val="center"/>
            </w:pPr>
            <w:r>
              <w:t>2</w:t>
            </w:r>
          </w:p>
        </w:tc>
        <w:tc>
          <w:tcPr>
            <w:tcW w:w="882" w:type="dxa"/>
            <w:tcMar>
              <w:top w:w="0" w:type="dxa"/>
              <w:left w:w="0" w:type="dxa"/>
              <w:bottom w:w="0" w:type="dxa"/>
              <w:right w:w="0" w:type="dxa"/>
            </w:tcMar>
            <w:vAlign w:val="center"/>
          </w:tcPr>
          <w:p w:rsidR="00381BD5" w:rsidRDefault="00381BD5">
            <w:pPr>
              <w:pStyle w:val="ConsPlusNormal"/>
              <w:jc w:val="center"/>
            </w:pPr>
            <w:r>
              <w:t>3</w:t>
            </w:r>
          </w:p>
        </w:tc>
        <w:tc>
          <w:tcPr>
            <w:tcW w:w="835" w:type="dxa"/>
            <w:tcMar>
              <w:top w:w="0" w:type="dxa"/>
              <w:left w:w="0" w:type="dxa"/>
              <w:bottom w:w="0" w:type="dxa"/>
              <w:right w:w="0" w:type="dxa"/>
            </w:tcMar>
            <w:vAlign w:val="center"/>
          </w:tcPr>
          <w:p w:rsidR="00381BD5" w:rsidRDefault="00381BD5">
            <w:pPr>
              <w:pStyle w:val="ConsPlusNormal"/>
              <w:jc w:val="center"/>
            </w:pPr>
            <w:r>
              <w:t>4</w:t>
            </w:r>
          </w:p>
        </w:tc>
        <w:tc>
          <w:tcPr>
            <w:tcW w:w="1117" w:type="dxa"/>
            <w:tcMar>
              <w:top w:w="0" w:type="dxa"/>
              <w:left w:w="0" w:type="dxa"/>
              <w:bottom w:w="0" w:type="dxa"/>
              <w:right w:w="0" w:type="dxa"/>
            </w:tcMar>
            <w:vAlign w:val="center"/>
          </w:tcPr>
          <w:p w:rsidR="00381BD5" w:rsidRDefault="00381BD5">
            <w:pPr>
              <w:pStyle w:val="ConsPlusNormal"/>
              <w:jc w:val="center"/>
            </w:pPr>
            <w:r>
              <w:t>5</w:t>
            </w:r>
          </w:p>
        </w:tc>
        <w:tc>
          <w:tcPr>
            <w:tcW w:w="1235" w:type="dxa"/>
            <w:tcMar>
              <w:top w:w="0" w:type="dxa"/>
              <w:left w:w="0" w:type="dxa"/>
              <w:bottom w:w="0" w:type="dxa"/>
              <w:right w:w="0" w:type="dxa"/>
            </w:tcMar>
            <w:vAlign w:val="center"/>
          </w:tcPr>
          <w:p w:rsidR="00381BD5" w:rsidRDefault="00381BD5">
            <w:pPr>
              <w:pStyle w:val="ConsPlusNormal"/>
              <w:jc w:val="center"/>
            </w:pPr>
            <w:r>
              <w:t>6</w:t>
            </w:r>
          </w:p>
        </w:tc>
        <w:tc>
          <w:tcPr>
            <w:tcW w:w="1200" w:type="dxa"/>
            <w:tcMar>
              <w:top w:w="0" w:type="dxa"/>
              <w:left w:w="0" w:type="dxa"/>
              <w:bottom w:w="0" w:type="dxa"/>
              <w:right w:w="0" w:type="dxa"/>
            </w:tcMar>
            <w:vAlign w:val="center"/>
          </w:tcPr>
          <w:p w:rsidR="00381BD5" w:rsidRDefault="00381BD5">
            <w:pPr>
              <w:pStyle w:val="ConsPlusNormal"/>
              <w:jc w:val="center"/>
            </w:pPr>
            <w:r>
              <w:t>7</w:t>
            </w:r>
          </w:p>
        </w:tc>
        <w:tc>
          <w:tcPr>
            <w:tcW w:w="1223" w:type="dxa"/>
            <w:tcMar>
              <w:top w:w="0" w:type="dxa"/>
              <w:left w:w="0" w:type="dxa"/>
              <w:bottom w:w="0" w:type="dxa"/>
              <w:right w:w="0" w:type="dxa"/>
            </w:tcMar>
            <w:vAlign w:val="center"/>
          </w:tcPr>
          <w:p w:rsidR="00381BD5" w:rsidRDefault="00381BD5">
            <w:pPr>
              <w:pStyle w:val="ConsPlusNormal"/>
              <w:jc w:val="center"/>
            </w:pPr>
            <w:r>
              <w:t>8</w:t>
            </w:r>
          </w:p>
        </w:tc>
        <w:tc>
          <w:tcPr>
            <w:tcW w:w="1200" w:type="dxa"/>
            <w:tcMar>
              <w:top w:w="0" w:type="dxa"/>
              <w:left w:w="0" w:type="dxa"/>
              <w:bottom w:w="0" w:type="dxa"/>
              <w:right w:w="0" w:type="dxa"/>
            </w:tcMar>
            <w:vAlign w:val="center"/>
          </w:tcPr>
          <w:p w:rsidR="00381BD5" w:rsidRDefault="00381BD5">
            <w:pPr>
              <w:pStyle w:val="ConsPlusNormal"/>
              <w:jc w:val="center"/>
            </w:pPr>
            <w:r>
              <w:t>9</w:t>
            </w:r>
          </w:p>
        </w:tc>
        <w:tc>
          <w:tcPr>
            <w:tcW w:w="1258" w:type="dxa"/>
            <w:tcMar>
              <w:top w:w="0" w:type="dxa"/>
              <w:left w:w="0" w:type="dxa"/>
              <w:bottom w:w="0" w:type="dxa"/>
              <w:right w:w="0" w:type="dxa"/>
            </w:tcMar>
            <w:vAlign w:val="center"/>
          </w:tcPr>
          <w:p w:rsidR="00381BD5" w:rsidRDefault="00381BD5">
            <w:pPr>
              <w:pStyle w:val="ConsPlusNormal"/>
              <w:jc w:val="center"/>
            </w:pPr>
            <w:r>
              <w:t>10</w:t>
            </w:r>
          </w:p>
        </w:tc>
        <w:tc>
          <w:tcPr>
            <w:tcW w:w="1176" w:type="dxa"/>
            <w:tcMar>
              <w:top w:w="0" w:type="dxa"/>
              <w:left w:w="0" w:type="dxa"/>
              <w:bottom w:w="0" w:type="dxa"/>
              <w:right w:w="0" w:type="dxa"/>
            </w:tcMar>
            <w:vAlign w:val="center"/>
          </w:tcPr>
          <w:p w:rsidR="00381BD5" w:rsidRDefault="00381BD5">
            <w:pPr>
              <w:pStyle w:val="ConsPlusNormal"/>
              <w:jc w:val="center"/>
            </w:pPr>
            <w:r>
              <w:t>11</w:t>
            </w:r>
          </w:p>
        </w:tc>
        <w:tc>
          <w:tcPr>
            <w:tcW w:w="1341" w:type="dxa"/>
            <w:tcMar>
              <w:top w:w="0" w:type="dxa"/>
              <w:left w:w="0" w:type="dxa"/>
              <w:bottom w:w="0" w:type="dxa"/>
              <w:right w:w="0" w:type="dxa"/>
            </w:tcMar>
            <w:vAlign w:val="center"/>
          </w:tcPr>
          <w:p w:rsidR="00381BD5" w:rsidRDefault="00381BD5">
            <w:pPr>
              <w:pStyle w:val="ConsPlusNormal"/>
              <w:jc w:val="center"/>
            </w:pPr>
            <w:r>
              <w:t>12</w:t>
            </w:r>
          </w:p>
        </w:tc>
        <w:tc>
          <w:tcPr>
            <w:tcW w:w="1364" w:type="dxa"/>
            <w:tcMar>
              <w:top w:w="0" w:type="dxa"/>
              <w:left w:w="0" w:type="dxa"/>
              <w:bottom w:w="0" w:type="dxa"/>
              <w:right w:w="0" w:type="dxa"/>
            </w:tcMar>
            <w:vAlign w:val="center"/>
          </w:tcPr>
          <w:p w:rsidR="00381BD5" w:rsidRDefault="00381BD5">
            <w:pPr>
              <w:pStyle w:val="ConsPlusNormal"/>
              <w:jc w:val="center"/>
            </w:pPr>
            <w:r>
              <w:t>13</w:t>
            </w:r>
          </w:p>
        </w:tc>
        <w:tc>
          <w:tcPr>
            <w:tcW w:w="1364" w:type="dxa"/>
            <w:tcMar>
              <w:top w:w="0" w:type="dxa"/>
              <w:left w:w="0" w:type="dxa"/>
              <w:bottom w:w="0" w:type="dxa"/>
              <w:right w:w="0" w:type="dxa"/>
            </w:tcMar>
            <w:vAlign w:val="center"/>
          </w:tcPr>
          <w:p w:rsidR="00381BD5" w:rsidRDefault="00381BD5">
            <w:pPr>
              <w:pStyle w:val="ConsPlusNormal"/>
              <w:jc w:val="center"/>
            </w:pPr>
            <w:r>
              <w:t>14</w:t>
            </w:r>
          </w:p>
        </w:tc>
        <w:tc>
          <w:tcPr>
            <w:tcW w:w="1282" w:type="dxa"/>
            <w:tcMar>
              <w:top w:w="0" w:type="dxa"/>
              <w:left w:w="0" w:type="dxa"/>
              <w:bottom w:w="0" w:type="dxa"/>
              <w:right w:w="0" w:type="dxa"/>
            </w:tcMar>
            <w:vAlign w:val="center"/>
          </w:tcPr>
          <w:p w:rsidR="00381BD5" w:rsidRDefault="00381BD5">
            <w:pPr>
              <w:pStyle w:val="ConsPlusNormal"/>
              <w:jc w:val="center"/>
            </w:pPr>
            <w:r>
              <w:t>15</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До 100</w:t>
            </w:r>
          </w:p>
        </w:tc>
        <w:tc>
          <w:tcPr>
            <w:tcW w:w="964" w:type="dxa"/>
            <w:tcMar>
              <w:top w:w="0" w:type="dxa"/>
              <w:left w:w="0" w:type="dxa"/>
              <w:bottom w:w="0" w:type="dxa"/>
              <w:right w:w="0" w:type="dxa"/>
            </w:tcMar>
          </w:tcPr>
          <w:p w:rsidR="00381BD5" w:rsidRDefault="00381BD5">
            <w:pPr>
              <w:pStyle w:val="ConsPlusNormal"/>
              <w:jc w:val="center"/>
            </w:pPr>
            <w:r>
              <w:t>0,25</w:t>
            </w:r>
          </w:p>
        </w:tc>
        <w:tc>
          <w:tcPr>
            <w:tcW w:w="882" w:type="dxa"/>
            <w:tcMar>
              <w:top w:w="0" w:type="dxa"/>
              <w:left w:w="0" w:type="dxa"/>
              <w:bottom w:w="0" w:type="dxa"/>
              <w:right w:w="0" w:type="dxa"/>
            </w:tcMar>
          </w:tcPr>
          <w:p w:rsidR="00381BD5" w:rsidRDefault="00381BD5">
            <w:pPr>
              <w:pStyle w:val="ConsPlusNormal"/>
              <w:jc w:val="center"/>
            </w:pPr>
            <w:r>
              <w:t>0,25</w:t>
            </w:r>
          </w:p>
        </w:tc>
        <w:tc>
          <w:tcPr>
            <w:tcW w:w="835" w:type="dxa"/>
            <w:tcMar>
              <w:top w:w="0" w:type="dxa"/>
              <w:left w:w="0" w:type="dxa"/>
              <w:bottom w:w="0" w:type="dxa"/>
              <w:right w:w="0" w:type="dxa"/>
            </w:tcMar>
          </w:tcPr>
          <w:p w:rsidR="00381BD5" w:rsidRDefault="00381BD5">
            <w:pPr>
              <w:pStyle w:val="ConsPlusNormal"/>
              <w:jc w:val="center"/>
            </w:pPr>
            <w:r>
              <w:t>0,50</w:t>
            </w:r>
          </w:p>
        </w:tc>
        <w:tc>
          <w:tcPr>
            <w:tcW w:w="1117" w:type="dxa"/>
            <w:tcMar>
              <w:top w:w="0" w:type="dxa"/>
              <w:left w:w="0" w:type="dxa"/>
              <w:bottom w:w="0" w:type="dxa"/>
              <w:right w:w="0" w:type="dxa"/>
            </w:tcMar>
          </w:tcPr>
          <w:p w:rsidR="00381BD5" w:rsidRDefault="00381BD5">
            <w:pPr>
              <w:pStyle w:val="ConsPlusNormal"/>
              <w:jc w:val="center"/>
            </w:pPr>
            <w:r>
              <w:t>0,50</w:t>
            </w:r>
          </w:p>
        </w:tc>
        <w:tc>
          <w:tcPr>
            <w:tcW w:w="1235" w:type="dxa"/>
            <w:tcMar>
              <w:top w:w="0" w:type="dxa"/>
              <w:left w:w="0" w:type="dxa"/>
              <w:bottom w:w="0" w:type="dxa"/>
              <w:right w:w="0" w:type="dxa"/>
            </w:tcMar>
          </w:tcPr>
          <w:p w:rsidR="00381BD5" w:rsidRDefault="00381BD5">
            <w:pPr>
              <w:pStyle w:val="ConsPlusNormal"/>
              <w:jc w:val="center"/>
            </w:pPr>
            <w:r>
              <w:t>0,75</w:t>
            </w:r>
          </w:p>
        </w:tc>
        <w:tc>
          <w:tcPr>
            <w:tcW w:w="1200"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00" w:type="dxa"/>
            <w:tcMar>
              <w:top w:w="0" w:type="dxa"/>
              <w:left w:w="0" w:type="dxa"/>
              <w:bottom w:w="0" w:type="dxa"/>
              <w:right w:w="0" w:type="dxa"/>
            </w:tcMar>
          </w:tcPr>
          <w:p w:rsidR="00381BD5" w:rsidRDefault="00381BD5">
            <w:pPr>
              <w:pStyle w:val="ConsPlusNormal"/>
              <w:jc w:val="center"/>
            </w:pPr>
            <w:r>
              <w:t>-</w:t>
            </w:r>
          </w:p>
        </w:tc>
        <w:tc>
          <w:tcPr>
            <w:tcW w:w="1258"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w:t>
            </w:r>
          </w:p>
        </w:tc>
        <w:tc>
          <w:tcPr>
            <w:tcW w:w="1341"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282"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101 - 200</w:t>
            </w:r>
          </w:p>
        </w:tc>
        <w:tc>
          <w:tcPr>
            <w:tcW w:w="964" w:type="dxa"/>
            <w:tcMar>
              <w:top w:w="0" w:type="dxa"/>
              <w:left w:w="0" w:type="dxa"/>
              <w:bottom w:w="0" w:type="dxa"/>
              <w:right w:w="0" w:type="dxa"/>
            </w:tcMar>
          </w:tcPr>
          <w:p w:rsidR="00381BD5" w:rsidRDefault="00381BD5">
            <w:pPr>
              <w:pStyle w:val="ConsPlusNormal"/>
              <w:jc w:val="center"/>
            </w:pPr>
            <w:r>
              <w:t>0,25</w:t>
            </w:r>
          </w:p>
        </w:tc>
        <w:tc>
          <w:tcPr>
            <w:tcW w:w="882" w:type="dxa"/>
            <w:tcMar>
              <w:top w:w="0" w:type="dxa"/>
              <w:left w:w="0" w:type="dxa"/>
              <w:bottom w:w="0" w:type="dxa"/>
              <w:right w:w="0" w:type="dxa"/>
            </w:tcMar>
          </w:tcPr>
          <w:p w:rsidR="00381BD5" w:rsidRDefault="00381BD5">
            <w:pPr>
              <w:pStyle w:val="ConsPlusNormal"/>
              <w:jc w:val="center"/>
            </w:pPr>
            <w:r>
              <w:t>0,25</w:t>
            </w:r>
          </w:p>
        </w:tc>
        <w:tc>
          <w:tcPr>
            <w:tcW w:w="835" w:type="dxa"/>
            <w:tcMar>
              <w:top w:w="0" w:type="dxa"/>
              <w:left w:w="0" w:type="dxa"/>
              <w:bottom w:w="0" w:type="dxa"/>
              <w:right w:w="0" w:type="dxa"/>
            </w:tcMar>
          </w:tcPr>
          <w:p w:rsidR="00381BD5" w:rsidRDefault="00381BD5">
            <w:pPr>
              <w:pStyle w:val="ConsPlusNormal"/>
              <w:jc w:val="center"/>
            </w:pPr>
            <w:r>
              <w:t>0,50</w:t>
            </w:r>
          </w:p>
        </w:tc>
        <w:tc>
          <w:tcPr>
            <w:tcW w:w="1117" w:type="dxa"/>
            <w:tcMar>
              <w:top w:w="0" w:type="dxa"/>
              <w:left w:w="0" w:type="dxa"/>
              <w:bottom w:w="0" w:type="dxa"/>
              <w:right w:w="0" w:type="dxa"/>
            </w:tcMar>
          </w:tcPr>
          <w:p w:rsidR="00381BD5" w:rsidRDefault="00381BD5">
            <w:pPr>
              <w:pStyle w:val="ConsPlusNormal"/>
              <w:jc w:val="center"/>
            </w:pPr>
            <w:r>
              <w:t>0,50</w:t>
            </w:r>
          </w:p>
        </w:tc>
        <w:tc>
          <w:tcPr>
            <w:tcW w:w="1235" w:type="dxa"/>
            <w:tcMar>
              <w:top w:w="0" w:type="dxa"/>
              <w:left w:w="0" w:type="dxa"/>
              <w:bottom w:w="0" w:type="dxa"/>
              <w:right w:w="0" w:type="dxa"/>
            </w:tcMar>
          </w:tcPr>
          <w:p w:rsidR="00381BD5" w:rsidRDefault="00381BD5">
            <w:pPr>
              <w:pStyle w:val="ConsPlusNormal"/>
              <w:jc w:val="center"/>
            </w:pPr>
            <w:r>
              <w:t>0,75</w:t>
            </w:r>
          </w:p>
        </w:tc>
        <w:tc>
          <w:tcPr>
            <w:tcW w:w="1200" w:type="dxa"/>
            <w:tcMar>
              <w:top w:w="0" w:type="dxa"/>
              <w:left w:w="0" w:type="dxa"/>
              <w:bottom w:w="0" w:type="dxa"/>
              <w:right w:w="0" w:type="dxa"/>
            </w:tcMar>
          </w:tcPr>
          <w:p w:rsidR="00381BD5" w:rsidRDefault="00381BD5">
            <w:pPr>
              <w:pStyle w:val="ConsPlusNormal"/>
              <w:jc w:val="center"/>
            </w:pPr>
            <w:r>
              <w:t>1,00</w:t>
            </w:r>
          </w:p>
        </w:tc>
        <w:tc>
          <w:tcPr>
            <w:tcW w:w="1223" w:type="dxa"/>
            <w:tcMar>
              <w:top w:w="0" w:type="dxa"/>
              <w:left w:w="0" w:type="dxa"/>
              <w:bottom w:w="0" w:type="dxa"/>
              <w:right w:w="0" w:type="dxa"/>
            </w:tcMar>
          </w:tcPr>
          <w:p w:rsidR="00381BD5" w:rsidRDefault="00381BD5">
            <w:pPr>
              <w:pStyle w:val="ConsPlusNormal"/>
              <w:jc w:val="center"/>
            </w:pPr>
            <w:r>
              <w:t>-</w:t>
            </w:r>
          </w:p>
        </w:tc>
        <w:tc>
          <w:tcPr>
            <w:tcW w:w="1200" w:type="dxa"/>
            <w:tcMar>
              <w:top w:w="0" w:type="dxa"/>
              <w:left w:w="0" w:type="dxa"/>
              <w:bottom w:w="0" w:type="dxa"/>
              <w:right w:w="0" w:type="dxa"/>
            </w:tcMar>
          </w:tcPr>
          <w:p w:rsidR="00381BD5" w:rsidRDefault="00381BD5">
            <w:pPr>
              <w:pStyle w:val="ConsPlusNormal"/>
              <w:jc w:val="center"/>
            </w:pPr>
            <w:r>
              <w:t>-</w:t>
            </w:r>
          </w:p>
        </w:tc>
        <w:tc>
          <w:tcPr>
            <w:tcW w:w="1258"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w:t>
            </w:r>
          </w:p>
        </w:tc>
        <w:tc>
          <w:tcPr>
            <w:tcW w:w="1341"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282"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201 - 300</w:t>
            </w:r>
          </w:p>
        </w:tc>
        <w:tc>
          <w:tcPr>
            <w:tcW w:w="964" w:type="dxa"/>
            <w:tcMar>
              <w:top w:w="0" w:type="dxa"/>
              <w:left w:w="0" w:type="dxa"/>
              <w:bottom w:w="0" w:type="dxa"/>
              <w:right w:w="0" w:type="dxa"/>
            </w:tcMar>
          </w:tcPr>
          <w:p w:rsidR="00381BD5" w:rsidRDefault="00381BD5">
            <w:pPr>
              <w:pStyle w:val="ConsPlusNormal"/>
              <w:jc w:val="center"/>
            </w:pPr>
            <w:r>
              <w:t>0,25</w:t>
            </w:r>
          </w:p>
        </w:tc>
        <w:tc>
          <w:tcPr>
            <w:tcW w:w="882" w:type="dxa"/>
            <w:tcMar>
              <w:top w:w="0" w:type="dxa"/>
              <w:left w:w="0" w:type="dxa"/>
              <w:bottom w:w="0" w:type="dxa"/>
              <w:right w:w="0" w:type="dxa"/>
            </w:tcMar>
          </w:tcPr>
          <w:p w:rsidR="00381BD5" w:rsidRDefault="00381BD5">
            <w:pPr>
              <w:pStyle w:val="ConsPlusNormal"/>
              <w:jc w:val="center"/>
            </w:pPr>
            <w:r>
              <w:t>0,50</w:t>
            </w:r>
          </w:p>
        </w:tc>
        <w:tc>
          <w:tcPr>
            <w:tcW w:w="835" w:type="dxa"/>
            <w:tcMar>
              <w:top w:w="0" w:type="dxa"/>
              <w:left w:w="0" w:type="dxa"/>
              <w:bottom w:w="0" w:type="dxa"/>
              <w:right w:w="0" w:type="dxa"/>
            </w:tcMar>
          </w:tcPr>
          <w:p w:rsidR="00381BD5" w:rsidRDefault="00381BD5">
            <w:pPr>
              <w:pStyle w:val="ConsPlusNormal"/>
              <w:jc w:val="center"/>
            </w:pPr>
            <w:r>
              <w:t>0,50</w:t>
            </w:r>
          </w:p>
        </w:tc>
        <w:tc>
          <w:tcPr>
            <w:tcW w:w="1117" w:type="dxa"/>
            <w:tcMar>
              <w:top w:w="0" w:type="dxa"/>
              <w:left w:w="0" w:type="dxa"/>
              <w:bottom w:w="0" w:type="dxa"/>
              <w:right w:w="0" w:type="dxa"/>
            </w:tcMar>
          </w:tcPr>
          <w:p w:rsidR="00381BD5" w:rsidRDefault="00381BD5">
            <w:pPr>
              <w:pStyle w:val="ConsPlusNormal"/>
              <w:jc w:val="center"/>
            </w:pPr>
            <w:r>
              <w:t>0,75</w:t>
            </w:r>
          </w:p>
        </w:tc>
        <w:tc>
          <w:tcPr>
            <w:tcW w:w="1235" w:type="dxa"/>
            <w:tcMar>
              <w:top w:w="0" w:type="dxa"/>
              <w:left w:w="0" w:type="dxa"/>
              <w:bottom w:w="0" w:type="dxa"/>
              <w:right w:w="0" w:type="dxa"/>
            </w:tcMar>
          </w:tcPr>
          <w:p w:rsidR="00381BD5" w:rsidRDefault="00381BD5">
            <w:pPr>
              <w:pStyle w:val="ConsPlusNormal"/>
              <w:jc w:val="center"/>
            </w:pPr>
            <w:r>
              <w:t>0,75</w:t>
            </w:r>
          </w:p>
        </w:tc>
        <w:tc>
          <w:tcPr>
            <w:tcW w:w="1200" w:type="dxa"/>
            <w:tcMar>
              <w:top w:w="0" w:type="dxa"/>
              <w:left w:w="0" w:type="dxa"/>
              <w:bottom w:w="0" w:type="dxa"/>
              <w:right w:w="0" w:type="dxa"/>
            </w:tcMar>
          </w:tcPr>
          <w:p w:rsidR="00381BD5" w:rsidRDefault="00381BD5">
            <w:pPr>
              <w:pStyle w:val="ConsPlusNormal"/>
              <w:jc w:val="center"/>
            </w:pPr>
            <w:r>
              <w:t>1,00</w:t>
            </w:r>
          </w:p>
        </w:tc>
        <w:tc>
          <w:tcPr>
            <w:tcW w:w="1223" w:type="dxa"/>
            <w:tcMar>
              <w:top w:w="0" w:type="dxa"/>
              <w:left w:w="0" w:type="dxa"/>
              <w:bottom w:w="0" w:type="dxa"/>
              <w:right w:w="0" w:type="dxa"/>
            </w:tcMar>
          </w:tcPr>
          <w:p w:rsidR="00381BD5" w:rsidRDefault="00381BD5">
            <w:pPr>
              <w:pStyle w:val="ConsPlusNormal"/>
              <w:jc w:val="center"/>
            </w:pPr>
            <w:r>
              <w:t>1,25</w:t>
            </w:r>
          </w:p>
        </w:tc>
        <w:tc>
          <w:tcPr>
            <w:tcW w:w="1200" w:type="dxa"/>
            <w:tcMar>
              <w:top w:w="0" w:type="dxa"/>
              <w:left w:w="0" w:type="dxa"/>
              <w:bottom w:w="0" w:type="dxa"/>
              <w:right w:w="0" w:type="dxa"/>
            </w:tcMar>
          </w:tcPr>
          <w:p w:rsidR="00381BD5" w:rsidRDefault="00381BD5">
            <w:pPr>
              <w:pStyle w:val="ConsPlusNormal"/>
              <w:jc w:val="center"/>
            </w:pPr>
            <w:r>
              <w:t>-</w:t>
            </w:r>
          </w:p>
        </w:tc>
        <w:tc>
          <w:tcPr>
            <w:tcW w:w="1258"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w:t>
            </w:r>
          </w:p>
        </w:tc>
        <w:tc>
          <w:tcPr>
            <w:tcW w:w="1341"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282"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301 - 400</w:t>
            </w:r>
          </w:p>
        </w:tc>
        <w:tc>
          <w:tcPr>
            <w:tcW w:w="964" w:type="dxa"/>
            <w:tcMar>
              <w:top w:w="0" w:type="dxa"/>
              <w:left w:w="0" w:type="dxa"/>
              <w:bottom w:w="0" w:type="dxa"/>
              <w:right w:w="0" w:type="dxa"/>
            </w:tcMar>
          </w:tcPr>
          <w:p w:rsidR="00381BD5" w:rsidRDefault="00381BD5">
            <w:pPr>
              <w:pStyle w:val="ConsPlusNormal"/>
              <w:jc w:val="center"/>
            </w:pPr>
            <w:r>
              <w:t>0,25</w:t>
            </w:r>
          </w:p>
        </w:tc>
        <w:tc>
          <w:tcPr>
            <w:tcW w:w="882" w:type="dxa"/>
            <w:tcMar>
              <w:top w:w="0" w:type="dxa"/>
              <w:left w:w="0" w:type="dxa"/>
              <w:bottom w:w="0" w:type="dxa"/>
              <w:right w:w="0" w:type="dxa"/>
            </w:tcMar>
          </w:tcPr>
          <w:p w:rsidR="00381BD5" w:rsidRDefault="00381BD5">
            <w:pPr>
              <w:pStyle w:val="ConsPlusNormal"/>
              <w:jc w:val="center"/>
            </w:pPr>
            <w:r>
              <w:t>0,50</w:t>
            </w:r>
          </w:p>
        </w:tc>
        <w:tc>
          <w:tcPr>
            <w:tcW w:w="835" w:type="dxa"/>
            <w:tcMar>
              <w:top w:w="0" w:type="dxa"/>
              <w:left w:w="0" w:type="dxa"/>
              <w:bottom w:w="0" w:type="dxa"/>
              <w:right w:w="0" w:type="dxa"/>
            </w:tcMar>
          </w:tcPr>
          <w:p w:rsidR="00381BD5" w:rsidRDefault="00381BD5">
            <w:pPr>
              <w:pStyle w:val="ConsPlusNormal"/>
              <w:jc w:val="center"/>
            </w:pPr>
            <w:r>
              <w:t>0,50</w:t>
            </w:r>
          </w:p>
        </w:tc>
        <w:tc>
          <w:tcPr>
            <w:tcW w:w="1117" w:type="dxa"/>
            <w:tcMar>
              <w:top w:w="0" w:type="dxa"/>
              <w:left w:w="0" w:type="dxa"/>
              <w:bottom w:w="0" w:type="dxa"/>
              <w:right w:w="0" w:type="dxa"/>
            </w:tcMar>
          </w:tcPr>
          <w:p w:rsidR="00381BD5" w:rsidRDefault="00381BD5">
            <w:pPr>
              <w:pStyle w:val="ConsPlusNormal"/>
              <w:jc w:val="center"/>
            </w:pPr>
            <w:r>
              <w:t>0,75</w:t>
            </w:r>
          </w:p>
        </w:tc>
        <w:tc>
          <w:tcPr>
            <w:tcW w:w="1235" w:type="dxa"/>
            <w:tcMar>
              <w:top w:w="0" w:type="dxa"/>
              <w:left w:w="0" w:type="dxa"/>
              <w:bottom w:w="0" w:type="dxa"/>
              <w:right w:w="0" w:type="dxa"/>
            </w:tcMar>
          </w:tcPr>
          <w:p w:rsidR="00381BD5" w:rsidRDefault="00381BD5">
            <w:pPr>
              <w:pStyle w:val="ConsPlusNormal"/>
              <w:jc w:val="center"/>
            </w:pPr>
            <w:r>
              <w:t>1,00</w:t>
            </w:r>
          </w:p>
        </w:tc>
        <w:tc>
          <w:tcPr>
            <w:tcW w:w="1200" w:type="dxa"/>
            <w:tcMar>
              <w:top w:w="0" w:type="dxa"/>
              <w:left w:w="0" w:type="dxa"/>
              <w:bottom w:w="0" w:type="dxa"/>
              <w:right w:w="0" w:type="dxa"/>
            </w:tcMar>
          </w:tcPr>
          <w:p w:rsidR="00381BD5" w:rsidRDefault="00381BD5">
            <w:pPr>
              <w:pStyle w:val="ConsPlusNormal"/>
              <w:jc w:val="center"/>
            </w:pPr>
            <w:r>
              <w:t>1,00</w:t>
            </w:r>
          </w:p>
        </w:tc>
        <w:tc>
          <w:tcPr>
            <w:tcW w:w="1223" w:type="dxa"/>
            <w:tcMar>
              <w:top w:w="0" w:type="dxa"/>
              <w:left w:w="0" w:type="dxa"/>
              <w:bottom w:w="0" w:type="dxa"/>
              <w:right w:w="0" w:type="dxa"/>
            </w:tcMar>
          </w:tcPr>
          <w:p w:rsidR="00381BD5" w:rsidRDefault="00381BD5">
            <w:pPr>
              <w:pStyle w:val="ConsPlusNormal"/>
              <w:jc w:val="center"/>
            </w:pPr>
            <w:r>
              <w:t>1,25</w:t>
            </w:r>
          </w:p>
        </w:tc>
        <w:tc>
          <w:tcPr>
            <w:tcW w:w="1200" w:type="dxa"/>
            <w:tcMar>
              <w:top w:w="0" w:type="dxa"/>
              <w:left w:w="0" w:type="dxa"/>
              <w:bottom w:w="0" w:type="dxa"/>
              <w:right w:w="0" w:type="dxa"/>
            </w:tcMar>
          </w:tcPr>
          <w:p w:rsidR="00381BD5" w:rsidRDefault="00381BD5">
            <w:pPr>
              <w:pStyle w:val="ConsPlusNormal"/>
              <w:jc w:val="center"/>
            </w:pPr>
            <w:r>
              <w:t>1,50</w:t>
            </w:r>
          </w:p>
        </w:tc>
        <w:tc>
          <w:tcPr>
            <w:tcW w:w="1258"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w:t>
            </w:r>
          </w:p>
        </w:tc>
        <w:tc>
          <w:tcPr>
            <w:tcW w:w="1341"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282"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401 - 500</w:t>
            </w:r>
          </w:p>
        </w:tc>
        <w:tc>
          <w:tcPr>
            <w:tcW w:w="964" w:type="dxa"/>
            <w:tcMar>
              <w:top w:w="0" w:type="dxa"/>
              <w:left w:w="0" w:type="dxa"/>
              <w:bottom w:w="0" w:type="dxa"/>
              <w:right w:w="0" w:type="dxa"/>
            </w:tcMar>
          </w:tcPr>
          <w:p w:rsidR="00381BD5" w:rsidRDefault="00381BD5">
            <w:pPr>
              <w:pStyle w:val="ConsPlusNormal"/>
              <w:jc w:val="center"/>
            </w:pPr>
            <w:r>
              <w:t>0,50</w:t>
            </w:r>
          </w:p>
        </w:tc>
        <w:tc>
          <w:tcPr>
            <w:tcW w:w="882" w:type="dxa"/>
            <w:tcMar>
              <w:top w:w="0" w:type="dxa"/>
              <w:left w:w="0" w:type="dxa"/>
              <w:bottom w:w="0" w:type="dxa"/>
              <w:right w:w="0" w:type="dxa"/>
            </w:tcMar>
          </w:tcPr>
          <w:p w:rsidR="00381BD5" w:rsidRDefault="00381BD5">
            <w:pPr>
              <w:pStyle w:val="ConsPlusNormal"/>
              <w:jc w:val="center"/>
            </w:pPr>
            <w:r>
              <w:t>0,50</w:t>
            </w:r>
          </w:p>
        </w:tc>
        <w:tc>
          <w:tcPr>
            <w:tcW w:w="835" w:type="dxa"/>
            <w:tcMar>
              <w:top w:w="0" w:type="dxa"/>
              <w:left w:w="0" w:type="dxa"/>
              <w:bottom w:w="0" w:type="dxa"/>
              <w:right w:w="0" w:type="dxa"/>
            </w:tcMar>
          </w:tcPr>
          <w:p w:rsidR="00381BD5" w:rsidRDefault="00381BD5">
            <w:pPr>
              <w:pStyle w:val="ConsPlusNormal"/>
              <w:jc w:val="center"/>
            </w:pPr>
            <w:r>
              <w:t>0,75</w:t>
            </w:r>
          </w:p>
        </w:tc>
        <w:tc>
          <w:tcPr>
            <w:tcW w:w="1117" w:type="dxa"/>
            <w:tcMar>
              <w:top w:w="0" w:type="dxa"/>
              <w:left w:w="0" w:type="dxa"/>
              <w:bottom w:w="0" w:type="dxa"/>
              <w:right w:w="0" w:type="dxa"/>
            </w:tcMar>
          </w:tcPr>
          <w:p w:rsidR="00381BD5" w:rsidRDefault="00381BD5">
            <w:pPr>
              <w:pStyle w:val="ConsPlusNormal"/>
              <w:jc w:val="center"/>
            </w:pPr>
            <w:r>
              <w:t>0,75</w:t>
            </w:r>
          </w:p>
        </w:tc>
        <w:tc>
          <w:tcPr>
            <w:tcW w:w="1235" w:type="dxa"/>
            <w:tcMar>
              <w:top w:w="0" w:type="dxa"/>
              <w:left w:w="0" w:type="dxa"/>
              <w:bottom w:w="0" w:type="dxa"/>
              <w:right w:w="0" w:type="dxa"/>
            </w:tcMar>
          </w:tcPr>
          <w:p w:rsidR="00381BD5" w:rsidRDefault="00381BD5">
            <w:pPr>
              <w:pStyle w:val="ConsPlusNormal"/>
              <w:jc w:val="center"/>
            </w:pPr>
            <w:r>
              <w:t>1,00</w:t>
            </w:r>
          </w:p>
        </w:tc>
        <w:tc>
          <w:tcPr>
            <w:tcW w:w="1200" w:type="dxa"/>
            <w:tcMar>
              <w:top w:w="0" w:type="dxa"/>
              <w:left w:w="0" w:type="dxa"/>
              <w:bottom w:w="0" w:type="dxa"/>
              <w:right w:w="0" w:type="dxa"/>
            </w:tcMar>
          </w:tcPr>
          <w:p w:rsidR="00381BD5" w:rsidRDefault="00381BD5">
            <w:pPr>
              <w:pStyle w:val="ConsPlusNormal"/>
              <w:jc w:val="center"/>
            </w:pPr>
            <w:r>
              <w:t>1,25</w:t>
            </w:r>
          </w:p>
        </w:tc>
        <w:tc>
          <w:tcPr>
            <w:tcW w:w="1223" w:type="dxa"/>
            <w:tcMar>
              <w:top w:w="0" w:type="dxa"/>
              <w:left w:w="0" w:type="dxa"/>
              <w:bottom w:w="0" w:type="dxa"/>
              <w:right w:w="0" w:type="dxa"/>
            </w:tcMar>
          </w:tcPr>
          <w:p w:rsidR="00381BD5" w:rsidRDefault="00381BD5">
            <w:pPr>
              <w:pStyle w:val="ConsPlusNormal"/>
              <w:jc w:val="center"/>
            </w:pPr>
            <w:r>
              <w:t>1,25</w:t>
            </w:r>
          </w:p>
        </w:tc>
        <w:tc>
          <w:tcPr>
            <w:tcW w:w="1200" w:type="dxa"/>
            <w:tcMar>
              <w:top w:w="0" w:type="dxa"/>
              <w:left w:w="0" w:type="dxa"/>
              <w:bottom w:w="0" w:type="dxa"/>
              <w:right w:w="0" w:type="dxa"/>
            </w:tcMar>
          </w:tcPr>
          <w:p w:rsidR="00381BD5" w:rsidRDefault="00381BD5">
            <w:pPr>
              <w:pStyle w:val="ConsPlusNormal"/>
              <w:jc w:val="center"/>
            </w:pPr>
            <w:r>
              <w:t>1,50</w:t>
            </w:r>
          </w:p>
        </w:tc>
        <w:tc>
          <w:tcPr>
            <w:tcW w:w="1258" w:type="dxa"/>
            <w:tcMar>
              <w:top w:w="0" w:type="dxa"/>
              <w:left w:w="0" w:type="dxa"/>
              <w:bottom w:w="0" w:type="dxa"/>
              <w:right w:w="0" w:type="dxa"/>
            </w:tcMar>
          </w:tcPr>
          <w:p w:rsidR="00381BD5" w:rsidRDefault="00381BD5">
            <w:pPr>
              <w:pStyle w:val="ConsPlusNormal"/>
              <w:jc w:val="center"/>
            </w:pPr>
            <w:r>
              <w:t>2,00</w:t>
            </w:r>
          </w:p>
        </w:tc>
        <w:tc>
          <w:tcPr>
            <w:tcW w:w="1176" w:type="dxa"/>
            <w:tcMar>
              <w:top w:w="0" w:type="dxa"/>
              <w:left w:w="0" w:type="dxa"/>
              <w:bottom w:w="0" w:type="dxa"/>
              <w:right w:w="0" w:type="dxa"/>
            </w:tcMar>
          </w:tcPr>
          <w:p w:rsidR="00381BD5" w:rsidRDefault="00381BD5">
            <w:pPr>
              <w:pStyle w:val="ConsPlusNormal"/>
              <w:jc w:val="center"/>
            </w:pPr>
            <w:r>
              <w:t>-</w:t>
            </w:r>
          </w:p>
        </w:tc>
        <w:tc>
          <w:tcPr>
            <w:tcW w:w="1341"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282"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501 - 600</w:t>
            </w:r>
          </w:p>
        </w:tc>
        <w:tc>
          <w:tcPr>
            <w:tcW w:w="964" w:type="dxa"/>
            <w:tcMar>
              <w:top w:w="0" w:type="dxa"/>
              <w:left w:w="0" w:type="dxa"/>
              <w:bottom w:w="0" w:type="dxa"/>
              <w:right w:w="0" w:type="dxa"/>
            </w:tcMar>
          </w:tcPr>
          <w:p w:rsidR="00381BD5" w:rsidRDefault="00381BD5">
            <w:pPr>
              <w:pStyle w:val="ConsPlusNormal"/>
              <w:jc w:val="center"/>
            </w:pPr>
            <w:r>
              <w:t>0,50</w:t>
            </w:r>
          </w:p>
        </w:tc>
        <w:tc>
          <w:tcPr>
            <w:tcW w:w="882" w:type="dxa"/>
            <w:tcMar>
              <w:top w:w="0" w:type="dxa"/>
              <w:left w:w="0" w:type="dxa"/>
              <w:bottom w:w="0" w:type="dxa"/>
              <w:right w:w="0" w:type="dxa"/>
            </w:tcMar>
          </w:tcPr>
          <w:p w:rsidR="00381BD5" w:rsidRDefault="00381BD5">
            <w:pPr>
              <w:pStyle w:val="ConsPlusNormal"/>
              <w:jc w:val="center"/>
            </w:pPr>
            <w:r>
              <w:t>0,50</w:t>
            </w:r>
          </w:p>
        </w:tc>
        <w:tc>
          <w:tcPr>
            <w:tcW w:w="835" w:type="dxa"/>
            <w:tcMar>
              <w:top w:w="0" w:type="dxa"/>
              <w:left w:w="0" w:type="dxa"/>
              <w:bottom w:w="0" w:type="dxa"/>
              <w:right w:w="0" w:type="dxa"/>
            </w:tcMar>
          </w:tcPr>
          <w:p w:rsidR="00381BD5" w:rsidRDefault="00381BD5">
            <w:pPr>
              <w:pStyle w:val="ConsPlusNormal"/>
              <w:jc w:val="center"/>
            </w:pPr>
            <w:r>
              <w:t>0,75</w:t>
            </w:r>
          </w:p>
        </w:tc>
        <w:tc>
          <w:tcPr>
            <w:tcW w:w="1117" w:type="dxa"/>
            <w:tcMar>
              <w:top w:w="0" w:type="dxa"/>
              <w:left w:w="0" w:type="dxa"/>
              <w:bottom w:w="0" w:type="dxa"/>
              <w:right w:w="0" w:type="dxa"/>
            </w:tcMar>
          </w:tcPr>
          <w:p w:rsidR="00381BD5" w:rsidRDefault="00381BD5">
            <w:pPr>
              <w:pStyle w:val="ConsPlusNormal"/>
              <w:jc w:val="center"/>
            </w:pPr>
            <w:r>
              <w:t>1,00</w:t>
            </w:r>
          </w:p>
        </w:tc>
        <w:tc>
          <w:tcPr>
            <w:tcW w:w="1235" w:type="dxa"/>
            <w:tcMar>
              <w:top w:w="0" w:type="dxa"/>
              <w:left w:w="0" w:type="dxa"/>
              <w:bottom w:w="0" w:type="dxa"/>
              <w:right w:w="0" w:type="dxa"/>
            </w:tcMar>
          </w:tcPr>
          <w:p w:rsidR="00381BD5" w:rsidRDefault="00381BD5">
            <w:pPr>
              <w:pStyle w:val="ConsPlusNormal"/>
              <w:jc w:val="center"/>
            </w:pPr>
            <w:r>
              <w:t>1,00</w:t>
            </w:r>
          </w:p>
        </w:tc>
        <w:tc>
          <w:tcPr>
            <w:tcW w:w="1200" w:type="dxa"/>
            <w:tcMar>
              <w:top w:w="0" w:type="dxa"/>
              <w:left w:w="0" w:type="dxa"/>
              <w:bottom w:w="0" w:type="dxa"/>
              <w:right w:w="0" w:type="dxa"/>
            </w:tcMar>
          </w:tcPr>
          <w:p w:rsidR="00381BD5" w:rsidRDefault="00381BD5">
            <w:pPr>
              <w:pStyle w:val="ConsPlusNormal"/>
              <w:jc w:val="center"/>
            </w:pPr>
            <w:r>
              <w:t>1,25</w:t>
            </w:r>
          </w:p>
        </w:tc>
        <w:tc>
          <w:tcPr>
            <w:tcW w:w="1223" w:type="dxa"/>
            <w:tcMar>
              <w:top w:w="0" w:type="dxa"/>
              <w:left w:w="0" w:type="dxa"/>
              <w:bottom w:w="0" w:type="dxa"/>
              <w:right w:w="0" w:type="dxa"/>
            </w:tcMar>
          </w:tcPr>
          <w:p w:rsidR="00381BD5" w:rsidRDefault="00381BD5">
            <w:pPr>
              <w:pStyle w:val="ConsPlusNormal"/>
              <w:jc w:val="center"/>
            </w:pPr>
            <w:r>
              <w:t>1,25</w:t>
            </w:r>
          </w:p>
        </w:tc>
        <w:tc>
          <w:tcPr>
            <w:tcW w:w="1200" w:type="dxa"/>
            <w:tcMar>
              <w:top w:w="0" w:type="dxa"/>
              <w:left w:w="0" w:type="dxa"/>
              <w:bottom w:w="0" w:type="dxa"/>
              <w:right w:w="0" w:type="dxa"/>
            </w:tcMar>
          </w:tcPr>
          <w:p w:rsidR="00381BD5" w:rsidRDefault="00381BD5">
            <w:pPr>
              <w:pStyle w:val="ConsPlusNormal"/>
              <w:jc w:val="center"/>
            </w:pPr>
            <w:r>
              <w:t>1,50</w:t>
            </w:r>
          </w:p>
        </w:tc>
        <w:tc>
          <w:tcPr>
            <w:tcW w:w="1258" w:type="dxa"/>
            <w:tcMar>
              <w:top w:w="0" w:type="dxa"/>
              <w:left w:w="0" w:type="dxa"/>
              <w:bottom w:w="0" w:type="dxa"/>
              <w:right w:w="0" w:type="dxa"/>
            </w:tcMar>
          </w:tcPr>
          <w:p w:rsidR="00381BD5" w:rsidRDefault="00381BD5">
            <w:pPr>
              <w:pStyle w:val="ConsPlusNormal"/>
              <w:jc w:val="center"/>
            </w:pPr>
            <w:r>
              <w:t>2,00</w:t>
            </w:r>
          </w:p>
        </w:tc>
        <w:tc>
          <w:tcPr>
            <w:tcW w:w="1176" w:type="dxa"/>
            <w:tcMar>
              <w:top w:w="0" w:type="dxa"/>
              <w:left w:w="0" w:type="dxa"/>
              <w:bottom w:w="0" w:type="dxa"/>
              <w:right w:w="0" w:type="dxa"/>
            </w:tcMar>
          </w:tcPr>
          <w:p w:rsidR="00381BD5" w:rsidRDefault="00381BD5">
            <w:pPr>
              <w:pStyle w:val="ConsPlusNormal"/>
              <w:jc w:val="center"/>
            </w:pPr>
            <w:r>
              <w:t>3,00</w:t>
            </w:r>
          </w:p>
        </w:tc>
        <w:tc>
          <w:tcPr>
            <w:tcW w:w="1341"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282"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601 - 700</w:t>
            </w:r>
          </w:p>
        </w:tc>
        <w:tc>
          <w:tcPr>
            <w:tcW w:w="964" w:type="dxa"/>
            <w:tcMar>
              <w:top w:w="0" w:type="dxa"/>
              <w:left w:w="0" w:type="dxa"/>
              <w:bottom w:w="0" w:type="dxa"/>
              <w:right w:w="0" w:type="dxa"/>
            </w:tcMar>
          </w:tcPr>
          <w:p w:rsidR="00381BD5" w:rsidRDefault="00381BD5">
            <w:pPr>
              <w:pStyle w:val="ConsPlusNormal"/>
              <w:jc w:val="center"/>
            </w:pPr>
            <w:r>
              <w:t>0,50</w:t>
            </w:r>
          </w:p>
        </w:tc>
        <w:tc>
          <w:tcPr>
            <w:tcW w:w="882" w:type="dxa"/>
            <w:tcMar>
              <w:top w:w="0" w:type="dxa"/>
              <w:left w:w="0" w:type="dxa"/>
              <w:bottom w:w="0" w:type="dxa"/>
              <w:right w:w="0" w:type="dxa"/>
            </w:tcMar>
          </w:tcPr>
          <w:p w:rsidR="00381BD5" w:rsidRDefault="00381BD5">
            <w:pPr>
              <w:pStyle w:val="ConsPlusNormal"/>
              <w:jc w:val="center"/>
            </w:pPr>
            <w:r>
              <w:t>0,75</w:t>
            </w:r>
          </w:p>
        </w:tc>
        <w:tc>
          <w:tcPr>
            <w:tcW w:w="835" w:type="dxa"/>
            <w:tcMar>
              <w:top w:w="0" w:type="dxa"/>
              <w:left w:w="0" w:type="dxa"/>
              <w:bottom w:w="0" w:type="dxa"/>
              <w:right w:w="0" w:type="dxa"/>
            </w:tcMar>
          </w:tcPr>
          <w:p w:rsidR="00381BD5" w:rsidRDefault="00381BD5">
            <w:pPr>
              <w:pStyle w:val="ConsPlusNormal"/>
              <w:jc w:val="center"/>
            </w:pPr>
            <w:r>
              <w:t>0,75</w:t>
            </w:r>
          </w:p>
        </w:tc>
        <w:tc>
          <w:tcPr>
            <w:tcW w:w="1117" w:type="dxa"/>
            <w:tcMar>
              <w:top w:w="0" w:type="dxa"/>
              <w:left w:w="0" w:type="dxa"/>
              <w:bottom w:w="0" w:type="dxa"/>
              <w:right w:w="0" w:type="dxa"/>
            </w:tcMar>
          </w:tcPr>
          <w:p w:rsidR="00381BD5" w:rsidRDefault="00381BD5">
            <w:pPr>
              <w:pStyle w:val="ConsPlusNormal"/>
              <w:jc w:val="center"/>
            </w:pPr>
            <w:r>
              <w:t>1,00</w:t>
            </w:r>
          </w:p>
        </w:tc>
        <w:tc>
          <w:tcPr>
            <w:tcW w:w="1235" w:type="dxa"/>
            <w:tcMar>
              <w:top w:w="0" w:type="dxa"/>
              <w:left w:w="0" w:type="dxa"/>
              <w:bottom w:w="0" w:type="dxa"/>
              <w:right w:w="0" w:type="dxa"/>
            </w:tcMar>
          </w:tcPr>
          <w:p w:rsidR="00381BD5" w:rsidRDefault="00381BD5">
            <w:pPr>
              <w:pStyle w:val="ConsPlusNormal"/>
              <w:jc w:val="center"/>
            </w:pPr>
            <w:r>
              <w:t>1,25</w:t>
            </w:r>
          </w:p>
        </w:tc>
        <w:tc>
          <w:tcPr>
            <w:tcW w:w="1200" w:type="dxa"/>
            <w:tcMar>
              <w:top w:w="0" w:type="dxa"/>
              <w:left w:w="0" w:type="dxa"/>
              <w:bottom w:w="0" w:type="dxa"/>
              <w:right w:w="0" w:type="dxa"/>
            </w:tcMar>
          </w:tcPr>
          <w:p w:rsidR="00381BD5" w:rsidRDefault="00381BD5">
            <w:pPr>
              <w:pStyle w:val="ConsPlusNormal"/>
              <w:jc w:val="center"/>
            </w:pPr>
            <w:r>
              <w:t>1,25</w:t>
            </w:r>
          </w:p>
        </w:tc>
        <w:tc>
          <w:tcPr>
            <w:tcW w:w="1223" w:type="dxa"/>
            <w:tcMar>
              <w:top w:w="0" w:type="dxa"/>
              <w:left w:w="0" w:type="dxa"/>
              <w:bottom w:w="0" w:type="dxa"/>
              <w:right w:w="0" w:type="dxa"/>
            </w:tcMar>
          </w:tcPr>
          <w:p w:rsidR="00381BD5" w:rsidRDefault="00381BD5">
            <w:pPr>
              <w:pStyle w:val="ConsPlusNormal"/>
              <w:jc w:val="center"/>
            </w:pPr>
            <w:r>
              <w:t>1,50</w:t>
            </w:r>
          </w:p>
        </w:tc>
        <w:tc>
          <w:tcPr>
            <w:tcW w:w="1200" w:type="dxa"/>
            <w:tcMar>
              <w:top w:w="0" w:type="dxa"/>
              <w:left w:w="0" w:type="dxa"/>
              <w:bottom w:w="0" w:type="dxa"/>
              <w:right w:w="0" w:type="dxa"/>
            </w:tcMar>
          </w:tcPr>
          <w:p w:rsidR="00381BD5" w:rsidRDefault="00381BD5">
            <w:pPr>
              <w:pStyle w:val="ConsPlusNormal"/>
              <w:jc w:val="center"/>
            </w:pPr>
            <w:r>
              <w:t>1,75</w:t>
            </w:r>
          </w:p>
        </w:tc>
        <w:tc>
          <w:tcPr>
            <w:tcW w:w="1258" w:type="dxa"/>
            <w:tcMar>
              <w:top w:w="0" w:type="dxa"/>
              <w:left w:w="0" w:type="dxa"/>
              <w:bottom w:w="0" w:type="dxa"/>
              <w:right w:w="0" w:type="dxa"/>
            </w:tcMar>
          </w:tcPr>
          <w:p w:rsidR="00381BD5" w:rsidRDefault="00381BD5">
            <w:pPr>
              <w:pStyle w:val="ConsPlusNormal"/>
              <w:jc w:val="center"/>
            </w:pPr>
            <w:r>
              <w:t>2,25</w:t>
            </w:r>
          </w:p>
        </w:tc>
        <w:tc>
          <w:tcPr>
            <w:tcW w:w="1176" w:type="dxa"/>
            <w:tcMar>
              <w:top w:w="0" w:type="dxa"/>
              <w:left w:w="0" w:type="dxa"/>
              <w:bottom w:w="0" w:type="dxa"/>
              <w:right w:w="0" w:type="dxa"/>
            </w:tcMar>
          </w:tcPr>
          <w:p w:rsidR="00381BD5" w:rsidRDefault="00381BD5">
            <w:pPr>
              <w:pStyle w:val="ConsPlusNormal"/>
              <w:jc w:val="center"/>
            </w:pPr>
            <w:r>
              <w:t>3,00</w:t>
            </w:r>
          </w:p>
        </w:tc>
        <w:tc>
          <w:tcPr>
            <w:tcW w:w="1341" w:type="dxa"/>
            <w:tcMar>
              <w:top w:w="0" w:type="dxa"/>
              <w:left w:w="0" w:type="dxa"/>
              <w:bottom w:w="0" w:type="dxa"/>
              <w:right w:w="0" w:type="dxa"/>
            </w:tcMar>
          </w:tcPr>
          <w:p w:rsidR="00381BD5" w:rsidRDefault="00381BD5">
            <w:pPr>
              <w:pStyle w:val="ConsPlusNormal"/>
              <w:jc w:val="center"/>
            </w:pPr>
            <w:r>
              <w:t>4,00</w:t>
            </w:r>
          </w:p>
        </w:tc>
        <w:tc>
          <w:tcPr>
            <w:tcW w:w="1364" w:type="dxa"/>
            <w:tcMar>
              <w:top w:w="0" w:type="dxa"/>
              <w:left w:w="0" w:type="dxa"/>
              <w:bottom w:w="0" w:type="dxa"/>
              <w:right w:w="0" w:type="dxa"/>
            </w:tcMar>
          </w:tcPr>
          <w:p w:rsidR="00381BD5" w:rsidRDefault="00381BD5">
            <w:pPr>
              <w:pStyle w:val="ConsPlusNormal"/>
              <w:jc w:val="center"/>
            </w:pPr>
            <w:r>
              <w:t>-</w:t>
            </w:r>
          </w:p>
        </w:tc>
        <w:tc>
          <w:tcPr>
            <w:tcW w:w="1364" w:type="dxa"/>
            <w:tcMar>
              <w:top w:w="0" w:type="dxa"/>
              <w:left w:w="0" w:type="dxa"/>
              <w:bottom w:w="0" w:type="dxa"/>
              <w:right w:w="0" w:type="dxa"/>
            </w:tcMar>
          </w:tcPr>
          <w:p w:rsidR="00381BD5" w:rsidRDefault="00381BD5">
            <w:pPr>
              <w:pStyle w:val="ConsPlusNormal"/>
              <w:jc w:val="center"/>
            </w:pPr>
            <w:r>
              <w:t>-</w:t>
            </w:r>
          </w:p>
        </w:tc>
        <w:tc>
          <w:tcPr>
            <w:tcW w:w="1282"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701 - 800</w:t>
            </w:r>
          </w:p>
        </w:tc>
        <w:tc>
          <w:tcPr>
            <w:tcW w:w="964" w:type="dxa"/>
            <w:tcMar>
              <w:top w:w="0" w:type="dxa"/>
              <w:left w:w="0" w:type="dxa"/>
              <w:bottom w:w="0" w:type="dxa"/>
              <w:right w:w="0" w:type="dxa"/>
            </w:tcMar>
          </w:tcPr>
          <w:p w:rsidR="00381BD5" w:rsidRDefault="00381BD5">
            <w:pPr>
              <w:pStyle w:val="ConsPlusNormal"/>
              <w:jc w:val="center"/>
            </w:pPr>
            <w:r>
              <w:t>0,75</w:t>
            </w:r>
          </w:p>
        </w:tc>
        <w:tc>
          <w:tcPr>
            <w:tcW w:w="882" w:type="dxa"/>
            <w:tcMar>
              <w:top w:w="0" w:type="dxa"/>
              <w:left w:w="0" w:type="dxa"/>
              <w:bottom w:w="0" w:type="dxa"/>
              <w:right w:w="0" w:type="dxa"/>
            </w:tcMar>
          </w:tcPr>
          <w:p w:rsidR="00381BD5" w:rsidRDefault="00381BD5">
            <w:pPr>
              <w:pStyle w:val="ConsPlusNormal"/>
              <w:jc w:val="center"/>
            </w:pPr>
            <w:r>
              <w:t>0,75</w:t>
            </w:r>
          </w:p>
        </w:tc>
        <w:tc>
          <w:tcPr>
            <w:tcW w:w="835" w:type="dxa"/>
            <w:tcMar>
              <w:top w:w="0" w:type="dxa"/>
              <w:left w:w="0" w:type="dxa"/>
              <w:bottom w:w="0" w:type="dxa"/>
              <w:right w:w="0" w:type="dxa"/>
            </w:tcMar>
          </w:tcPr>
          <w:p w:rsidR="00381BD5" w:rsidRDefault="00381BD5">
            <w:pPr>
              <w:pStyle w:val="ConsPlusNormal"/>
              <w:jc w:val="center"/>
            </w:pPr>
            <w:r>
              <w:t>0,75</w:t>
            </w:r>
          </w:p>
        </w:tc>
        <w:tc>
          <w:tcPr>
            <w:tcW w:w="1117" w:type="dxa"/>
            <w:tcMar>
              <w:top w:w="0" w:type="dxa"/>
              <w:left w:w="0" w:type="dxa"/>
              <w:bottom w:w="0" w:type="dxa"/>
              <w:right w:w="0" w:type="dxa"/>
            </w:tcMar>
          </w:tcPr>
          <w:p w:rsidR="00381BD5" w:rsidRDefault="00381BD5">
            <w:pPr>
              <w:pStyle w:val="ConsPlusNormal"/>
              <w:jc w:val="center"/>
            </w:pPr>
            <w:r>
              <w:t>1,00</w:t>
            </w:r>
          </w:p>
        </w:tc>
        <w:tc>
          <w:tcPr>
            <w:tcW w:w="1235" w:type="dxa"/>
            <w:tcMar>
              <w:top w:w="0" w:type="dxa"/>
              <w:left w:w="0" w:type="dxa"/>
              <w:bottom w:w="0" w:type="dxa"/>
              <w:right w:w="0" w:type="dxa"/>
            </w:tcMar>
          </w:tcPr>
          <w:p w:rsidR="00381BD5" w:rsidRDefault="00381BD5">
            <w:pPr>
              <w:pStyle w:val="ConsPlusNormal"/>
              <w:jc w:val="center"/>
            </w:pPr>
            <w:r>
              <w:t>1,25</w:t>
            </w:r>
          </w:p>
        </w:tc>
        <w:tc>
          <w:tcPr>
            <w:tcW w:w="1200" w:type="dxa"/>
            <w:tcMar>
              <w:top w:w="0" w:type="dxa"/>
              <w:left w:w="0" w:type="dxa"/>
              <w:bottom w:w="0" w:type="dxa"/>
              <w:right w:w="0" w:type="dxa"/>
            </w:tcMar>
          </w:tcPr>
          <w:p w:rsidR="00381BD5" w:rsidRDefault="00381BD5">
            <w:pPr>
              <w:pStyle w:val="ConsPlusNormal"/>
              <w:jc w:val="center"/>
            </w:pPr>
            <w:r>
              <w:t>1,25</w:t>
            </w:r>
          </w:p>
        </w:tc>
        <w:tc>
          <w:tcPr>
            <w:tcW w:w="1223" w:type="dxa"/>
            <w:tcMar>
              <w:top w:w="0" w:type="dxa"/>
              <w:left w:w="0" w:type="dxa"/>
              <w:bottom w:w="0" w:type="dxa"/>
              <w:right w:w="0" w:type="dxa"/>
            </w:tcMar>
          </w:tcPr>
          <w:p w:rsidR="00381BD5" w:rsidRDefault="00381BD5">
            <w:pPr>
              <w:pStyle w:val="ConsPlusNormal"/>
              <w:jc w:val="center"/>
            </w:pPr>
            <w:r>
              <w:t>1,50</w:t>
            </w:r>
          </w:p>
        </w:tc>
        <w:tc>
          <w:tcPr>
            <w:tcW w:w="1200" w:type="dxa"/>
            <w:tcMar>
              <w:top w:w="0" w:type="dxa"/>
              <w:left w:w="0" w:type="dxa"/>
              <w:bottom w:w="0" w:type="dxa"/>
              <w:right w:w="0" w:type="dxa"/>
            </w:tcMar>
          </w:tcPr>
          <w:p w:rsidR="00381BD5" w:rsidRDefault="00381BD5">
            <w:pPr>
              <w:pStyle w:val="ConsPlusNormal"/>
              <w:jc w:val="center"/>
            </w:pPr>
            <w:r>
              <w:t>1,75</w:t>
            </w:r>
          </w:p>
        </w:tc>
        <w:tc>
          <w:tcPr>
            <w:tcW w:w="1258" w:type="dxa"/>
            <w:tcMar>
              <w:top w:w="0" w:type="dxa"/>
              <w:left w:w="0" w:type="dxa"/>
              <w:bottom w:w="0" w:type="dxa"/>
              <w:right w:w="0" w:type="dxa"/>
            </w:tcMar>
          </w:tcPr>
          <w:p w:rsidR="00381BD5" w:rsidRDefault="00381BD5">
            <w:pPr>
              <w:pStyle w:val="ConsPlusNormal"/>
              <w:jc w:val="center"/>
            </w:pPr>
            <w:r>
              <w:t>2,25</w:t>
            </w:r>
          </w:p>
        </w:tc>
        <w:tc>
          <w:tcPr>
            <w:tcW w:w="1176" w:type="dxa"/>
            <w:tcMar>
              <w:top w:w="0" w:type="dxa"/>
              <w:left w:w="0" w:type="dxa"/>
              <w:bottom w:w="0" w:type="dxa"/>
              <w:right w:w="0" w:type="dxa"/>
            </w:tcMar>
          </w:tcPr>
          <w:p w:rsidR="00381BD5" w:rsidRDefault="00381BD5">
            <w:pPr>
              <w:pStyle w:val="ConsPlusNormal"/>
              <w:jc w:val="center"/>
            </w:pPr>
            <w:r>
              <w:t>3,50</w:t>
            </w:r>
          </w:p>
        </w:tc>
        <w:tc>
          <w:tcPr>
            <w:tcW w:w="1341" w:type="dxa"/>
            <w:tcMar>
              <w:top w:w="0" w:type="dxa"/>
              <w:left w:w="0" w:type="dxa"/>
              <w:bottom w:w="0" w:type="dxa"/>
              <w:right w:w="0" w:type="dxa"/>
            </w:tcMar>
          </w:tcPr>
          <w:p w:rsidR="00381BD5" w:rsidRDefault="00381BD5">
            <w:pPr>
              <w:pStyle w:val="ConsPlusNormal"/>
              <w:jc w:val="center"/>
            </w:pPr>
            <w:r>
              <w:t>4,50</w:t>
            </w:r>
          </w:p>
        </w:tc>
        <w:tc>
          <w:tcPr>
            <w:tcW w:w="1364" w:type="dxa"/>
            <w:tcMar>
              <w:top w:w="0" w:type="dxa"/>
              <w:left w:w="0" w:type="dxa"/>
              <w:bottom w:w="0" w:type="dxa"/>
              <w:right w:w="0" w:type="dxa"/>
            </w:tcMar>
          </w:tcPr>
          <w:p w:rsidR="00381BD5" w:rsidRDefault="00381BD5">
            <w:pPr>
              <w:pStyle w:val="ConsPlusNormal"/>
              <w:jc w:val="center"/>
            </w:pPr>
            <w:r>
              <w:t>6,00</w:t>
            </w:r>
          </w:p>
        </w:tc>
        <w:tc>
          <w:tcPr>
            <w:tcW w:w="1364" w:type="dxa"/>
            <w:tcMar>
              <w:top w:w="0" w:type="dxa"/>
              <w:left w:w="0" w:type="dxa"/>
              <w:bottom w:w="0" w:type="dxa"/>
              <w:right w:w="0" w:type="dxa"/>
            </w:tcMar>
          </w:tcPr>
          <w:p w:rsidR="00381BD5" w:rsidRDefault="00381BD5">
            <w:pPr>
              <w:pStyle w:val="ConsPlusNormal"/>
              <w:jc w:val="center"/>
            </w:pPr>
            <w:r>
              <w:t>-</w:t>
            </w:r>
          </w:p>
        </w:tc>
        <w:tc>
          <w:tcPr>
            <w:tcW w:w="1282"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801 - 900</w:t>
            </w:r>
          </w:p>
        </w:tc>
        <w:tc>
          <w:tcPr>
            <w:tcW w:w="964" w:type="dxa"/>
            <w:tcMar>
              <w:top w:w="0" w:type="dxa"/>
              <w:left w:w="0" w:type="dxa"/>
              <w:bottom w:w="0" w:type="dxa"/>
              <w:right w:w="0" w:type="dxa"/>
            </w:tcMar>
          </w:tcPr>
          <w:p w:rsidR="00381BD5" w:rsidRDefault="00381BD5">
            <w:pPr>
              <w:pStyle w:val="ConsPlusNormal"/>
              <w:jc w:val="center"/>
            </w:pPr>
            <w:r>
              <w:t>-</w:t>
            </w:r>
          </w:p>
        </w:tc>
        <w:tc>
          <w:tcPr>
            <w:tcW w:w="882" w:type="dxa"/>
            <w:tcMar>
              <w:top w:w="0" w:type="dxa"/>
              <w:left w:w="0" w:type="dxa"/>
              <w:bottom w:w="0" w:type="dxa"/>
              <w:right w:w="0" w:type="dxa"/>
            </w:tcMar>
          </w:tcPr>
          <w:p w:rsidR="00381BD5" w:rsidRDefault="00381BD5">
            <w:pPr>
              <w:pStyle w:val="ConsPlusNormal"/>
              <w:jc w:val="center"/>
            </w:pPr>
            <w:r>
              <w:t>0,75</w:t>
            </w:r>
          </w:p>
        </w:tc>
        <w:tc>
          <w:tcPr>
            <w:tcW w:w="835" w:type="dxa"/>
            <w:tcMar>
              <w:top w:w="0" w:type="dxa"/>
              <w:left w:w="0" w:type="dxa"/>
              <w:bottom w:w="0" w:type="dxa"/>
              <w:right w:w="0" w:type="dxa"/>
            </w:tcMar>
          </w:tcPr>
          <w:p w:rsidR="00381BD5" w:rsidRDefault="00381BD5">
            <w:pPr>
              <w:pStyle w:val="ConsPlusNormal"/>
              <w:jc w:val="center"/>
            </w:pPr>
            <w:r>
              <w:t>1,00</w:t>
            </w:r>
          </w:p>
        </w:tc>
        <w:tc>
          <w:tcPr>
            <w:tcW w:w="1117" w:type="dxa"/>
            <w:tcMar>
              <w:top w:w="0" w:type="dxa"/>
              <w:left w:w="0" w:type="dxa"/>
              <w:bottom w:w="0" w:type="dxa"/>
              <w:right w:w="0" w:type="dxa"/>
            </w:tcMar>
          </w:tcPr>
          <w:p w:rsidR="00381BD5" w:rsidRDefault="00381BD5">
            <w:pPr>
              <w:pStyle w:val="ConsPlusNormal"/>
              <w:jc w:val="center"/>
            </w:pPr>
            <w:r>
              <w:t>1,00</w:t>
            </w:r>
          </w:p>
        </w:tc>
        <w:tc>
          <w:tcPr>
            <w:tcW w:w="1235" w:type="dxa"/>
            <w:tcMar>
              <w:top w:w="0" w:type="dxa"/>
              <w:left w:w="0" w:type="dxa"/>
              <w:bottom w:w="0" w:type="dxa"/>
              <w:right w:w="0" w:type="dxa"/>
            </w:tcMar>
          </w:tcPr>
          <w:p w:rsidR="00381BD5" w:rsidRDefault="00381BD5">
            <w:pPr>
              <w:pStyle w:val="ConsPlusNormal"/>
              <w:jc w:val="center"/>
            </w:pPr>
            <w:r>
              <w:t>1,25</w:t>
            </w:r>
          </w:p>
        </w:tc>
        <w:tc>
          <w:tcPr>
            <w:tcW w:w="1200" w:type="dxa"/>
            <w:tcMar>
              <w:top w:w="0" w:type="dxa"/>
              <w:left w:w="0" w:type="dxa"/>
              <w:bottom w:w="0" w:type="dxa"/>
              <w:right w:w="0" w:type="dxa"/>
            </w:tcMar>
          </w:tcPr>
          <w:p w:rsidR="00381BD5" w:rsidRDefault="00381BD5">
            <w:pPr>
              <w:pStyle w:val="ConsPlusNormal"/>
              <w:jc w:val="center"/>
            </w:pPr>
            <w:r>
              <w:t>1,50</w:t>
            </w:r>
          </w:p>
        </w:tc>
        <w:tc>
          <w:tcPr>
            <w:tcW w:w="1223" w:type="dxa"/>
            <w:tcMar>
              <w:top w:w="0" w:type="dxa"/>
              <w:left w:w="0" w:type="dxa"/>
              <w:bottom w:w="0" w:type="dxa"/>
              <w:right w:w="0" w:type="dxa"/>
            </w:tcMar>
          </w:tcPr>
          <w:p w:rsidR="00381BD5" w:rsidRDefault="00381BD5">
            <w:pPr>
              <w:pStyle w:val="ConsPlusNormal"/>
              <w:jc w:val="center"/>
            </w:pPr>
            <w:r>
              <w:t>1,50</w:t>
            </w:r>
          </w:p>
        </w:tc>
        <w:tc>
          <w:tcPr>
            <w:tcW w:w="1200" w:type="dxa"/>
            <w:tcMar>
              <w:top w:w="0" w:type="dxa"/>
              <w:left w:w="0" w:type="dxa"/>
              <w:bottom w:w="0" w:type="dxa"/>
              <w:right w:w="0" w:type="dxa"/>
            </w:tcMar>
          </w:tcPr>
          <w:p w:rsidR="00381BD5" w:rsidRDefault="00381BD5">
            <w:pPr>
              <w:pStyle w:val="ConsPlusNormal"/>
              <w:jc w:val="center"/>
            </w:pPr>
            <w:r>
              <w:t>2,00</w:t>
            </w:r>
          </w:p>
        </w:tc>
        <w:tc>
          <w:tcPr>
            <w:tcW w:w="1258" w:type="dxa"/>
            <w:tcMar>
              <w:top w:w="0" w:type="dxa"/>
              <w:left w:w="0" w:type="dxa"/>
              <w:bottom w:w="0" w:type="dxa"/>
              <w:right w:w="0" w:type="dxa"/>
            </w:tcMar>
          </w:tcPr>
          <w:p w:rsidR="00381BD5" w:rsidRDefault="00381BD5">
            <w:pPr>
              <w:pStyle w:val="ConsPlusNormal"/>
              <w:jc w:val="center"/>
            </w:pPr>
            <w:r>
              <w:t>2,50</w:t>
            </w:r>
          </w:p>
        </w:tc>
        <w:tc>
          <w:tcPr>
            <w:tcW w:w="1176" w:type="dxa"/>
            <w:tcMar>
              <w:top w:w="0" w:type="dxa"/>
              <w:left w:w="0" w:type="dxa"/>
              <w:bottom w:w="0" w:type="dxa"/>
              <w:right w:w="0" w:type="dxa"/>
            </w:tcMar>
          </w:tcPr>
          <w:p w:rsidR="00381BD5" w:rsidRDefault="00381BD5">
            <w:pPr>
              <w:pStyle w:val="ConsPlusNormal"/>
              <w:jc w:val="center"/>
            </w:pPr>
            <w:r>
              <w:t>3,50</w:t>
            </w:r>
          </w:p>
        </w:tc>
        <w:tc>
          <w:tcPr>
            <w:tcW w:w="1341" w:type="dxa"/>
            <w:tcMar>
              <w:top w:w="0" w:type="dxa"/>
              <w:left w:w="0" w:type="dxa"/>
              <w:bottom w:w="0" w:type="dxa"/>
              <w:right w:w="0" w:type="dxa"/>
            </w:tcMar>
          </w:tcPr>
          <w:p w:rsidR="00381BD5" w:rsidRDefault="00381BD5">
            <w:pPr>
              <w:pStyle w:val="ConsPlusNormal"/>
              <w:jc w:val="center"/>
            </w:pPr>
            <w:r>
              <w:t>4,75</w:t>
            </w:r>
          </w:p>
        </w:tc>
        <w:tc>
          <w:tcPr>
            <w:tcW w:w="1364" w:type="dxa"/>
            <w:tcMar>
              <w:top w:w="0" w:type="dxa"/>
              <w:left w:w="0" w:type="dxa"/>
              <w:bottom w:w="0" w:type="dxa"/>
              <w:right w:w="0" w:type="dxa"/>
            </w:tcMar>
          </w:tcPr>
          <w:p w:rsidR="00381BD5" w:rsidRDefault="00381BD5">
            <w:pPr>
              <w:pStyle w:val="ConsPlusNormal"/>
              <w:jc w:val="center"/>
            </w:pPr>
            <w:r>
              <w:t>6,25</w:t>
            </w:r>
          </w:p>
        </w:tc>
        <w:tc>
          <w:tcPr>
            <w:tcW w:w="1364" w:type="dxa"/>
            <w:tcMar>
              <w:top w:w="0" w:type="dxa"/>
              <w:left w:w="0" w:type="dxa"/>
              <w:bottom w:w="0" w:type="dxa"/>
              <w:right w:w="0" w:type="dxa"/>
            </w:tcMar>
          </w:tcPr>
          <w:p w:rsidR="00381BD5" w:rsidRDefault="00381BD5">
            <w:pPr>
              <w:pStyle w:val="ConsPlusNormal"/>
              <w:jc w:val="center"/>
            </w:pPr>
            <w:r>
              <w:t>8,00</w:t>
            </w:r>
          </w:p>
        </w:tc>
        <w:tc>
          <w:tcPr>
            <w:tcW w:w="1282" w:type="dxa"/>
            <w:tcMar>
              <w:top w:w="0" w:type="dxa"/>
              <w:left w:w="0" w:type="dxa"/>
              <w:bottom w:w="0" w:type="dxa"/>
              <w:right w:w="0" w:type="dxa"/>
            </w:tcMar>
          </w:tcPr>
          <w:p w:rsidR="00381BD5" w:rsidRDefault="00381BD5">
            <w:pPr>
              <w:pStyle w:val="ConsPlusNormal"/>
              <w:jc w:val="center"/>
            </w:pPr>
            <w:r>
              <w:t>-</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901 - 1 000</w:t>
            </w:r>
          </w:p>
        </w:tc>
        <w:tc>
          <w:tcPr>
            <w:tcW w:w="964" w:type="dxa"/>
            <w:tcMar>
              <w:top w:w="0" w:type="dxa"/>
              <w:left w:w="0" w:type="dxa"/>
              <w:bottom w:w="0" w:type="dxa"/>
              <w:right w:w="0" w:type="dxa"/>
            </w:tcMar>
          </w:tcPr>
          <w:p w:rsidR="00381BD5" w:rsidRDefault="00381BD5">
            <w:pPr>
              <w:pStyle w:val="ConsPlusNormal"/>
              <w:jc w:val="center"/>
            </w:pPr>
            <w:r>
              <w:t>-</w:t>
            </w:r>
          </w:p>
        </w:tc>
        <w:tc>
          <w:tcPr>
            <w:tcW w:w="882" w:type="dxa"/>
            <w:tcMar>
              <w:top w:w="0" w:type="dxa"/>
              <w:left w:w="0" w:type="dxa"/>
              <w:bottom w:w="0" w:type="dxa"/>
              <w:right w:w="0" w:type="dxa"/>
            </w:tcMar>
          </w:tcPr>
          <w:p w:rsidR="00381BD5" w:rsidRDefault="00381BD5">
            <w:pPr>
              <w:pStyle w:val="ConsPlusNormal"/>
              <w:jc w:val="center"/>
            </w:pPr>
            <w:r>
              <w:t>-</w:t>
            </w:r>
          </w:p>
        </w:tc>
        <w:tc>
          <w:tcPr>
            <w:tcW w:w="835" w:type="dxa"/>
            <w:tcMar>
              <w:top w:w="0" w:type="dxa"/>
              <w:left w:w="0" w:type="dxa"/>
              <w:bottom w:w="0" w:type="dxa"/>
              <w:right w:w="0" w:type="dxa"/>
            </w:tcMar>
          </w:tcPr>
          <w:p w:rsidR="00381BD5" w:rsidRDefault="00381BD5">
            <w:pPr>
              <w:pStyle w:val="ConsPlusNormal"/>
              <w:jc w:val="center"/>
            </w:pPr>
            <w:r>
              <w:t>1,00</w:t>
            </w:r>
          </w:p>
        </w:tc>
        <w:tc>
          <w:tcPr>
            <w:tcW w:w="1117" w:type="dxa"/>
            <w:tcMar>
              <w:top w:w="0" w:type="dxa"/>
              <w:left w:w="0" w:type="dxa"/>
              <w:bottom w:w="0" w:type="dxa"/>
              <w:right w:w="0" w:type="dxa"/>
            </w:tcMar>
          </w:tcPr>
          <w:p w:rsidR="00381BD5" w:rsidRDefault="00381BD5">
            <w:pPr>
              <w:pStyle w:val="ConsPlusNormal"/>
              <w:jc w:val="center"/>
            </w:pPr>
            <w:r>
              <w:t>1,25</w:t>
            </w:r>
          </w:p>
        </w:tc>
        <w:tc>
          <w:tcPr>
            <w:tcW w:w="1235" w:type="dxa"/>
            <w:tcMar>
              <w:top w:w="0" w:type="dxa"/>
              <w:left w:w="0" w:type="dxa"/>
              <w:bottom w:w="0" w:type="dxa"/>
              <w:right w:w="0" w:type="dxa"/>
            </w:tcMar>
          </w:tcPr>
          <w:p w:rsidR="00381BD5" w:rsidRDefault="00381BD5">
            <w:pPr>
              <w:pStyle w:val="ConsPlusNormal"/>
              <w:jc w:val="center"/>
            </w:pPr>
            <w:r>
              <w:t>1,25</w:t>
            </w:r>
          </w:p>
        </w:tc>
        <w:tc>
          <w:tcPr>
            <w:tcW w:w="1200" w:type="dxa"/>
            <w:tcMar>
              <w:top w:w="0" w:type="dxa"/>
              <w:left w:w="0" w:type="dxa"/>
              <w:bottom w:w="0" w:type="dxa"/>
              <w:right w:w="0" w:type="dxa"/>
            </w:tcMar>
          </w:tcPr>
          <w:p w:rsidR="00381BD5" w:rsidRDefault="00381BD5">
            <w:pPr>
              <w:pStyle w:val="ConsPlusNormal"/>
              <w:jc w:val="center"/>
            </w:pPr>
            <w:r>
              <w:t>1,50</w:t>
            </w:r>
          </w:p>
        </w:tc>
        <w:tc>
          <w:tcPr>
            <w:tcW w:w="1223" w:type="dxa"/>
            <w:tcMar>
              <w:top w:w="0" w:type="dxa"/>
              <w:left w:w="0" w:type="dxa"/>
              <w:bottom w:w="0" w:type="dxa"/>
              <w:right w:w="0" w:type="dxa"/>
            </w:tcMar>
          </w:tcPr>
          <w:p w:rsidR="00381BD5" w:rsidRDefault="00381BD5">
            <w:pPr>
              <w:pStyle w:val="ConsPlusNormal"/>
              <w:jc w:val="center"/>
            </w:pPr>
            <w:r>
              <w:t>1,50</w:t>
            </w:r>
          </w:p>
        </w:tc>
        <w:tc>
          <w:tcPr>
            <w:tcW w:w="1200" w:type="dxa"/>
            <w:tcMar>
              <w:top w:w="0" w:type="dxa"/>
              <w:left w:w="0" w:type="dxa"/>
              <w:bottom w:w="0" w:type="dxa"/>
              <w:right w:w="0" w:type="dxa"/>
            </w:tcMar>
          </w:tcPr>
          <w:p w:rsidR="00381BD5" w:rsidRDefault="00381BD5">
            <w:pPr>
              <w:pStyle w:val="ConsPlusNormal"/>
              <w:jc w:val="center"/>
            </w:pPr>
            <w:r>
              <w:t>2,00</w:t>
            </w:r>
          </w:p>
        </w:tc>
        <w:tc>
          <w:tcPr>
            <w:tcW w:w="1258" w:type="dxa"/>
            <w:tcMar>
              <w:top w:w="0" w:type="dxa"/>
              <w:left w:w="0" w:type="dxa"/>
              <w:bottom w:w="0" w:type="dxa"/>
              <w:right w:w="0" w:type="dxa"/>
            </w:tcMar>
          </w:tcPr>
          <w:p w:rsidR="00381BD5" w:rsidRDefault="00381BD5">
            <w:pPr>
              <w:pStyle w:val="ConsPlusNormal"/>
              <w:jc w:val="center"/>
            </w:pPr>
            <w:r>
              <w:t>2,50</w:t>
            </w:r>
          </w:p>
        </w:tc>
        <w:tc>
          <w:tcPr>
            <w:tcW w:w="1176" w:type="dxa"/>
            <w:tcMar>
              <w:top w:w="0" w:type="dxa"/>
              <w:left w:w="0" w:type="dxa"/>
              <w:bottom w:w="0" w:type="dxa"/>
              <w:right w:w="0" w:type="dxa"/>
            </w:tcMar>
          </w:tcPr>
          <w:p w:rsidR="00381BD5" w:rsidRDefault="00381BD5">
            <w:pPr>
              <w:pStyle w:val="ConsPlusNormal"/>
              <w:jc w:val="center"/>
            </w:pPr>
            <w:r>
              <w:t>3,75</w:t>
            </w:r>
          </w:p>
        </w:tc>
        <w:tc>
          <w:tcPr>
            <w:tcW w:w="1341" w:type="dxa"/>
            <w:tcMar>
              <w:top w:w="0" w:type="dxa"/>
              <w:left w:w="0" w:type="dxa"/>
              <w:bottom w:w="0" w:type="dxa"/>
              <w:right w:w="0" w:type="dxa"/>
            </w:tcMar>
          </w:tcPr>
          <w:p w:rsidR="00381BD5" w:rsidRDefault="00381BD5">
            <w:pPr>
              <w:pStyle w:val="ConsPlusNormal"/>
              <w:jc w:val="center"/>
            </w:pPr>
            <w:r>
              <w:t>4,75</w:t>
            </w:r>
          </w:p>
        </w:tc>
        <w:tc>
          <w:tcPr>
            <w:tcW w:w="1364" w:type="dxa"/>
            <w:tcMar>
              <w:top w:w="0" w:type="dxa"/>
              <w:left w:w="0" w:type="dxa"/>
              <w:bottom w:w="0" w:type="dxa"/>
              <w:right w:w="0" w:type="dxa"/>
            </w:tcMar>
          </w:tcPr>
          <w:p w:rsidR="00381BD5" w:rsidRDefault="00381BD5">
            <w:pPr>
              <w:pStyle w:val="ConsPlusNormal"/>
              <w:jc w:val="center"/>
            </w:pPr>
            <w:r>
              <w:t>6,50</w:t>
            </w:r>
          </w:p>
        </w:tc>
        <w:tc>
          <w:tcPr>
            <w:tcW w:w="1364" w:type="dxa"/>
            <w:tcMar>
              <w:top w:w="0" w:type="dxa"/>
              <w:left w:w="0" w:type="dxa"/>
              <w:bottom w:w="0" w:type="dxa"/>
              <w:right w:w="0" w:type="dxa"/>
            </w:tcMar>
          </w:tcPr>
          <w:p w:rsidR="00381BD5" w:rsidRDefault="00381BD5">
            <w:pPr>
              <w:pStyle w:val="ConsPlusNormal"/>
              <w:jc w:val="center"/>
            </w:pPr>
            <w:r>
              <w:t>8,25</w:t>
            </w:r>
          </w:p>
        </w:tc>
        <w:tc>
          <w:tcPr>
            <w:tcW w:w="1282" w:type="dxa"/>
            <w:tcMar>
              <w:top w:w="0" w:type="dxa"/>
              <w:left w:w="0" w:type="dxa"/>
              <w:bottom w:w="0" w:type="dxa"/>
              <w:right w:w="0" w:type="dxa"/>
            </w:tcMar>
          </w:tcPr>
          <w:p w:rsidR="00381BD5" w:rsidRDefault="00381BD5">
            <w:pPr>
              <w:pStyle w:val="ConsPlusNormal"/>
              <w:jc w:val="center"/>
            </w:pPr>
            <w:r>
              <w:t>10,50</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1 001 - 1 100</w:t>
            </w:r>
          </w:p>
        </w:tc>
        <w:tc>
          <w:tcPr>
            <w:tcW w:w="964" w:type="dxa"/>
            <w:tcMar>
              <w:top w:w="0" w:type="dxa"/>
              <w:left w:w="0" w:type="dxa"/>
              <w:bottom w:w="0" w:type="dxa"/>
              <w:right w:w="0" w:type="dxa"/>
            </w:tcMar>
          </w:tcPr>
          <w:p w:rsidR="00381BD5" w:rsidRDefault="00381BD5">
            <w:pPr>
              <w:pStyle w:val="ConsPlusNormal"/>
              <w:jc w:val="center"/>
            </w:pPr>
            <w:r>
              <w:t>-</w:t>
            </w:r>
          </w:p>
        </w:tc>
        <w:tc>
          <w:tcPr>
            <w:tcW w:w="882" w:type="dxa"/>
            <w:tcMar>
              <w:top w:w="0" w:type="dxa"/>
              <w:left w:w="0" w:type="dxa"/>
              <w:bottom w:w="0" w:type="dxa"/>
              <w:right w:w="0" w:type="dxa"/>
            </w:tcMar>
          </w:tcPr>
          <w:p w:rsidR="00381BD5" w:rsidRDefault="00381BD5">
            <w:pPr>
              <w:pStyle w:val="ConsPlusNormal"/>
              <w:jc w:val="center"/>
            </w:pPr>
            <w:r>
              <w:t>-</w:t>
            </w:r>
          </w:p>
        </w:tc>
        <w:tc>
          <w:tcPr>
            <w:tcW w:w="835" w:type="dxa"/>
            <w:tcMar>
              <w:top w:w="0" w:type="dxa"/>
              <w:left w:w="0" w:type="dxa"/>
              <w:bottom w:w="0" w:type="dxa"/>
              <w:right w:w="0" w:type="dxa"/>
            </w:tcMar>
          </w:tcPr>
          <w:p w:rsidR="00381BD5" w:rsidRDefault="00381BD5">
            <w:pPr>
              <w:pStyle w:val="ConsPlusNormal"/>
              <w:jc w:val="center"/>
            </w:pPr>
            <w:r>
              <w:t>-</w:t>
            </w:r>
          </w:p>
        </w:tc>
        <w:tc>
          <w:tcPr>
            <w:tcW w:w="1117" w:type="dxa"/>
            <w:tcMar>
              <w:top w:w="0" w:type="dxa"/>
              <w:left w:w="0" w:type="dxa"/>
              <w:bottom w:w="0" w:type="dxa"/>
              <w:right w:w="0" w:type="dxa"/>
            </w:tcMar>
          </w:tcPr>
          <w:p w:rsidR="00381BD5" w:rsidRDefault="00381BD5">
            <w:pPr>
              <w:pStyle w:val="ConsPlusNormal"/>
              <w:jc w:val="center"/>
            </w:pPr>
            <w:r>
              <w:t>1,25</w:t>
            </w:r>
          </w:p>
        </w:tc>
        <w:tc>
          <w:tcPr>
            <w:tcW w:w="1235" w:type="dxa"/>
            <w:tcMar>
              <w:top w:w="0" w:type="dxa"/>
              <w:left w:w="0" w:type="dxa"/>
              <w:bottom w:w="0" w:type="dxa"/>
              <w:right w:w="0" w:type="dxa"/>
            </w:tcMar>
          </w:tcPr>
          <w:p w:rsidR="00381BD5" w:rsidRDefault="00381BD5">
            <w:pPr>
              <w:pStyle w:val="ConsPlusNormal"/>
              <w:jc w:val="center"/>
            </w:pPr>
            <w:r>
              <w:t>1,50</w:t>
            </w:r>
          </w:p>
        </w:tc>
        <w:tc>
          <w:tcPr>
            <w:tcW w:w="1200" w:type="dxa"/>
            <w:tcMar>
              <w:top w:w="0" w:type="dxa"/>
              <w:left w:w="0" w:type="dxa"/>
              <w:bottom w:w="0" w:type="dxa"/>
              <w:right w:w="0" w:type="dxa"/>
            </w:tcMar>
          </w:tcPr>
          <w:p w:rsidR="00381BD5" w:rsidRDefault="00381BD5">
            <w:pPr>
              <w:pStyle w:val="ConsPlusNormal"/>
              <w:jc w:val="center"/>
            </w:pPr>
            <w:r>
              <w:t>1,50</w:t>
            </w:r>
          </w:p>
        </w:tc>
        <w:tc>
          <w:tcPr>
            <w:tcW w:w="1223" w:type="dxa"/>
            <w:tcMar>
              <w:top w:w="0" w:type="dxa"/>
              <w:left w:w="0" w:type="dxa"/>
              <w:bottom w:w="0" w:type="dxa"/>
              <w:right w:w="0" w:type="dxa"/>
            </w:tcMar>
          </w:tcPr>
          <w:p w:rsidR="00381BD5" w:rsidRDefault="00381BD5">
            <w:pPr>
              <w:pStyle w:val="ConsPlusNormal"/>
              <w:jc w:val="center"/>
            </w:pPr>
            <w:r>
              <w:t>1,75</w:t>
            </w:r>
          </w:p>
        </w:tc>
        <w:tc>
          <w:tcPr>
            <w:tcW w:w="1200" w:type="dxa"/>
            <w:tcMar>
              <w:top w:w="0" w:type="dxa"/>
              <w:left w:w="0" w:type="dxa"/>
              <w:bottom w:w="0" w:type="dxa"/>
              <w:right w:w="0" w:type="dxa"/>
            </w:tcMar>
          </w:tcPr>
          <w:p w:rsidR="00381BD5" w:rsidRDefault="00381BD5">
            <w:pPr>
              <w:pStyle w:val="ConsPlusNormal"/>
              <w:jc w:val="center"/>
            </w:pPr>
            <w:r>
              <w:t>2,00</w:t>
            </w:r>
          </w:p>
        </w:tc>
        <w:tc>
          <w:tcPr>
            <w:tcW w:w="1258" w:type="dxa"/>
            <w:tcMar>
              <w:top w:w="0" w:type="dxa"/>
              <w:left w:w="0" w:type="dxa"/>
              <w:bottom w:w="0" w:type="dxa"/>
              <w:right w:w="0" w:type="dxa"/>
            </w:tcMar>
          </w:tcPr>
          <w:p w:rsidR="00381BD5" w:rsidRDefault="00381BD5">
            <w:pPr>
              <w:pStyle w:val="ConsPlusNormal"/>
              <w:jc w:val="center"/>
            </w:pPr>
            <w:r>
              <w:t>2,75</w:t>
            </w:r>
          </w:p>
        </w:tc>
        <w:tc>
          <w:tcPr>
            <w:tcW w:w="1176" w:type="dxa"/>
            <w:tcMar>
              <w:top w:w="0" w:type="dxa"/>
              <w:left w:w="0" w:type="dxa"/>
              <w:bottom w:w="0" w:type="dxa"/>
              <w:right w:w="0" w:type="dxa"/>
            </w:tcMar>
          </w:tcPr>
          <w:p w:rsidR="00381BD5" w:rsidRDefault="00381BD5">
            <w:pPr>
              <w:pStyle w:val="ConsPlusNormal"/>
              <w:jc w:val="center"/>
            </w:pPr>
            <w:r>
              <w:t>3,75</w:t>
            </w:r>
          </w:p>
        </w:tc>
        <w:tc>
          <w:tcPr>
            <w:tcW w:w="1341" w:type="dxa"/>
            <w:tcMar>
              <w:top w:w="0" w:type="dxa"/>
              <w:left w:w="0" w:type="dxa"/>
              <w:bottom w:w="0" w:type="dxa"/>
              <w:right w:w="0" w:type="dxa"/>
            </w:tcMar>
          </w:tcPr>
          <w:p w:rsidR="00381BD5" w:rsidRDefault="00381BD5">
            <w:pPr>
              <w:pStyle w:val="ConsPlusNormal"/>
              <w:jc w:val="center"/>
            </w:pPr>
            <w:r>
              <w:t>5,00</w:t>
            </w:r>
          </w:p>
        </w:tc>
        <w:tc>
          <w:tcPr>
            <w:tcW w:w="1364" w:type="dxa"/>
            <w:tcMar>
              <w:top w:w="0" w:type="dxa"/>
              <w:left w:w="0" w:type="dxa"/>
              <w:bottom w:w="0" w:type="dxa"/>
              <w:right w:w="0" w:type="dxa"/>
            </w:tcMar>
          </w:tcPr>
          <w:p w:rsidR="00381BD5" w:rsidRDefault="00381BD5">
            <w:pPr>
              <w:pStyle w:val="ConsPlusNormal"/>
              <w:jc w:val="center"/>
            </w:pPr>
            <w:r>
              <w:t>6,50</w:t>
            </w:r>
          </w:p>
        </w:tc>
        <w:tc>
          <w:tcPr>
            <w:tcW w:w="1364" w:type="dxa"/>
            <w:tcMar>
              <w:top w:w="0" w:type="dxa"/>
              <w:left w:w="0" w:type="dxa"/>
              <w:bottom w:w="0" w:type="dxa"/>
              <w:right w:w="0" w:type="dxa"/>
            </w:tcMar>
          </w:tcPr>
          <w:p w:rsidR="00381BD5" w:rsidRDefault="00381BD5">
            <w:pPr>
              <w:pStyle w:val="ConsPlusNormal"/>
              <w:jc w:val="center"/>
            </w:pPr>
            <w:r>
              <w:t>8,50</w:t>
            </w:r>
          </w:p>
        </w:tc>
        <w:tc>
          <w:tcPr>
            <w:tcW w:w="1282" w:type="dxa"/>
            <w:tcMar>
              <w:top w:w="0" w:type="dxa"/>
              <w:left w:w="0" w:type="dxa"/>
              <w:bottom w:w="0" w:type="dxa"/>
              <w:right w:w="0" w:type="dxa"/>
            </w:tcMar>
          </w:tcPr>
          <w:p w:rsidR="00381BD5" w:rsidRDefault="00381BD5">
            <w:pPr>
              <w:pStyle w:val="ConsPlusNormal"/>
              <w:jc w:val="center"/>
            </w:pPr>
            <w:r>
              <w:t>10,75</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1 101 - 1 500</w:t>
            </w:r>
          </w:p>
        </w:tc>
        <w:tc>
          <w:tcPr>
            <w:tcW w:w="964" w:type="dxa"/>
            <w:tcMar>
              <w:top w:w="0" w:type="dxa"/>
              <w:left w:w="0" w:type="dxa"/>
              <w:bottom w:w="0" w:type="dxa"/>
              <w:right w:w="0" w:type="dxa"/>
            </w:tcMar>
          </w:tcPr>
          <w:p w:rsidR="00381BD5" w:rsidRDefault="00381BD5">
            <w:pPr>
              <w:pStyle w:val="ConsPlusNormal"/>
              <w:jc w:val="center"/>
            </w:pPr>
            <w:r>
              <w:t>-</w:t>
            </w:r>
          </w:p>
        </w:tc>
        <w:tc>
          <w:tcPr>
            <w:tcW w:w="882" w:type="dxa"/>
            <w:tcMar>
              <w:top w:w="0" w:type="dxa"/>
              <w:left w:w="0" w:type="dxa"/>
              <w:bottom w:w="0" w:type="dxa"/>
              <w:right w:w="0" w:type="dxa"/>
            </w:tcMar>
          </w:tcPr>
          <w:p w:rsidR="00381BD5" w:rsidRDefault="00381BD5">
            <w:pPr>
              <w:pStyle w:val="ConsPlusNormal"/>
              <w:jc w:val="center"/>
            </w:pPr>
            <w:r>
              <w:t>-</w:t>
            </w:r>
          </w:p>
        </w:tc>
        <w:tc>
          <w:tcPr>
            <w:tcW w:w="835" w:type="dxa"/>
            <w:tcMar>
              <w:top w:w="0" w:type="dxa"/>
              <w:left w:w="0" w:type="dxa"/>
              <w:bottom w:w="0" w:type="dxa"/>
              <w:right w:w="0" w:type="dxa"/>
            </w:tcMar>
          </w:tcPr>
          <w:p w:rsidR="00381BD5" w:rsidRDefault="00381BD5">
            <w:pPr>
              <w:pStyle w:val="ConsPlusNormal"/>
              <w:jc w:val="center"/>
            </w:pPr>
            <w:r>
              <w:t>-</w:t>
            </w:r>
          </w:p>
        </w:tc>
        <w:tc>
          <w:tcPr>
            <w:tcW w:w="1117"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1,50</w:t>
            </w:r>
          </w:p>
        </w:tc>
        <w:tc>
          <w:tcPr>
            <w:tcW w:w="1200" w:type="dxa"/>
            <w:tcMar>
              <w:top w:w="0" w:type="dxa"/>
              <w:left w:w="0" w:type="dxa"/>
              <w:bottom w:w="0" w:type="dxa"/>
              <w:right w:w="0" w:type="dxa"/>
            </w:tcMar>
          </w:tcPr>
          <w:p w:rsidR="00381BD5" w:rsidRDefault="00381BD5">
            <w:pPr>
              <w:pStyle w:val="ConsPlusNormal"/>
              <w:jc w:val="center"/>
            </w:pPr>
            <w:r>
              <w:t>1,50</w:t>
            </w:r>
          </w:p>
        </w:tc>
        <w:tc>
          <w:tcPr>
            <w:tcW w:w="1223" w:type="dxa"/>
            <w:tcMar>
              <w:top w:w="0" w:type="dxa"/>
              <w:left w:w="0" w:type="dxa"/>
              <w:bottom w:w="0" w:type="dxa"/>
              <w:right w:w="0" w:type="dxa"/>
            </w:tcMar>
          </w:tcPr>
          <w:p w:rsidR="00381BD5" w:rsidRDefault="00381BD5">
            <w:pPr>
              <w:pStyle w:val="ConsPlusNormal"/>
              <w:jc w:val="center"/>
            </w:pPr>
            <w:r>
              <w:t>1,75</w:t>
            </w:r>
          </w:p>
        </w:tc>
        <w:tc>
          <w:tcPr>
            <w:tcW w:w="1200" w:type="dxa"/>
            <w:tcMar>
              <w:top w:w="0" w:type="dxa"/>
              <w:left w:w="0" w:type="dxa"/>
              <w:bottom w:w="0" w:type="dxa"/>
              <w:right w:w="0" w:type="dxa"/>
            </w:tcMar>
          </w:tcPr>
          <w:p w:rsidR="00381BD5" w:rsidRDefault="00381BD5">
            <w:pPr>
              <w:pStyle w:val="ConsPlusNormal"/>
              <w:jc w:val="center"/>
            </w:pPr>
            <w:r>
              <w:t>2,25</w:t>
            </w:r>
          </w:p>
        </w:tc>
        <w:tc>
          <w:tcPr>
            <w:tcW w:w="1258" w:type="dxa"/>
            <w:tcMar>
              <w:top w:w="0" w:type="dxa"/>
              <w:left w:w="0" w:type="dxa"/>
              <w:bottom w:w="0" w:type="dxa"/>
              <w:right w:w="0" w:type="dxa"/>
            </w:tcMar>
          </w:tcPr>
          <w:p w:rsidR="00381BD5" w:rsidRDefault="00381BD5">
            <w:pPr>
              <w:pStyle w:val="ConsPlusNormal"/>
              <w:jc w:val="center"/>
            </w:pPr>
            <w:r>
              <w:t>2,75</w:t>
            </w:r>
          </w:p>
        </w:tc>
        <w:tc>
          <w:tcPr>
            <w:tcW w:w="1176" w:type="dxa"/>
            <w:tcMar>
              <w:top w:w="0" w:type="dxa"/>
              <w:left w:w="0" w:type="dxa"/>
              <w:bottom w:w="0" w:type="dxa"/>
              <w:right w:w="0" w:type="dxa"/>
            </w:tcMar>
          </w:tcPr>
          <w:p w:rsidR="00381BD5" w:rsidRDefault="00381BD5">
            <w:pPr>
              <w:pStyle w:val="ConsPlusNormal"/>
              <w:jc w:val="center"/>
            </w:pPr>
            <w:r>
              <w:t>4,00</w:t>
            </w:r>
          </w:p>
        </w:tc>
        <w:tc>
          <w:tcPr>
            <w:tcW w:w="1341" w:type="dxa"/>
            <w:tcMar>
              <w:top w:w="0" w:type="dxa"/>
              <w:left w:w="0" w:type="dxa"/>
              <w:bottom w:w="0" w:type="dxa"/>
              <w:right w:w="0" w:type="dxa"/>
            </w:tcMar>
          </w:tcPr>
          <w:p w:rsidR="00381BD5" w:rsidRDefault="00381BD5">
            <w:pPr>
              <w:pStyle w:val="ConsPlusNormal"/>
              <w:jc w:val="center"/>
            </w:pPr>
            <w:r>
              <w:t>5,25</w:t>
            </w:r>
          </w:p>
        </w:tc>
        <w:tc>
          <w:tcPr>
            <w:tcW w:w="1364" w:type="dxa"/>
            <w:tcMar>
              <w:top w:w="0" w:type="dxa"/>
              <w:left w:w="0" w:type="dxa"/>
              <w:bottom w:w="0" w:type="dxa"/>
              <w:right w:w="0" w:type="dxa"/>
            </w:tcMar>
          </w:tcPr>
          <w:p w:rsidR="00381BD5" w:rsidRDefault="00381BD5">
            <w:pPr>
              <w:pStyle w:val="ConsPlusNormal"/>
              <w:jc w:val="center"/>
            </w:pPr>
            <w:r>
              <w:t>6,75</w:t>
            </w:r>
          </w:p>
        </w:tc>
        <w:tc>
          <w:tcPr>
            <w:tcW w:w="1364" w:type="dxa"/>
            <w:tcMar>
              <w:top w:w="0" w:type="dxa"/>
              <w:left w:w="0" w:type="dxa"/>
              <w:bottom w:w="0" w:type="dxa"/>
              <w:right w:w="0" w:type="dxa"/>
            </w:tcMar>
          </w:tcPr>
          <w:p w:rsidR="00381BD5" w:rsidRDefault="00381BD5">
            <w:pPr>
              <w:pStyle w:val="ConsPlusNormal"/>
              <w:jc w:val="center"/>
            </w:pPr>
            <w:r>
              <w:t>8,75</w:t>
            </w:r>
          </w:p>
        </w:tc>
        <w:tc>
          <w:tcPr>
            <w:tcW w:w="1282" w:type="dxa"/>
            <w:tcMar>
              <w:top w:w="0" w:type="dxa"/>
              <w:left w:w="0" w:type="dxa"/>
              <w:bottom w:w="0" w:type="dxa"/>
              <w:right w:w="0" w:type="dxa"/>
            </w:tcMar>
          </w:tcPr>
          <w:p w:rsidR="00381BD5" w:rsidRDefault="00381BD5">
            <w:pPr>
              <w:pStyle w:val="ConsPlusNormal"/>
              <w:jc w:val="center"/>
            </w:pPr>
            <w:r>
              <w:t>11,00</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1 501 - 2 500</w:t>
            </w:r>
          </w:p>
        </w:tc>
        <w:tc>
          <w:tcPr>
            <w:tcW w:w="964" w:type="dxa"/>
            <w:tcMar>
              <w:top w:w="0" w:type="dxa"/>
              <w:left w:w="0" w:type="dxa"/>
              <w:bottom w:w="0" w:type="dxa"/>
              <w:right w:w="0" w:type="dxa"/>
            </w:tcMar>
          </w:tcPr>
          <w:p w:rsidR="00381BD5" w:rsidRDefault="00381BD5">
            <w:pPr>
              <w:pStyle w:val="ConsPlusNormal"/>
              <w:jc w:val="center"/>
            </w:pPr>
            <w:r>
              <w:t>-</w:t>
            </w:r>
          </w:p>
        </w:tc>
        <w:tc>
          <w:tcPr>
            <w:tcW w:w="882" w:type="dxa"/>
            <w:tcMar>
              <w:top w:w="0" w:type="dxa"/>
              <w:left w:w="0" w:type="dxa"/>
              <w:bottom w:w="0" w:type="dxa"/>
              <w:right w:w="0" w:type="dxa"/>
            </w:tcMar>
          </w:tcPr>
          <w:p w:rsidR="00381BD5" w:rsidRDefault="00381BD5">
            <w:pPr>
              <w:pStyle w:val="ConsPlusNormal"/>
              <w:jc w:val="center"/>
            </w:pPr>
            <w:r>
              <w:t>-</w:t>
            </w:r>
          </w:p>
        </w:tc>
        <w:tc>
          <w:tcPr>
            <w:tcW w:w="835" w:type="dxa"/>
            <w:tcMar>
              <w:top w:w="0" w:type="dxa"/>
              <w:left w:w="0" w:type="dxa"/>
              <w:bottom w:w="0" w:type="dxa"/>
              <w:right w:w="0" w:type="dxa"/>
            </w:tcMar>
          </w:tcPr>
          <w:p w:rsidR="00381BD5" w:rsidRDefault="00381BD5">
            <w:pPr>
              <w:pStyle w:val="ConsPlusNormal"/>
              <w:jc w:val="center"/>
            </w:pPr>
            <w:r>
              <w:t>-</w:t>
            </w:r>
          </w:p>
        </w:tc>
        <w:tc>
          <w:tcPr>
            <w:tcW w:w="1117"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200" w:type="dxa"/>
            <w:tcMar>
              <w:top w:w="0" w:type="dxa"/>
              <w:left w:w="0" w:type="dxa"/>
              <w:bottom w:w="0" w:type="dxa"/>
              <w:right w:w="0" w:type="dxa"/>
            </w:tcMar>
          </w:tcPr>
          <w:p w:rsidR="00381BD5" w:rsidRDefault="00381BD5">
            <w:pPr>
              <w:pStyle w:val="ConsPlusNormal"/>
              <w:jc w:val="center"/>
            </w:pPr>
            <w:r>
              <w:t>1,75</w:t>
            </w:r>
          </w:p>
        </w:tc>
        <w:tc>
          <w:tcPr>
            <w:tcW w:w="1223" w:type="dxa"/>
            <w:tcMar>
              <w:top w:w="0" w:type="dxa"/>
              <w:left w:w="0" w:type="dxa"/>
              <w:bottom w:w="0" w:type="dxa"/>
              <w:right w:w="0" w:type="dxa"/>
            </w:tcMar>
          </w:tcPr>
          <w:p w:rsidR="00381BD5" w:rsidRDefault="00381BD5">
            <w:pPr>
              <w:pStyle w:val="ConsPlusNormal"/>
              <w:jc w:val="center"/>
            </w:pPr>
            <w:r>
              <w:t>2,00</w:t>
            </w:r>
          </w:p>
        </w:tc>
        <w:tc>
          <w:tcPr>
            <w:tcW w:w="1200" w:type="dxa"/>
            <w:tcMar>
              <w:top w:w="0" w:type="dxa"/>
              <w:left w:w="0" w:type="dxa"/>
              <w:bottom w:w="0" w:type="dxa"/>
              <w:right w:w="0" w:type="dxa"/>
            </w:tcMar>
          </w:tcPr>
          <w:p w:rsidR="00381BD5" w:rsidRDefault="00381BD5">
            <w:pPr>
              <w:pStyle w:val="ConsPlusNormal"/>
              <w:jc w:val="center"/>
            </w:pPr>
            <w:r>
              <w:t>2,25</w:t>
            </w:r>
          </w:p>
        </w:tc>
        <w:tc>
          <w:tcPr>
            <w:tcW w:w="1258" w:type="dxa"/>
            <w:tcMar>
              <w:top w:w="0" w:type="dxa"/>
              <w:left w:w="0" w:type="dxa"/>
              <w:bottom w:w="0" w:type="dxa"/>
              <w:right w:w="0" w:type="dxa"/>
            </w:tcMar>
          </w:tcPr>
          <w:p w:rsidR="00381BD5" w:rsidRDefault="00381BD5">
            <w:pPr>
              <w:pStyle w:val="ConsPlusNormal"/>
              <w:jc w:val="center"/>
            </w:pPr>
            <w:r>
              <w:t>3,00</w:t>
            </w:r>
          </w:p>
        </w:tc>
        <w:tc>
          <w:tcPr>
            <w:tcW w:w="1176" w:type="dxa"/>
            <w:tcMar>
              <w:top w:w="0" w:type="dxa"/>
              <w:left w:w="0" w:type="dxa"/>
              <w:bottom w:w="0" w:type="dxa"/>
              <w:right w:w="0" w:type="dxa"/>
            </w:tcMar>
          </w:tcPr>
          <w:p w:rsidR="00381BD5" w:rsidRDefault="00381BD5">
            <w:pPr>
              <w:pStyle w:val="ConsPlusNormal"/>
              <w:jc w:val="center"/>
            </w:pPr>
            <w:r>
              <w:t>4,25</w:t>
            </w:r>
          </w:p>
        </w:tc>
        <w:tc>
          <w:tcPr>
            <w:tcW w:w="1341" w:type="dxa"/>
            <w:tcMar>
              <w:top w:w="0" w:type="dxa"/>
              <w:left w:w="0" w:type="dxa"/>
              <w:bottom w:w="0" w:type="dxa"/>
              <w:right w:w="0" w:type="dxa"/>
            </w:tcMar>
          </w:tcPr>
          <w:p w:rsidR="00381BD5" w:rsidRDefault="00381BD5">
            <w:pPr>
              <w:pStyle w:val="ConsPlusNormal"/>
              <w:jc w:val="center"/>
            </w:pPr>
            <w:r>
              <w:t>5,50</w:t>
            </w:r>
          </w:p>
        </w:tc>
        <w:tc>
          <w:tcPr>
            <w:tcW w:w="1364" w:type="dxa"/>
            <w:tcMar>
              <w:top w:w="0" w:type="dxa"/>
              <w:left w:w="0" w:type="dxa"/>
              <w:bottom w:w="0" w:type="dxa"/>
              <w:right w:w="0" w:type="dxa"/>
            </w:tcMar>
          </w:tcPr>
          <w:p w:rsidR="00381BD5" w:rsidRDefault="00381BD5">
            <w:pPr>
              <w:pStyle w:val="ConsPlusNormal"/>
              <w:jc w:val="center"/>
            </w:pPr>
            <w:r>
              <w:t>7,00</w:t>
            </w:r>
          </w:p>
        </w:tc>
        <w:tc>
          <w:tcPr>
            <w:tcW w:w="1364" w:type="dxa"/>
            <w:tcMar>
              <w:top w:w="0" w:type="dxa"/>
              <w:left w:w="0" w:type="dxa"/>
              <w:bottom w:w="0" w:type="dxa"/>
              <w:right w:w="0" w:type="dxa"/>
            </w:tcMar>
          </w:tcPr>
          <w:p w:rsidR="00381BD5" w:rsidRDefault="00381BD5">
            <w:pPr>
              <w:pStyle w:val="ConsPlusNormal"/>
              <w:jc w:val="center"/>
            </w:pPr>
            <w:r>
              <w:t>9,00</w:t>
            </w:r>
          </w:p>
        </w:tc>
        <w:tc>
          <w:tcPr>
            <w:tcW w:w="1282" w:type="dxa"/>
            <w:tcMar>
              <w:top w:w="0" w:type="dxa"/>
              <w:left w:w="0" w:type="dxa"/>
              <w:bottom w:w="0" w:type="dxa"/>
              <w:right w:w="0" w:type="dxa"/>
            </w:tcMar>
          </w:tcPr>
          <w:p w:rsidR="00381BD5" w:rsidRDefault="00381BD5">
            <w:pPr>
              <w:pStyle w:val="ConsPlusNormal"/>
              <w:jc w:val="center"/>
            </w:pPr>
            <w:r>
              <w:t>11,25</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lastRenderedPageBreak/>
              <w:t>2 501 - 3 500</w:t>
            </w:r>
          </w:p>
        </w:tc>
        <w:tc>
          <w:tcPr>
            <w:tcW w:w="964" w:type="dxa"/>
            <w:tcMar>
              <w:top w:w="0" w:type="dxa"/>
              <w:left w:w="0" w:type="dxa"/>
              <w:bottom w:w="0" w:type="dxa"/>
              <w:right w:w="0" w:type="dxa"/>
            </w:tcMar>
          </w:tcPr>
          <w:p w:rsidR="00381BD5" w:rsidRDefault="00381BD5">
            <w:pPr>
              <w:pStyle w:val="ConsPlusNormal"/>
              <w:jc w:val="center"/>
            </w:pPr>
            <w:r>
              <w:t>-</w:t>
            </w:r>
          </w:p>
        </w:tc>
        <w:tc>
          <w:tcPr>
            <w:tcW w:w="882" w:type="dxa"/>
            <w:tcMar>
              <w:top w:w="0" w:type="dxa"/>
              <w:left w:w="0" w:type="dxa"/>
              <w:bottom w:w="0" w:type="dxa"/>
              <w:right w:w="0" w:type="dxa"/>
            </w:tcMar>
          </w:tcPr>
          <w:p w:rsidR="00381BD5" w:rsidRDefault="00381BD5">
            <w:pPr>
              <w:pStyle w:val="ConsPlusNormal"/>
              <w:jc w:val="center"/>
            </w:pPr>
            <w:r>
              <w:t>-</w:t>
            </w:r>
          </w:p>
        </w:tc>
        <w:tc>
          <w:tcPr>
            <w:tcW w:w="835" w:type="dxa"/>
            <w:tcMar>
              <w:top w:w="0" w:type="dxa"/>
              <w:left w:w="0" w:type="dxa"/>
              <w:bottom w:w="0" w:type="dxa"/>
              <w:right w:w="0" w:type="dxa"/>
            </w:tcMar>
          </w:tcPr>
          <w:p w:rsidR="00381BD5" w:rsidRDefault="00381BD5">
            <w:pPr>
              <w:pStyle w:val="ConsPlusNormal"/>
              <w:jc w:val="center"/>
            </w:pPr>
            <w:r>
              <w:t>-</w:t>
            </w:r>
          </w:p>
        </w:tc>
        <w:tc>
          <w:tcPr>
            <w:tcW w:w="1117"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200"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2,00</w:t>
            </w:r>
          </w:p>
        </w:tc>
        <w:tc>
          <w:tcPr>
            <w:tcW w:w="1200" w:type="dxa"/>
            <w:tcMar>
              <w:top w:w="0" w:type="dxa"/>
              <w:left w:w="0" w:type="dxa"/>
              <w:bottom w:w="0" w:type="dxa"/>
              <w:right w:w="0" w:type="dxa"/>
            </w:tcMar>
          </w:tcPr>
          <w:p w:rsidR="00381BD5" w:rsidRDefault="00381BD5">
            <w:pPr>
              <w:pStyle w:val="ConsPlusNormal"/>
              <w:jc w:val="center"/>
            </w:pPr>
            <w:r>
              <w:t>2,25</w:t>
            </w:r>
          </w:p>
        </w:tc>
        <w:tc>
          <w:tcPr>
            <w:tcW w:w="1258" w:type="dxa"/>
            <w:tcMar>
              <w:top w:w="0" w:type="dxa"/>
              <w:left w:w="0" w:type="dxa"/>
              <w:bottom w:w="0" w:type="dxa"/>
              <w:right w:w="0" w:type="dxa"/>
            </w:tcMar>
          </w:tcPr>
          <w:p w:rsidR="00381BD5" w:rsidRDefault="00381BD5">
            <w:pPr>
              <w:pStyle w:val="ConsPlusNormal"/>
              <w:jc w:val="center"/>
            </w:pPr>
            <w:r>
              <w:t>3,00</w:t>
            </w:r>
          </w:p>
        </w:tc>
        <w:tc>
          <w:tcPr>
            <w:tcW w:w="1176" w:type="dxa"/>
            <w:tcMar>
              <w:top w:w="0" w:type="dxa"/>
              <w:left w:w="0" w:type="dxa"/>
              <w:bottom w:w="0" w:type="dxa"/>
              <w:right w:w="0" w:type="dxa"/>
            </w:tcMar>
          </w:tcPr>
          <w:p w:rsidR="00381BD5" w:rsidRDefault="00381BD5">
            <w:pPr>
              <w:pStyle w:val="ConsPlusNormal"/>
              <w:jc w:val="center"/>
            </w:pPr>
            <w:r>
              <w:t>4,25</w:t>
            </w:r>
          </w:p>
        </w:tc>
        <w:tc>
          <w:tcPr>
            <w:tcW w:w="1341" w:type="dxa"/>
            <w:tcMar>
              <w:top w:w="0" w:type="dxa"/>
              <w:left w:w="0" w:type="dxa"/>
              <w:bottom w:w="0" w:type="dxa"/>
              <w:right w:w="0" w:type="dxa"/>
            </w:tcMar>
          </w:tcPr>
          <w:p w:rsidR="00381BD5" w:rsidRDefault="00381BD5">
            <w:pPr>
              <w:pStyle w:val="ConsPlusNormal"/>
              <w:jc w:val="center"/>
            </w:pPr>
            <w:r>
              <w:t>5,75</w:t>
            </w:r>
          </w:p>
        </w:tc>
        <w:tc>
          <w:tcPr>
            <w:tcW w:w="1364" w:type="dxa"/>
            <w:tcMar>
              <w:top w:w="0" w:type="dxa"/>
              <w:left w:w="0" w:type="dxa"/>
              <w:bottom w:w="0" w:type="dxa"/>
              <w:right w:w="0" w:type="dxa"/>
            </w:tcMar>
          </w:tcPr>
          <w:p w:rsidR="00381BD5" w:rsidRDefault="00381BD5">
            <w:pPr>
              <w:pStyle w:val="ConsPlusNormal"/>
              <w:jc w:val="center"/>
            </w:pPr>
            <w:r>
              <w:t>7,25</w:t>
            </w:r>
          </w:p>
        </w:tc>
        <w:tc>
          <w:tcPr>
            <w:tcW w:w="1364" w:type="dxa"/>
            <w:tcMar>
              <w:top w:w="0" w:type="dxa"/>
              <w:left w:w="0" w:type="dxa"/>
              <w:bottom w:w="0" w:type="dxa"/>
              <w:right w:w="0" w:type="dxa"/>
            </w:tcMar>
          </w:tcPr>
          <w:p w:rsidR="00381BD5" w:rsidRDefault="00381BD5">
            <w:pPr>
              <w:pStyle w:val="ConsPlusNormal"/>
              <w:jc w:val="center"/>
            </w:pPr>
            <w:r>
              <w:t>9,50</w:t>
            </w:r>
          </w:p>
        </w:tc>
        <w:tc>
          <w:tcPr>
            <w:tcW w:w="1282" w:type="dxa"/>
            <w:tcMar>
              <w:top w:w="0" w:type="dxa"/>
              <w:left w:w="0" w:type="dxa"/>
              <w:bottom w:w="0" w:type="dxa"/>
              <w:right w:w="0" w:type="dxa"/>
            </w:tcMar>
          </w:tcPr>
          <w:p w:rsidR="00381BD5" w:rsidRDefault="00381BD5">
            <w:pPr>
              <w:pStyle w:val="ConsPlusNormal"/>
              <w:jc w:val="center"/>
            </w:pPr>
            <w:r>
              <w:t>11,75</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3 501 - 4 500</w:t>
            </w:r>
          </w:p>
        </w:tc>
        <w:tc>
          <w:tcPr>
            <w:tcW w:w="964" w:type="dxa"/>
            <w:tcMar>
              <w:top w:w="0" w:type="dxa"/>
              <w:left w:w="0" w:type="dxa"/>
              <w:bottom w:w="0" w:type="dxa"/>
              <w:right w:w="0" w:type="dxa"/>
            </w:tcMar>
          </w:tcPr>
          <w:p w:rsidR="00381BD5" w:rsidRDefault="00381BD5">
            <w:pPr>
              <w:pStyle w:val="ConsPlusNormal"/>
              <w:jc w:val="center"/>
            </w:pPr>
            <w:r>
              <w:t>-</w:t>
            </w:r>
          </w:p>
        </w:tc>
        <w:tc>
          <w:tcPr>
            <w:tcW w:w="882" w:type="dxa"/>
            <w:tcMar>
              <w:top w:w="0" w:type="dxa"/>
              <w:left w:w="0" w:type="dxa"/>
              <w:bottom w:w="0" w:type="dxa"/>
              <w:right w:w="0" w:type="dxa"/>
            </w:tcMar>
          </w:tcPr>
          <w:p w:rsidR="00381BD5" w:rsidRDefault="00381BD5">
            <w:pPr>
              <w:pStyle w:val="ConsPlusNormal"/>
              <w:jc w:val="center"/>
            </w:pPr>
            <w:r>
              <w:t>-</w:t>
            </w:r>
          </w:p>
        </w:tc>
        <w:tc>
          <w:tcPr>
            <w:tcW w:w="835" w:type="dxa"/>
            <w:tcMar>
              <w:top w:w="0" w:type="dxa"/>
              <w:left w:w="0" w:type="dxa"/>
              <w:bottom w:w="0" w:type="dxa"/>
              <w:right w:w="0" w:type="dxa"/>
            </w:tcMar>
          </w:tcPr>
          <w:p w:rsidR="00381BD5" w:rsidRDefault="00381BD5">
            <w:pPr>
              <w:pStyle w:val="ConsPlusNormal"/>
              <w:jc w:val="center"/>
            </w:pPr>
            <w:r>
              <w:t>-</w:t>
            </w:r>
          </w:p>
        </w:tc>
        <w:tc>
          <w:tcPr>
            <w:tcW w:w="1117"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200"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00" w:type="dxa"/>
            <w:tcMar>
              <w:top w:w="0" w:type="dxa"/>
              <w:left w:w="0" w:type="dxa"/>
              <w:bottom w:w="0" w:type="dxa"/>
              <w:right w:w="0" w:type="dxa"/>
            </w:tcMar>
          </w:tcPr>
          <w:p w:rsidR="00381BD5" w:rsidRDefault="00381BD5">
            <w:pPr>
              <w:pStyle w:val="ConsPlusNormal"/>
              <w:jc w:val="center"/>
            </w:pPr>
            <w:r>
              <w:t>2,50</w:t>
            </w:r>
          </w:p>
        </w:tc>
        <w:tc>
          <w:tcPr>
            <w:tcW w:w="1258" w:type="dxa"/>
            <w:tcMar>
              <w:top w:w="0" w:type="dxa"/>
              <w:left w:w="0" w:type="dxa"/>
              <w:bottom w:w="0" w:type="dxa"/>
              <w:right w:w="0" w:type="dxa"/>
            </w:tcMar>
          </w:tcPr>
          <w:p w:rsidR="00381BD5" w:rsidRDefault="00381BD5">
            <w:pPr>
              <w:pStyle w:val="ConsPlusNormal"/>
              <w:jc w:val="center"/>
            </w:pPr>
            <w:r>
              <w:t>3,25</w:t>
            </w:r>
          </w:p>
        </w:tc>
        <w:tc>
          <w:tcPr>
            <w:tcW w:w="1176" w:type="dxa"/>
            <w:tcMar>
              <w:top w:w="0" w:type="dxa"/>
              <w:left w:w="0" w:type="dxa"/>
              <w:bottom w:w="0" w:type="dxa"/>
              <w:right w:w="0" w:type="dxa"/>
            </w:tcMar>
          </w:tcPr>
          <w:p w:rsidR="00381BD5" w:rsidRDefault="00381BD5">
            <w:pPr>
              <w:pStyle w:val="ConsPlusNormal"/>
              <w:jc w:val="center"/>
            </w:pPr>
            <w:r>
              <w:t>4,50</w:t>
            </w:r>
          </w:p>
        </w:tc>
        <w:tc>
          <w:tcPr>
            <w:tcW w:w="1341" w:type="dxa"/>
            <w:tcMar>
              <w:top w:w="0" w:type="dxa"/>
              <w:left w:w="0" w:type="dxa"/>
              <w:bottom w:w="0" w:type="dxa"/>
              <w:right w:w="0" w:type="dxa"/>
            </w:tcMar>
          </w:tcPr>
          <w:p w:rsidR="00381BD5" w:rsidRDefault="00381BD5">
            <w:pPr>
              <w:pStyle w:val="ConsPlusNormal"/>
              <w:jc w:val="center"/>
            </w:pPr>
            <w:r>
              <w:t>6,00</w:t>
            </w:r>
          </w:p>
        </w:tc>
        <w:tc>
          <w:tcPr>
            <w:tcW w:w="1364" w:type="dxa"/>
            <w:tcMar>
              <w:top w:w="0" w:type="dxa"/>
              <w:left w:w="0" w:type="dxa"/>
              <w:bottom w:w="0" w:type="dxa"/>
              <w:right w:w="0" w:type="dxa"/>
            </w:tcMar>
          </w:tcPr>
          <w:p w:rsidR="00381BD5" w:rsidRDefault="00381BD5">
            <w:pPr>
              <w:pStyle w:val="ConsPlusNormal"/>
              <w:jc w:val="center"/>
            </w:pPr>
            <w:r>
              <w:t>7,50</w:t>
            </w:r>
          </w:p>
        </w:tc>
        <w:tc>
          <w:tcPr>
            <w:tcW w:w="1364" w:type="dxa"/>
            <w:tcMar>
              <w:top w:w="0" w:type="dxa"/>
              <w:left w:w="0" w:type="dxa"/>
              <w:bottom w:w="0" w:type="dxa"/>
              <w:right w:w="0" w:type="dxa"/>
            </w:tcMar>
          </w:tcPr>
          <w:p w:rsidR="00381BD5" w:rsidRDefault="00381BD5">
            <w:pPr>
              <w:pStyle w:val="ConsPlusNormal"/>
              <w:jc w:val="center"/>
            </w:pPr>
            <w:r>
              <w:t>10,00</w:t>
            </w:r>
          </w:p>
        </w:tc>
        <w:tc>
          <w:tcPr>
            <w:tcW w:w="1282" w:type="dxa"/>
            <w:tcMar>
              <w:top w:w="0" w:type="dxa"/>
              <w:left w:w="0" w:type="dxa"/>
              <w:bottom w:w="0" w:type="dxa"/>
              <w:right w:w="0" w:type="dxa"/>
            </w:tcMar>
          </w:tcPr>
          <w:p w:rsidR="00381BD5" w:rsidRDefault="00381BD5">
            <w:pPr>
              <w:pStyle w:val="ConsPlusNormal"/>
              <w:jc w:val="center"/>
            </w:pPr>
            <w:r>
              <w:t>12,50</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4 501 - 5 500</w:t>
            </w:r>
          </w:p>
        </w:tc>
        <w:tc>
          <w:tcPr>
            <w:tcW w:w="964" w:type="dxa"/>
            <w:tcMar>
              <w:top w:w="0" w:type="dxa"/>
              <w:left w:w="0" w:type="dxa"/>
              <w:bottom w:w="0" w:type="dxa"/>
              <w:right w:w="0" w:type="dxa"/>
            </w:tcMar>
          </w:tcPr>
          <w:p w:rsidR="00381BD5" w:rsidRDefault="00381BD5">
            <w:pPr>
              <w:pStyle w:val="ConsPlusNormal"/>
              <w:jc w:val="center"/>
            </w:pPr>
            <w:r>
              <w:t>-</w:t>
            </w:r>
          </w:p>
        </w:tc>
        <w:tc>
          <w:tcPr>
            <w:tcW w:w="882" w:type="dxa"/>
            <w:tcMar>
              <w:top w:w="0" w:type="dxa"/>
              <w:left w:w="0" w:type="dxa"/>
              <w:bottom w:w="0" w:type="dxa"/>
              <w:right w:w="0" w:type="dxa"/>
            </w:tcMar>
          </w:tcPr>
          <w:p w:rsidR="00381BD5" w:rsidRDefault="00381BD5">
            <w:pPr>
              <w:pStyle w:val="ConsPlusNormal"/>
              <w:jc w:val="center"/>
            </w:pPr>
            <w:r>
              <w:t>-</w:t>
            </w:r>
          </w:p>
        </w:tc>
        <w:tc>
          <w:tcPr>
            <w:tcW w:w="835" w:type="dxa"/>
            <w:tcMar>
              <w:top w:w="0" w:type="dxa"/>
              <w:left w:w="0" w:type="dxa"/>
              <w:bottom w:w="0" w:type="dxa"/>
              <w:right w:w="0" w:type="dxa"/>
            </w:tcMar>
          </w:tcPr>
          <w:p w:rsidR="00381BD5" w:rsidRDefault="00381BD5">
            <w:pPr>
              <w:pStyle w:val="ConsPlusNormal"/>
              <w:jc w:val="center"/>
            </w:pPr>
            <w:r>
              <w:t>-</w:t>
            </w:r>
          </w:p>
        </w:tc>
        <w:tc>
          <w:tcPr>
            <w:tcW w:w="1117"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200"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00" w:type="dxa"/>
            <w:tcMar>
              <w:top w:w="0" w:type="dxa"/>
              <w:left w:w="0" w:type="dxa"/>
              <w:bottom w:w="0" w:type="dxa"/>
              <w:right w:w="0" w:type="dxa"/>
            </w:tcMar>
          </w:tcPr>
          <w:p w:rsidR="00381BD5" w:rsidRDefault="00381BD5">
            <w:pPr>
              <w:pStyle w:val="ConsPlusNormal"/>
              <w:jc w:val="center"/>
            </w:pPr>
            <w:r>
              <w:t>-</w:t>
            </w:r>
          </w:p>
        </w:tc>
        <w:tc>
          <w:tcPr>
            <w:tcW w:w="1258" w:type="dxa"/>
            <w:tcMar>
              <w:top w:w="0" w:type="dxa"/>
              <w:left w:w="0" w:type="dxa"/>
              <w:bottom w:w="0" w:type="dxa"/>
              <w:right w:w="0" w:type="dxa"/>
            </w:tcMar>
          </w:tcPr>
          <w:p w:rsidR="00381BD5" w:rsidRDefault="00381BD5">
            <w:pPr>
              <w:pStyle w:val="ConsPlusNormal"/>
              <w:jc w:val="center"/>
            </w:pPr>
            <w:r>
              <w:t>3,25</w:t>
            </w:r>
          </w:p>
        </w:tc>
        <w:tc>
          <w:tcPr>
            <w:tcW w:w="1176" w:type="dxa"/>
            <w:tcMar>
              <w:top w:w="0" w:type="dxa"/>
              <w:left w:w="0" w:type="dxa"/>
              <w:bottom w:w="0" w:type="dxa"/>
              <w:right w:w="0" w:type="dxa"/>
            </w:tcMar>
          </w:tcPr>
          <w:p w:rsidR="00381BD5" w:rsidRDefault="00381BD5">
            <w:pPr>
              <w:pStyle w:val="ConsPlusNormal"/>
              <w:jc w:val="center"/>
            </w:pPr>
            <w:r>
              <w:t>4,75</w:t>
            </w:r>
          </w:p>
        </w:tc>
        <w:tc>
          <w:tcPr>
            <w:tcW w:w="1341" w:type="dxa"/>
            <w:tcMar>
              <w:top w:w="0" w:type="dxa"/>
              <w:left w:w="0" w:type="dxa"/>
              <w:bottom w:w="0" w:type="dxa"/>
              <w:right w:w="0" w:type="dxa"/>
            </w:tcMar>
          </w:tcPr>
          <w:p w:rsidR="00381BD5" w:rsidRDefault="00381BD5">
            <w:pPr>
              <w:pStyle w:val="ConsPlusNormal"/>
              <w:jc w:val="center"/>
            </w:pPr>
            <w:r>
              <w:t>6,25</w:t>
            </w:r>
          </w:p>
        </w:tc>
        <w:tc>
          <w:tcPr>
            <w:tcW w:w="1364" w:type="dxa"/>
            <w:tcMar>
              <w:top w:w="0" w:type="dxa"/>
              <w:left w:w="0" w:type="dxa"/>
              <w:bottom w:w="0" w:type="dxa"/>
              <w:right w:w="0" w:type="dxa"/>
            </w:tcMar>
          </w:tcPr>
          <w:p w:rsidR="00381BD5" w:rsidRDefault="00381BD5">
            <w:pPr>
              <w:pStyle w:val="ConsPlusNormal"/>
              <w:jc w:val="center"/>
            </w:pPr>
            <w:r>
              <w:t>7,75</w:t>
            </w:r>
          </w:p>
        </w:tc>
        <w:tc>
          <w:tcPr>
            <w:tcW w:w="1364" w:type="dxa"/>
            <w:tcMar>
              <w:top w:w="0" w:type="dxa"/>
              <w:left w:w="0" w:type="dxa"/>
              <w:bottom w:w="0" w:type="dxa"/>
              <w:right w:w="0" w:type="dxa"/>
            </w:tcMar>
          </w:tcPr>
          <w:p w:rsidR="00381BD5" w:rsidRDefault="00381BD5">
            <w:pPr>
              <w:pStyle w:val="ConsPlusNormal"/>
              <w:jc w:val="center"/>
            </w:pPr>
            <w:r>
              <w:t>10,50</w:t>
            </w:r>
          </w:p>
        </w:tc>
        <w:tc>
          <w:tcPr>
            <w:tcW w:w="1282" w:type="dxa"/>
            <w:tcMar>
              <w:top w:w="0" w:type="dxa"/>
              <w:left w:w="0" w:type="dxa"/>
              <w:bottom w:w="0" w:type="dxa"/>
              <w:right w:w="0" w:type="dxa"/>
            </w:tcMar>
          </w:tcPr>
          <w:p w:rsidR="00381BD5" w:rsidRDefault="00381BD5">
            <w:pPr>
              <w:pStyle w:val="ConsPlusNormal"/>
              <w:jc w:val="center"/>
            </w:pPr>
            <w:r>
              <w:t>13,00</w:t>
            </w:r>
          </w:p>
        </w:tc>
      </w:tr>
      <w:tr w:rsidR="00381BD5">
        <w:tblPrEx>
          <w:tblCellMar>
            <w:top w:w="0" w:type="dxa"/>
            <w:bottom w:w="0" w:type="dxa"/>
          </w:tblCellMar>
        </w:tblPrEx>
        <w:tc>
          <w:tcPr>
            <w:tcW w:w="2317" w:type="dxa"/>
            <w:tcMar>
              <w:top w:w="0" w:type="dxa"/>
              <w:left w:w="0" w:type="dxa"/>
              <w:bottom w:w="0" w:type="dxa"/>
              <w:right w:w="0" w:type="dxa"/>
            </w:tcMar>
          </w:tcPr>
          <w:p w:rsidR="00381BD5" w:rsidRDefault="00381BD5">
            <w:pPr>
              <w:pStyle w:val="ConsPlusNormal"/>
            </w:pPr>
            <w:r>
              <w:t>Свыше 5 500</w:t>
            </w:r>
          </w:p>
        </w:tc>
        <w:tc>
          <w:tcPr>
            <w:tcW w:w="964" w:type="dxa"/>
            <w:tcMar>
              <w:top w:w="0" w:type="dxa"/>
              <w:left w:w="0" w:type="dxa"/>
              <w:bottom w:w="0" w:type="dxa"/>
              <w:right w:w="0" w:type="dxa"/>
            </w:tcMar>
          </w:tcPr>
          <w:p w:rsidR="00381BD5" w:rsidRDefault="00381BD5">
            <w:pPr>
              <w:pStyle w:val="ConsPlusNormal"/>
              <w:jc w:val="center"/>
            </w:pPr>
            <w:r>
              <w:t>-</w:t>
            </w:r>
          </w:p>
        </w:tc>
        <w:tc>
          <w:tcPr>
            <w:tcW w:w="882" w:type="dxa"/>
            <w:tcMar>
              <w:top w:w="0" w:type="dxa"/>
              <w:left w:w="0" w:type="dxa"/>
              <w:bottom w:w="0" w:type="dxa"/>
              <w:right w:w="0" w:type="dxa"/>
            </w:tcMar>
          </w:tcPr>
          <w:p w:rsidR="00381BD5" w:rsidRDefault="00381BD5">
            <w:pPr>
              <w:pStyle w:val="ConsPlusNormal"/>
              <w:jc w:val="center"/>
            </w:pPr>
            <w:r>
              <w:t>-</w:t>
            </w:r>
          </w:p>
        </w:tc>
        <w:tc>
          <w:tcPr>
            <w:tcW w:w="835" w:type="dxa"/>
            <w:tcMar>
              <w:top w:w="0" w:type="dxa"/>
              <w:left w:w="0" w:type="dxa"/>
              <w:bottom w:w="0" w:type="dxa"/>
              <w:right w:w="0" w:type="dxa"/>
            </w:tcMar>
          </w:tcPr>
          <w:p w:rsidR="00381BD5" w:rsidRDefault="00381BD5">
            <w:pPr>
              <w:pStyle w:val="ConsPlusNormal"/>
              <w:jc w:val="center"/>
            </w:pPr>
            <w:r>
              <w:t>-</w:t>
            </w:r>
          </w:p>
        </w:tc>
        <w:tc>
          <w:tcPr>
            <w:tcW w:w="1117" w:type="dxa"/>
            <w:tcMar>
              <w:top w:w="0" w:type="dxa"/>
              <w:left w:w="0" w:type="dxa"/>
              <w:bottom w:w="0" w:type="dxa"/>
              <w:right w:w="0" w:type="dxa"/>
            </w:tcMar>
          </w:tcPr>
          <w:p w:rsidR="00381BD5" w:rsidRDefault="00381BD5">
            <w:pPr>
              <w:pStyle w:val="ConsPlusNormal"/>
              <w:jc w:val="center"/>
            </w:pPr>
            <w:r>
              <w:t>-</w:t>
            </w:r>
          </w:p>
        </w:tc>
        <w:tc>
          <w:tcPr>
            <w:tcW w:w="1235" w:type="dxa"/>
            <w:tcMar>
              <w:top w:w="0" w:type="dxa"/>
              <w:left w:w="0" w:type="dxa"/>
              <w:bottom w:w="0" w:type="dxa"/>
              <w:right w:w="0" w:type="dxa"/>
            </w:tcMar>
          </w:tcPr>
          <w:p w:rsidR="00381BD5" w:rsidRDefault="00381BD5">
            <w:pPr>
              <w:pStyle w:val="ConsPlusNormal"/>
              <w:jc w:val="center"/>
            </w:pPr>
            <w:r>
              <w:t>-</w:t>
            </w:r>
          </w:p>
        </w:tc>
        <w:tc>
          <w:tcPr>
            <w:tcW w:w="1200" w:type="dxa"/>
            <w:tcMar>
              <w:top w:w="0" w:type="dxa"/>
              <w:left w:w="0" w:type="dxa"/>
              <w:bottom w:w="0" w:type="dxa"/>
              <w:right w:w="0" w:type="dxa"/>
            </w:tcMar>
          </w:tcPr>
          <w:p w:rsidR="00381BD5" w:rsidRDefault="00381BD5">
            <w:pPr>
              <w:pStyle w:val="ConsPlusNormal"/>
              <w:jc w:val="center"/>
            </w:pPr>
            <w:r>
              <w:t>-</w:t>
            </w:r>
          </w:p>
        </w:tc>
        <w:tc>
          <w:tcPr>
            <w:tcW w:w="1223" w:type="dxa"/>
            <w:tcMar>
              <w:top w:w="0" w:type="dxa"/>
              <w:left w:w="0" w:type="dxa"/>
              <w:bottom w:w="0" w:type="dxa"/>
              <w:right w:w="0" w:type="dxa"/>
            </w:tcMar>
          </w:tcPr>
          <w:p w:rsidR="00381BD5" w:rsidRDefault="00381BD5">
            <w:pPr>
              <w:pStyle w:val="ConsPlusNormal"/>
              <w:jc w:val="center"/>
            </w:pPr>
            <w:r>
              <w:t>-</w:t>
            </w:r>
          </w:p>
        </w:tc>
        <w:tc>
          <w:tcPr>
            <w:tcW w:w="1200" w:type="dxa"/>
            <w:tcMar>
              <w:top w:w="0" w:type="dxa"/>
              <w:left w:w="0" w:type="dxa"/>
              <w:bottom w:w="0" w:type="dxa"/>
              <w:right w:w="0" w:type="dxa"/>
            </w:tcMar>
          </w:tcPr>
          <w:p w:rsidR="00381BD5" w:rsidRDefault="00381BD5">
            <w:pPr>
              <w:pStyle w:val="ConsPlusNormal"/>
              <w:jc w:val="center"/>
            </w:pPr>
            <w:r>
              <w:t>-</w:t>
            </w:r>
          </w:p>
        </w:tc>
        <w:tc>
          <w:tcPr>
            <w:tcW w:w="1258" w:type="dxa"/>
            <w:tcMar>
              <w:top w:w="0" w:type="dxa"/>
              <w:left w:w="0" w:type="dxa"/>
              <w:bottom w:w="0" w:type="dxa"/>
              <w:right w:w="0" w:type="dxa"/>
            </w:tcMar>
          </w:tcPr>
          <w:p w:rsidR="00381BD5" w:rsidRDefault="00381BD5">
            <w:pPr>
              <w:pStyle w:val="ConsPlusNormal"/>
              <w:jc w:val="center"/>
            </w:pPr>
            <w:r>
              <w:t>-</w:t>
            </w:r>
          </w:p>
        </w:tc>
        <w:tc>
          <w:tcPr>
            <w:tcW w:w="1176" w:type="dxa"/>
            <w:tcMar>
              <w:top w:w="0" w:type="dxa"/>
              <w:left w:w="0" w:type="dxa"/>
              <w:bottom w:w="0" w:type="dxa"/>
              <w:right w:w="0" w:type="dxa"/>
            </w:tcMar>
          </w:tcPr>
          <w:p w:rsidR="00381BD5" w:rsidRDefault="00381BD5">
            <w:pPr>
              <w:pStyle w:val="ConsPlusNormal"/>
              <w:jc w:val="center"/>
            </w:pPr>
            <w:r>
              <w:t>5,00</w:t>
            </w:r>
          </w:p>
        </w:tc>
        <w:tc>
          <w:tcPr>
            <w:tcW w:w="1341" w:type="dxa"/>
            <w:tcMar>
              <w:top w:w="0" w:type="dxa"/>
              <w:left w:w="0" w:type="dxa"/>
              <w:bottom w:w="0" w:type="dxa"/>
              <w:right w:w="0" w:type="dxa"/>
            </w:tcMar>
          </w:tcPr>
          <w:p w:rsidR="00381BD5" w:rsidRDefault="00381BD5">
            <w:pPr>
              <w:pStyle w:val="ConsPlusNormal"/>
              <w:jc w:val="center"/>
            </w:pPr>
            <w:r>
              <w:t>6,50</w:t>
            </w:r>
          </w:p>
        </w:tc>
        <w:tc>
          <w:tcPr>
            <w:tcW w:w="1364" w:type="dxa"/>
            <w:tcMar>
              <w:top w:w="0" w:type="dxa"/>
              <w:left w:w="0" w:type="dxa"/>
              <w:bottom w:w="0" w:type="dxa"/>
              <w:right w:w="0" w:type="dxa"/>
            </w:tcMar>
          </w:tcPr>
          <w:p w:rsidR="00381BD5" w:rsidRDefault="00381BD5">
            <w:pPr>
              <w:pStyle w:val="ConsPlusNormal"/>
              <w:jc w:val="center"/>
            </w:pPr>
            <w:r>
              <w:t>8,00</w:t>
            </w:r>
          </w:p>
        </w:tc>
        <w:tc>
          <w:tcPr>
            <w:tcW w:w="1364" w:type="dxa"/>
            <w:tcMar>
              <w:top w:w="0" w:type="dxa"/>
              <w:left w:w="0" w:type="dxa"/>
              <w:bottom w:w="0" w:type="dxa"/>
              <w:right w:w="0" w:type="dxa"/>
            </w:tcMar>
          </w:tcPr>
          <w:p w:rsidR="00381BD5" w:rsidRDefault="00381BD5">
            <w:pPr>
              <w:pStyle w:val="ConsPlusNormal"/>
              <w:jc w:val="center"/>
            </w:pPr>
            <w:r>
              <w:t>11,00</w:t>
            </w:r>
          </w:p>
        </w:tc>
        <w:tc>
          <w:tcPr>
            <w:tcW w:w="1282" w:type="dxa"/>
            <w:tcMar>
              <w:top w:w="0" w:type="dxa"/>
              <w:left w:w="0" w:type="dxa"/>
              <w:bottom w:w="0" w:type="dxa"/>
              <w:right w:w="0" w:type="dxa"/>
            </w:tcMar>
          </w:tcPr>
          <w:p w:rsidR="00381BD5" w:rsidRDefault="00381BD5">
            <w:pPr>
              <w:pStyle w:val="ConsPlusNormal"/>
              <w:jc w:val="center"/>
            </w:pPr>
            <w:r>
              <w:t>13,50</w:t>
            </w:r>
          </w:p>
        </w:tc>
      </w:tr>
    </w:tbl>
    <w:p w:rsidR="00381BD5" w:rsidRDefault="00381BD5">
      <w:pPr>
        <w:pStyle w:val="ConsPlusNormal"/>
        <w:sectPr w:rsidR="00381BD5">
          <w:pgSz w:w="16838" w:h="11905" w:orient="landscape"/>
          <w:pgMar w:top="1701" w:right="1134" w:bottom="850" w:left="1134" w:header="0" w:footer="0" w:gutter="0"/>
          <w:cols w:space="720"/>
          <w:titlePg/>
        </w:sectPr>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jc w:val="right"/>
        <w:outlineLvl w:val="0"/>
      </w:pPr>
      <w:r>
        <w:t>Приложение 4</w:t>
      </w:r>
    </w:p>
    <w:p w:rsidR="00381BD5" w:rsidRDefault="00381BD5">
      <w:pPr>
        <w:pStyle w:val="ConsPlusNormal"/>
        <w:jc w:val="right"/>
      </w:pPr>
      <w:r>
        <w:t>к постановлению</w:t>
      </w:r>
    </w:p>
    <w:p w:rsidR="00381BD5" w:rsidRDefault="00381BD5">
      <w:pPr>
        <w:pStyle w:val="ConsPlusNormal"/>
        <w:jc w:val="right"/>
      </w:pPr>
      <w:r>
        <w:t>Министерства образования</w:t>
      </w:r>
    </w:p>
    <w:p w:rsidR="00381BD5" w:rsidRDefault="00381BD5">
      <w:pPr>
        <w:pStyle w:val="ConsPlusNormal"/>
        <w:jc w:val="right"/>
      </w:pPr>
      <w:r>
        <w:t>Республики Беларусь</w:t>
      </w:r>
    </w:p>
    <w:p w:rsidR="00381BD5" w:rsidRDefault="00381BD5">
      <w:pPr>
        <w:pStyle w:val="ConsPlusNormal"/>
        <w:jc w:val="right"/>
      </w:pPr>
      <w:r>
        <w:t>11.08.2022 N 251</w:t>
      </w:r>
    </w:p>
    <w:p w:rsidR="00381BD5" w:rsidRDefault="00381BD5">
      <w:pPr>
        <w:pStyle w:val="ConsPlusNormal"/>
      </w:pPr>
    </w:p>
    <w:p w:rsidR="00381BD5" w:rsidRDefault="00381BD5">
      <w:pPr>
        <w:pStyle w:val="ConsPlusTitle"/>
        <w:jc w:val="center"/>
      </w:pPr>
      <w:bookmarkStart w:id="17" w:name="P1278"/>
      <w:bookmarkEnd w:id="17"/>
      <w:r>
        <w:t>ТИПОВЫЕ ШТАТЫ</w:t>
      </w:r>
    </w:p>
    <w:p w:rsidR="00381BD5" w:rsidRDefault="00381BD5">
      <w:pPr>
        <w:pStyle w:val="ConsPlusTitle"/>
        <w:jc w:val="center"/>
      </w:pPr>
      <w:r>
        <w:t>ФИЛИАЛОВ, НАХОДЯЩИХСЯ НА ТЕРРИТОРИИ ИСПРАВИТЕЛЬНЫХ УЧРЕЖДЕНИЙ</w:t>
      </w:r>
    </w:p>
    <w:p w:rsidR="00381BD5" w:rsidRDefault="00381B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81B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1BD5" w:rsidRDefault="00381B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1BD5" w:rsidRDefault="00381B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1BD5" w:rsidRDefault="00381BD5">
            <w:pPr>
              <w:pStyle w:val="ConsPlusNormal"/>
              <w:jc w:val="center"/>
            </w:pPr>
            <w:r>
              <w:rPr>
                <w:color w:val="392C69"/>
              </w:rPr>
              <w:t xml:space="preserve">(в ред. </w:t>
            </w:r>
            <w:hyperlink r:id="rId45">
              <w:r>
                <w:rPr>
                  <w:color w:val="0000FF"/>
                </w:rPr>
                <w:t>постановления</w:t>
              </w:r>
            </w:hyperlink>
            <w:r>
              <w:rPr>
                <w:color w:val="392C69"/>
              </w:rPr>
              <w:t xml:space="preserve"> Минобразования от 09.12.2025 N 212)</w:t>
            </w:r>
          </w:p>
        </w:tc>
        <w:tc>
          <w:tcPr>
            <w:tcW w:w="113" w:type="dxa"/>
            <w:tcBorders>
              <w:top w:val="nil"/>
              <w:left w:val="nil"/>
              <w:bottom w:val="nil"/>
              <w:right w:val="nil"/>
            </w:tcBorders>
            <w:shd w:val="clear" w:color="auto" w:fill="F4F3F8"/>
            <w:tcMar>
              <w:top w:w="0" w:type="dxa"/>
              <w:left w:w="0" w:type="dxa"/>
              <w:bottom w:w="0" w:type="dxa"/>
              <w:right w:w="0" w:type="dxa"/>
            </w:tcMar>
          </w:tcPr>
          <w:p w:rsidR="00381BD5" w:rsidRDefault="00381BD5">
            <w:pPr>
              <w:pStyle w:val="ConsPlusNormal"/>
            </w:pPr>
          </w:p>
        </w:tc>
      </w:tr>
    </w:tbl>
    <w:p w:rsidR="00381BD5" w:rsidRDefault="00381BD5">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00"/>
        <w:gridCol w:w="3223"/>
        <w:gridCol w:w="1658"/>
        <w:gridCol w:w="3635"/>
      </w:tblGrid>
      <w:tr w:rsidR="00381BD5">
        <w:tblPrEx>
          <w:tblCellMar>
            <w:top w:w="0" w:type="dxa"/>
            <w:bottom w:w="0" w:type="dxa"/>
          </w:tblCellMar>
        </w:tblPrEx>
        <w:tc>
          <w:tcPr>
            <w:tcW w:w="600" w:type="dxa"/>
            <w:tcMar>
              <w:top w:w="0" w:type="dxa"/>
              <w:left w:w="0" w:type="dxa"/>
              <w:bottom w:w="0" w:type="dxa"/>
              <w:right w:w="0" w:type="dxa"/>
            </w:tcMar>
            <w:vAlign w:val="center"/>
          </w:tcPr>
          <w:p w:rsidR="00381BD5" w:rsidRDefault="00381BD5">
            <w:pPr>
              <w:pStyle w:val="ConsPlusNormal"/>
              <w:jc w:val="center"/>
            </w:pPr>
            <w:r>
              <w:t>N</w:t>
            </w:r>
            <w:r>
              <w:br/>
              <w:t>п/п</w:t>
            </w:r>
          </w:p>
        </w:tc>
        <w:tc>
          <w:tcPr>
            <w:tcW w:w="3223" w:type="dxa"/>
            <w:tcMar>
              <w:top w:w="0" w:type="dxa"/>
              <w:left w:w="0" w:type="dxa"/>
              <w:bottom w:w="0" w:type="dxa"/>
              <w:right w:w="0" w:type="dxa"/>
            </w:tcMar>
            <w:vAlign w:val="center"/>
          </w:tcPr>
          <w:p w:rsidR="00381BD5" w:rsidRDefault="00381BD5">
            <w:pPr>
              <w:pStyle w:val="ConsPlusNormal"/>
              <w:jc w:val="center"/>
            </w:pPr>
            <w:r>
              <w:t>Наименование должности служащего, профессии рабочего</w:t>
            </w:r>
          </w:p>
        </w:tc>
        <w:tc>
          <w:tcPr>
            <w:tcW w:w="1658" w:type="dxa"/>
            <w:tcMar>
              <w:top w:w="0" w:type="dxa"/>
              <w:left w:w="0" w:type="dxa"/>
              <w:bottom w:w="0" w:type="dxa"/>
              <w:right w:w="0" w:type="dxa"/>
            </w:tcMar>
            <w:vAlign w:val="center"/>
          </w:tcPr>
          <w:p w:rsidR="00381BD5" w:rsidRDefault="00381BD5">
            <w:pPr>
              <w:pStyle w:val="ConsPlusNormal"/>
              <w:jc w:val="center"/>
            </w:pPr>
            <w:r>
              <w:t>Количество штатных единиц</w:t>
            </w:r>
          </w:p>
        </w:tc>
        <w:tc>
          <w:tcPr>
            <w:tcW w:w="3635" w:type="dxa"/>
            <w:tcMar>
              <w:top w:w="0" w:type="dxa"/>
              <w:left w:w="0" w:type="dxa"/>
              <w:bottom w:w="0" w:type="dxa"/>
              <w:right w:w="0" w:type="dxa"/>
            </w:tcMar>
            <w:vAlign w:val="center"/>
          </w:tcPr>
          <w:p w:rsidR="00381BD5" w:rsidRDefault="00381BD5">
            <w:pPr>
              <w:pStyle w:val="ConsPlusNormal"/>
              <w:jc w:val="center"/>
            </w:pPr>
            <w:r>
              <w:t>Условия введения штатных единиц</w:t>
            </w:r>
          </w:p>
        </w:tc>
      </w:tr>
      <w:tr w:rsidR="00381BD5">
        <w:tblPrEx>
          <w:tblCellMar>
            <w:top w:w="0" w:type="dxa"/>
            <w:bottom w:w="0" w:type="dxa"/>
          </w:tblCellMar>
        </w:tblPrEx>
        <w:tc>
          <w:tcPr>
            <w:tcW w:w="600" w:type="dxa"/>
            <w:tcMar>
              <w:top w:w="0" w:type="dxa"/>
              <w:left w:w="0" w:type="dxa"/>
              <w:bottom w:w="0" w:type="dxa"/>
              <w:right w:w="0" w:type="dxa"/>
            </w:tcMar>
          </w:tcPr>
          <w:p w:rsidR="00381BD5" w:rsidRDefault="00381BD5">
            <w:pPr>
              <w:pStyle w:val="ConsPlusNormal"/>
              <w:jc w:val="center"/>
            </w:pPr>
            <w:r>
              <w:t>1</w:t>
            </w:r>
          </w:p>
        </w:tc>
        <w:tc>
          <w:tcPr>
            <w:tcW w:w="3223" w:type="dxa"/>
            <w:tcMar>
              <w:top w:w="0" w:type="dxa"/>
              <w:left w:w="0" w:type="dxa"/>
              <w:bottom w:w="0" w:type="dxa"/>
              <w:right w:w="0" w:type="dxa"/>
            </w:tcMar>
          </w:tcPr>
          <w:p w:rsidR="00381BD5" w:rsidRDefault="00381BD5">
            <w:pPr>
              <w:pStyle w:val="ConsPlusNormal"/>
            </w:pPr>
            <w:r>
              <w:t>Заведующий филиалом</w:t>
            </w:r>
          </w:p>
        </w:tc>
        <w:tc>
          <w:tcPr>
            <w:tcW w:w="1658" w:type="dxa"/>
            <w:tcMar>
              <w:top w:w="0" w:type="dxa"/>
              <w:left w:w="0" w:type="dxa"/>
              <w:bottom w:w="0" w:type="dxa"/>
              <w:right w:w="0" w:type="dxa"/>
            </w:tcMar>
          </w:tcPr>
          <w:p w:rsidR="00381BD5" w:rsidRDefault="00381BD5">
            <w:pPr>
              <w:pStyle w:val="ConsPlusNormal"/>
              <w:jc w:val="center"/>
            </w:pPr>
            <w:r>
              <w:t>1</w:t>
            </w:r>
          </w:p>
        </w:tc>
        <w:tc>
          <w:tcPr>
            <w:tcW w:w="3635" w:type="dxa"/>
            <w:tcMar>
              <w:top w:w="0" w:type="dxa"/>
              <w:left w:w="0" w:type="dxa"/>
              <w:bottom w:w="0" w:type="dxa"/>
              <w:right w:w="0" w:type="dxa"/>
            </w:tcMar>
          </w:tcPr>
          <w:p w:rsidR="00381BD5" w:rsidRDefault="00381BD5">
            <w:pPr>
              <w:pStyle w:val="ConsPlusNormal"/>
            </w:pPr>
            <w:r>
              <w:t>На филиал</w:t>
            </w:r>
          </w:p>
        </w:tc>
      </w:tr>
      <w:tr w:rsidR="00381BD5">
        <w:tblPrEx>
          <w:tblBorders>
            <w:insideH w:val="nil"/>
          </w:tblBorders>
          <w:tblCellMar>
            <w:top w:w="0" w:type="dxa"/>
            <w:bottom w:w="0" w:type="dxa"/>
          </w:tblCellMar>
        </w:tblPrEx>
        <w:tc>
          <w:tcPr>
            <w:tcW w:w="600" w:type="dxa"/>
            <w:tcBorders>
              <w:bottom w:val="nil"/>
            </w:tcBorders>
            <w:tcMar>
              <w:top w:w="0" w:type="dxa"/>
              <w:left w:w="0" w:type="dxa"/>
              <w:bottom w:w="0" w:type="dxa"/>
              <w:right w:w="0" w:type="dxa"/>
            </w:tcMar>
          </w:tcPr>
          <w:p w:rsidR="00381BD5" w:rsidRDefault="00381BD5">
            <w:pPr>
              <w:pStyle w:val="ConsPlusNormal"/>
              <w:jc w:val="center"/>
            </w:pPr>
            <w:r>
              <w:t>2</w:t>
            </w:r>
          </w:p>
        </w:tc>
        <w:tc>
          <w:tcPr>
            <w:tcW w:w="3223" w:type="dxa"/>
            <w:tcBorders>
              <w:bottom w:val="nil"/>
            </w:tcBorders>
            <w:tcMar>
              <w:top w:w="0" w:type="dxa"/>
              <w:left w:w="0" w:type="dxa"/>
              <w:bottom w:w="0" w:type="dxa"/>
              <w:right w:w="0" w:type="dxa"/>
            </w:tcMar>
          </w:tcPr>
          <w:p w:rsidR="00381BD5" w:rsidRDefault="00381BD5">
            <w:pPr>
              <w:pStyle w:val="ConsPlusNormal"/>
            </w:pPr>
            <w:r>
              <w:t>Исключен</w:t>
            </w:r>
          </w:p>
        </w:tc>
        <w:tc>
          <w:tcPr>
            <w:tcW w:w="1658" w:type="dxa"/>
            <w:tcBorders>
              <w:bottom w:val="nil"/>
            </w:tcBorders>
            <w:tcMar>
              <w:top w:w="0" w:type="dxa"/>
              <w:left w:w="0" w:type="dxa"/>
              <w:bottom w:w="0" w:type="dxa"/>
              <w:right w:w="0" w:type="dxa"/>
            </w:tcMar>
          </w:tcPr>
          <w:p w:rsidR="00381BD5" w:rsidRDefault="00381BD5">
            <w:pPr>
              <w:pStyle w:val="ConsPlusNormal"/>
            </w:pPr>
          </w:p>
        </w:tc>
        <w:tc>
          <w:tcPr>
            <w:tcW w:w="3635" w:type="dxa"/>
            <w:tcBorders>
              <w:bottom w:val="nil"/>
            </w:tcBorders>
            <w:tcMar>
              <w:top w:w="0" w:type="dxa"/>
              <w:left w:w="0" w:type="dxa"/>
              <w:bottom w:w="0" w:type="dxa"/>
              <w:right w:w="0" w:type="dxa"/>
            </w:tcMar>
          </w:tcPr>
          <w:p w:rsidR="00381BD5" w:rsidRDefault="00381BD5">
            <w:pPr>
              <w:pStyle w:val="ConsPlusNormal"/>
            </w:pPr>
          </w:p>
        </w:tc>
      </w:tr>
      <w:tr w:rsidR="00381BD5">
        <w:tblPrEx>
          <w:tblBorders>
            <w:insideH w:val="nil"/>
          </w:tblBorders>
          <w:tblCellMar>
            <w:top w:w="0" w:type="dxa"/>
            <w:bottom w:w="0" w:type="dxa"/>
          </w:tblCellMar>
        </w:tblPrEx>
        <w:tc>
          <w:tcPr>
            <w:tcW w:w="9116" w:type="dxa"/>
            <w:gridSpan w:val="4"/>
            <w:tcBorders>
              <w:top w:val="nil"/>
            </w:tcBorders>
            <w:tcMar>
              <w:top w:w="0" w:type="dxa"/>
              <w:left w:w="0" w:type="dxa"/>
              <w:bottom w:w="0" w:type="dxa"/>
              <w:right w:w="0" w:type="dxa"/>
            </w:tcMar>
          </w:tcPr>
          <w:p w:rsidR="00381BD5" w:rsidRDefault="00381BD5">
            <w:pPr>
              <w:pStyle w:val="ConsPlusNormal"/>
              <w:jc w:val="both"/>
            </w:pPr>
            <w:r>
              <w:t xml:space="preserve">(п. 2 исключен с 1 февраля 2026 года. - </w:t>
            </w:r>
            <w:hyperlink r:id="rId46">
              <w:r>
                <w:rPr>
                  <w:color w:val="0000FF"/>
                </w:rPr>
                <w:t>Постановление</w:t>
              </w:r>
            </w:hyperlink>
            <w:r>
              <w:t xml:space="preserve"> Минобразования от 09.12.2025 N 212)</w:t>
            </w:r>
          </w:p>
        </w:tc>
      </w:tr>
      <w:tr w:rsidR="00381BD5">
        <w:tblPrEx>
          <w:tblCellMar>
            <w:top w:w="0" w:type="dxa"/>
            <w:bottom w:w="0" w:type="dxa"/>
          </w:tblCellMar>
        </w:tblPrEx>
        <w:tc>
          <w:tcPr>
            <w:tcW w:w="600" w:type="dxa"/>
            <w:tcMar>
              <w:top w:w="0" w:type="dxa"/>
              <w:left w:w="0" w:type="dxa"/>
              <w:bottom w:w="0" w:type="dxa"/>
              <w:right w:w="0" w:type="dxa"/>
            </w:tcMar>
          </w:tcPr>
          <w:p w:rsidR="00381BD5" w:rsidRDefault="00381BD5">
            <w:pPr>
              <w:pStyle w:val="ConsPlusNormal"/>
              <w:jc w:val="center"/>
            </w:pPr>
            <w:r>
              <w:t>3</w:t>
            </w:r>
          </w:p>
        </w:tc>
        <w:tc>
          <w:tcPr>
            <w:tcW w:w="3223" w:type="dxa"/>
            <w:tcMar>
              <w:top w:w="0" w:type="dxa"/>
              <w:left w:w="0" w:type="dxa"/>
              <w:bottom w:w="0" w:type="dxa"/>
              <w:right w:w="0" w:type="dxa"/>
            </w:tcMar>
          </w:tcPr>
          <w:p w:rsidR="00381BD5" w:rsidRDefault="00381BD5">
            <w:pPr>
              <w:pStyle w:val="ConsPlusNormal"/>
            </w:pPr>
            <w:r>
              <w:t>Секретарь</w:t>
            </w:r>
          </w:p>
        </w:tc>
        <w:tc>
          <w:tcPr>
            <w:tcW w:w="1658" w:type="dxa"/>
            <w:tcMar>
              <w:top w:w="0" w:type="dxa"/>
              <w:left w:w="0" w:type="dxa"/>
              <w:bottom w:w="0" w:type="dxa"/>
              <w:right w:w="0" w:type="dxa"/>
            </w:tcMar>
          </w:tcPr>
          <w:p w:rsidR="00381BD5" w:rsidRDefault="00381BD5">
            <w:pPr>
              <w:pStyle w:val="ConsPlusNormal"/>
              <w:jc w:val="center"/>
            </w:pPr>
            <w:r>
              <w:t>0,5</w:t>
            </w:r>
          </w:p>
        </w:tc>
        <w:tc>
          <w:tcPr>
            <w:tcW w:w="3635" w:type="dxa"/>
            <w:tcMar>
              <w:top w:w="0" w:type="dxa"/>
              <w:left w:w="0" w:type="dxa"/>
              <w:bottom w:w="0" w:type="dxa"/>
              <w:right w:w="0" w:type="dxa"/>
            </w:tcMar>
          </w:tcPr>
          <w:p w:rsidR="00381BD5" w:rsidRDefault="00381BD5">
            <w:pPr>
              <w:pStyle w:val="ConsPlusNormal"/>
            </w:pPr>
            <w:r>
              <w:t>На филиал</w:t>
            </w:r>
          </w:p>
        </w:tc>
      </w:tr>
      <w:tr w:rsidR="00381BD5">
        <w:tblPrEx>
          <w:tblCellMar>
            <w:top w:w="0" w:type="dxa"/>
            <w:bottom w:w="0" w:type="dxa"/>
          </w:tblCellMar>
        </w:tblPrEx>
        <w:tc>
          <w:tcPr>
            <w:tcW w:w="600" w:type="dxa"/>
            <w:vMerge w:val="restart"/>
            <w:tcMar>
              <w:top w:w="0" w:type="dxa"/>
              <w:left w:w="0" w:type="dxa"/>
              <w:bottom w:w="0" w:type="dxa"/>
              <w:right w:w="0" w:type="dxa"/>
            </w:tcMar>
          </w:tcPr>
          <w:p w:rsidR="00381BD5" w:rsidRDefault="00381BD5">
            <w:pPr>
              <w:pStyle w:val="ConsPlusNormal"/>
              <w:jc w:val="center"/>
            </w:pPr>
            <w:r>
              <w:t>4</w:t>
            </w:r>
          </w:p>
        </w:tc>
        <w:tc>
          <w:tcPr>
            <w:tcW w:w="3223" w:type="dxa"/>
            <w:vMerge w:val="restart"/>
            <w:tcMar>
              <w:top w:w="0" w:type="dxa"/>
              <w:left w:w="0" w:type="dxa"/>
              <w:bottom w:w="0" w:type="dxa"/>
              <w:right w:w="0" w:type="dxa"/>
            </w:tcMar>
          </w:tcPr>
          <w:p w:rsidR="00381BD5" w:rsidRDefault="00381BD5">
            <w:pPr>
              <w:pStyle w:val="ConsPlusNormal"/>
            </w:pPr>
            <w:r>
              <w:t>Мастер производственного обучения учреждения образования</w:t>
            </w:r>
          </w:p>
        </w:tc>
        <w:tc>
          <w:tcPr>
            <w:tcW w:w="1658" w:type="dxa"/>
            <w:tcBorders>
              <w:bottom w:val="nil"/>
            </w:tcBorders>
            <w:tcMar>
              <w:top w:w="0" w:type="dxa"/>
              <w:left w:w="0" w:type="dxa"/>
              <w:bottom w:w="0" w:type="dxa"/>
              <w:right w:w="0" w:type="dxa"/>
            </w:tcMar>
          </w:tcPr>
          <w:p w:rsidR="00381BD5" w:rsidRDefault="00381BD5">
            <w:pPr>
              <w:pStyle w:val="ConsPlusNormal"/>
              <w:jc w:val="center"/>
            </w:pPr>
            <w:r>
              <w:t>1</w:t>
            </w:r>
          </w:p>
        </w:tc>
        <w:tc>
          <w:tcPr>
            <w:tcW w:w="3635" w:type="dxa"/>
            <w:tcBorders>
              <w:bottom w:val="nil"/>
            </w:tcBorders>
            <w:tcMar>
              <w:top w:w="0" w:type="dxa"/>
              <w:left w:w="0" w:type="dxa"/>
              <w:bottom w:w="0" w:type="dxa"/>
              <w:right w:w="0" w:type="dxa"/>
            </w:tcMar>
          </w:tcPr>
          <w:p w:rsidR="00381BD5" w:rsidRDefault="00381BD5">
            <w:pPr>
              <w:pStyle w:val="ConsPlusNormal"/>
            </w:pPr>
            <w:r>
              <w:t>На подгруппу численностью 10 - 13 обучающихся при организации производственного обучения обучающихся, осваивающих содержание образовательных программ профессионально-технического образования (кроме обучающихся по специальностям "Изготовление художественных изделий", "Художественно-оформительские работы" направления образования "Искусство", "Реставрационно-восстановительные работы" направления образования "Архитектура и строительство").</w:t>
            </w:r>
          </w:p>
        </w:tc>
      </w:tr>
      <w:tr w:rsidR="00381BD5">
        <w:tblPrEx>
          <w:tblBorders>
            <w:insideH w:val="nil"/>
          </w:tblBorders>
          <w:tblCellMar>
            <w:top w:w="0" w:type="dxa"/>
            <w:bottom w:w="0" w:type="dxa"/>
          </w:tblCellMar>
        </w:tblPrEx>
        <w:tc>
          <w:tcPr>
            <w:tcW w:w="600" w:type="dxa"/>
            <w:vMerge/>
          </w:tcPr>
          <w:p w:rsidR="00381BD5" w:rsidRDefault="00381BD5">
            <w:pPr>
              <w:pStyle w:val="ConsPlusNormal"/>
            </w:pPr>
          </w:p>
        </w:tc>
        <w:tc>
          <w:tcPr>
            <w:tcW w:w="3223" w:type="dxa"/>
            <w:vMerge/>
          </w:tcPr>
          <w:p w:rsidR="00381BD5" w:rsidRDefault="00381BD5">
            <w:pPr>
              <w:pStyle w:val="ConsPlusNormal"/>
            </w:pPr>
          </w:p>
        </w:tc>
        <w:tc>
          <w:tcPr>
            <w:tcW w:w="1658" w:type="dxa"/>
            <w:tcBorders>
              <w:top w:val="nil"/>
              <w:bottom w:val="nil"/>
            </w:tcBorders>
            <w:tcMar>
              <w:top w:w="0" w:type="dxa"/>
              <w:left w:w="0" w:type="dxa"/>
              <w:bottom w:w="0" w:type="dxa"/>
              <w:right w:w="0" w:type="dxa"/>
            </w:tcMar>
          </w:tcPr>
          <w:p w:rsidR="00381BD5" w:rsidRDefault="00381BD5">
            <w:pPr>
              <w:pStyle w:val="ConsPlusNormal"/>
              <w:jc w:val="center"/>
            </w:pPr>
            <w:r>
              <w:t>1</w:t>
            </w:r>
          </w:p>
        </w:tc>
        <w:tc>
          <w:tcPr>
            <w:tcW w:w="3635" w:type="dxa"/>
            <w:tcBorders>
              <w:top w:val="nil"/>
              <w:bottom w:val="nil"/>
            </w:tcBorders>
            <w:tcMar>
              <w:top w:w="0" w:type="dxa"/>
              <w:left w:w="0" w:type="dxa"/>
              <w:bottom w:w="0" w:type="dxa"/>
              <w:right w:w="0" w:type="dxa"/>
            </w:tcMar>
          </w:tcPr>
          <w:p w:rsidR="00381BD5" w:rsidRDefault="00381BD5">
            <w:pPr>
              <w:pStyle w:val="ConsPlusNormal"/>
            </w:pPr>
            <w:r>
              <w:t>На подгруппу численностью не менее 7 - 10 обучающихся при организации производственного обучения обучающихся, осваивающих содержание образовательных программ профессионально-технического образования по специальностям "Изготовление художественных изделий", "Художественно-оформительские работы" направления образования "Искусство", "Реставрационно-восстановительные работы" направления образования "Архитектура и строительство".</w:t>
            </w:r>
          </w:p>
        </w:tc>
      </w:tr>
      <w:tr w:rsidR="00381BD5">
        <w:tblPrEx>
          <w:tblBorders>
            <w:insideH w:val="nil"/>
          </w:tblBorders>
          <w:tblCellMar>
            <w:top w:w="0" w:type="dxa"/>
            <w:bottom w:w="0" w:type="dxa"/>
          </w:tblCellMar>
        </w:tblPrEx>
        <w:tc>
          <w:tcPr>
            <w:tcW w:w="600" w:type="dxa"/>
            <w:vMerge/>
          </w:tcPr>
          <w:p w:rsidR="00381BD5" w:rsidRDefault="00381BD5">
            <w:pPr>
              <w:pStyle w:val="ConsPlusNormal"/>
            </w:pPr>
          </w:p>
        </w:tc>
        <w:tc>
          <w:tcPr>
            <w:tcW w:w="3223" w:type="dxa"/>
            <w:vMerge/>
          </w:tcPr>
          <w:p w:rsidR="00381BD5" w:rsidRDefault="00381BD5">
            <w:pPr>
              <w:pStyle w:val="ConsPlusNormal"/>
            </w:pPr>
          </w:p>
        </w:tc>
        <w:tc>
          <w:tcPr>
            <w:tcW w:w="1658" w:type="dxa"/>
            <w:tcBorders>
              <w:top w:val="nil"/>
            </w:tcBorders>
            <w:tcMar>
              <w:top w:w="0" w:type="dxa"/>
              <w:left w:w="0" w:type="dxa"/>
              <w:bottom w:w="0" w:type="dxa"/>
              <w:right w:w="0" w:type="dxa"/>
            </w:tcMar>
          </w:tcPr>
          <w:p w:rsidR="00381BD5" w:rsidRDefault="00381BD5">
            <w:pPr>
              <w:pStyle w:val="ConsPlusNormal"/>
              <w:jc w:val="center"/>
            </w:pPr>
            <w:r>
              <w:t>1</w:t>
            </w:r>
          </w:p>
        </w:tc>
        <w:tc>
          <w:tcPr>
            <w:tcW w:w="3635" w:type="dxa"/>
            <w:tcBorders>
              <w:top w:val="nil"/>
            </w:tcBorders>
            <w:tcMar>
              <w:top w:w="0" w:type="dxa"/>
              <w:left w:w="0" w:type="dxa"/>
              <w:bottom w:w="0" w:type="dxa"/>
              <w:right w:w="0" w:type="dxa"/>
            </w:tcMar>
          </w:tcPr>
          <w:p w:rsidR="00381BD5" w:rsidRDefault="00381BD5">
            <w:pPr>
              <w:pStyle w:val="ConsPlusNormal"/>
            </w:pPr>
            <w:r>
              <w:t>Из расчета 900 часов производственного обучения при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w:t>
            </w:r>
          </w:p>
        </w:tc>
      </w:tr>
    </w:tbl>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jc w:val="right"/>
        <w:outlineLvl w:val="0"/>
      </w:pPr>
      <w:r>
        <w:t>Приложение 5</w:t>
      </w:r>
    </w:p>
    <w:p w:rsidR="00381BD5" w:rsidRDefault="00381BD5">
      <w:pPr>
        <w:pStyle w:val="ConsPlusNormal"/>
        <w:jc w:val="right"/>
      </w:pPr>
      <w:r>
        <w:t>к постановлению</w:t>
      </w:r>
    </w:p>
    <w:p w:rsidR="00381BD5" w:rsidRDefault="00381BD5">
      <w:pPr>
        <w:pStyle w:val="ConsPlusNormal"/>
        <w:jc w:val="right"/>
      </w:pPr>
      <w:r>
        <w:t>Министерства образования</w:t>
      </w:r>
    </w:p>
    <w:p w:rsidR="00381BD5" w:rsidRDefault="00381BD5">
      <w:pPr>
        <w:pStyle w:val="ConsPlusNormal"/>
        <w:jc w:val="right"/>
      </w:pPr>
      <w:r>
        <w:t>Республики Беларусь</w:t>
      </w:r>
    </w:p>
    <w:p w:rsidR="00381BD5" w:rsidRDefault="00381BD5">
      <w:pPr>
        <w:pStyle w:val="ConsPlusNormal"/>
        <w:jc w:val="right"/>
      </w:pPr>
      <w:r>
        <w:t>11.08.2022 N 251</w:t>
      </w:r>
    </w:p>
    <w:p w:rsidR="00381BD5" w:rsidRDefault="00381BD5">
      <w:pPr>
        <w:pStyle w:val="ConsPlusNormal"/>
        <w:jc w:val="right"/>
      </w:pPr>
      <w:r>
        <w:t>(в редакции постановления</w:t>
      </w:r>
    </w:p>
    <w:p w:rsidR="00381BD5" w:rsidRDefault="00381BD5">
      <w:pPr>
        <w:pStyle w:val="ConsPlusNormal"/>
        <w:jc w:val="right"/>
      </w:pPr>
      <w:r>
        <w:t>Министерства образования</w:t>
      </w:r>
    </w:p>
    <w:p w:rsidR="00381BD5" w:rsidRDefault="00381BD5">
      <w:pPr>
        <w:pStyle w:val="ConsPlusNormal"/>
        <w:jc w:val="right"/>
      </w:pPr>
      <w:r>
        <w:t>Республики Беларусь</w:t>
      </w:r>
    </w:p>
    <w:p w:rsidR="00381BD5" w:rsidRDefault="00381BD5">
      <w:pPr>
        <w:pStyle w:val="ConsPlusNormal"/>
        <w:jc w:val="right"/>
      </w:pPr>
      <w:r>
        <w:t>09.12.2025 N 212)</w:t>
      </w:r>
    </w:p>
    <w:p w:rsidR="00381BD5" w:rsidRDefault="00381BD5">
      <w:pPr>
        <w:pStyle w:val="ConsPlusNormal"/>
      </w:pPr>
    </w:p>
    <w:p w:rsidR="00381BD5" w:rsidRDefault="00381BD5">
      <w:pPr>
        <w:pStyle w:val="ConsPlusTitle"/>
        <w:jc w:val="center"/>
      </w:pPr>
      <w:bookmarkStart w:id="18" w:name="P1322"/>
      <w:bookmarkEnd w:id="18"/>
      <w:r>
        <w:t>НОРМЫ ВРЕМЕНИ</w:t>
      </w:r>
    </w:p>
    <w:p w:rsidR="00381BD5" w:rsidRDefault="00381BD5">
      <w:pPr>
        <w:pStyle w:val="ConsPlusTitle"/>
        <w:jc w:val="center"/>
      </w:pPr>
      <w:r>
        <w:t>НА САНИТАРНОЕ СОДЕРЖАНИЕ ПОМЕЩЕНИЙ АДМИНИСТРАТИВНЫХ, ОБЩЕСТВЕННЫХ ЗДАНИЙ, В ТОМ ЧИСЛЕ ОБЩЕЖИТИЙ</w:t>
      </w:r>
    </w:p>
    <w:p w:rsidR="00381BD5" w:rsidRDefault="00381BD5">
      <w:pPr>
        <w:pStyle w:val="ConsPlusNormal"/>
        <w:jc w:val="center"/>
      </w:pPr>
      <w:r>
        <w:t xml:space="preserve">(введены </w:t>
      </w:r>
      <w:hyperlink r:id="rId47">
        <w:r>
          <w:rPr>
            <w:color w:val="0000FF"/>
          </w:rPr>
          <w:t>постановлением</w:t>
        </w:r>
      </w:hyperlink>
      <w:r>
        <w:t xml:space="preserve"> Минобразования от 09.12.2025 N 212)</w:t>
      </w:r>
    </w:p>
    <w:p w:rsidR="00381BD5" w:rsidRDefault="00381BD5">
      <w:pPr>
        <w:pStyle w:val="ConsPlusNormal"/>
      </w:pPr>
    </w:p>
    <w:p w:rsidR="00381BD5" w:rsidRDefault="00381BD5">
      <w:pPr>
        <w:pStyle w:val="ConsPlusNormal"/>
        <w:sectPr w:rsidR="00381BD5">
          <w:pgSz w:w="11905" w:h="16838"/>
          <w:pgMar w:top="1134" w:right="850"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8"/>
        <w:gridCol w:w="1800"/>
        <w:gridCol w:w="2364"/>
        <w:gridCol w:w="1341"/>
        <w:gridCol w:w="1541"/>
        <w:gridCol w:w="2258"/>
      </w:tblGrid>
      <w:tr w:rsidR="00381BD5">
        <w:tblPrEx>
          <w:tblCellMar>
            <w:top w:w="0" w:type="dxa"/>
            <w:bottom w:w="0" w:type="dxa"/>
          </w:tblCellMar>
        </w:tblPrEx>
        <w:tc>
          <w:tcPr>
            <w:tcW w:w="858" w:type="dxa"/>
            <w:tcMar>
              <w:top w:w="0" w:type="dxa"/>
              <w:left w:w="0" w:type="dxa"/>
              <w:bottom w:w="0" w:type="dxa"/>
              <w:right w:w="0" w:type="dxa"/>
            </w:tcMar>
            <w:vAlign w:val="center"/>
          </w:tcPr>
          <w:p w:rsidR="00381BD5" w:rsidRDefault="00381BD5">
            <w:pPr>
              <w:pStyle w:val="ConsPlusNormal"/>
              <w:jc w:val="center"/>
            </w:pPr>
            <w:r>
              <w:lastRenderedPageBreak/>
              <w:t>N</w:t>
            </w:r>
            <w:r>
              <w:br/>
              <w:t>п/п</w:t>
            </w:r>
          </w:p>
        </w:tc>
        <w:tc>
          <w:tcPr>
            <w:tcW w:w="1800" w:type="dxa"/>
            <w:tcMar>
              <w:top w:w="0" w:type="dxa"/>
              <w:left w:w="0" w:type="dxa"/>
              <w:bottom w:w="0" w:type="dxa"/>
              <w:right w:w="0" w:type="dxa"/>
            </w:tcMar>
            <w:vAlign w:val="center"/>
          </w:tcPr>
          <w:p w:rsidR="00381BD5" w:rsidRDefault="00381BD5">
            <w:pPr>
              <w:pStyle w:val="ConsPlusNormal"/>
              <w:jc w:val="center"/>
            </w:pPr>
            <w:r>
              <w:t>Тип помещения (вид убираемого объекта)</w:t>
            </w:r>
          </w:p>
        </w:tc>
        <w:tc>
          <w:tcPr>
            <w:tcW w:w="2364" w:type="dxa"/>
            <w:tcMar>
              <w:top w:w="0" w:type="dxa"/>
              <w:left w:w="0" w:type="dxa"/>
              <w:bottom w:w="0" w:type="dxa"/>
              <w:right w:w="0" w:type="dxa"/>
            </w:tcMar>
            <w:vAlign w:val="center"/>
          </w:tcPr>
          <w:p w:rsidR="00381BD5" w:rsidRDefault="00381BD5">
            <w:pPr>
              <w:pStyle w:val="ConsPlusNormal"/>
              <w:jc w:val="center"/>
            </w:pPr>
            <w:r>
              <w:t>Виды работ</w:t>
            </w:r>
          </w:p>
        </w:tc>
        <w:tc>
          <w:tcPr>
            <w:tcW w:w="1341" w:type="dxa"/>
            <w:tcMar>
              <w:top w:w="0" w:type="dxa"/>
              <w:left w:w="0" w:type="dxa"/>
              <w:bottom w:w="0" w:type="dxa"/>
              <w:right w:w="0" w:type="dxa"/>
            </w:tcMar>
            <w:vAlign w:val="center"/>
          </w:tcPr>
          <w:p w:rsidR="00381BD5" w:rsidRDefault="00381BD5">
            <w:pPr>
              <w:pStyle w:val="ConsPlusNormal"/>
              <w:jc w:val="center"/>
            </w:pPr>
            <w:r>
              <w:t>Единица измерения</w:t>
            </w:r>
          </w:p>
        </w:tc>
        <w:tc>
          <w:tcPr>
            <w:tcW w:w="1541" w:type="dxa"/>
            <w:tcMar>
              <w:top w:w="0" w:type="dxa"/>
              <w:left w:w="0" w:type="dxa"/>
              <w:bottom w:w="0" w:type="dxa"/>
              <w:right w:w="0" w:type="dxa"/>
            </w:tcMar>
            <w:vAlign w:val="center"/>
          </w:tcPr>
          <w:p w:rsidR="00381BD5" w:rsidRDefault="00381BD5">
            <w:pPr>
              <w:pStyle w:val="ConsPlusNormal"/>
              <w:jc w:val="center"/>
            </w:pPr>
            <w:r>
              <w:t>Норма времени, человеко-часов</w:t>
            </w:r>
          </w:p>
        </w:tc>
        <w:tc>
          <w:tcPr>
            <w:tcW w:w="2258" w:type="dxa"/>
            <w:tcMar>
              <w:top w:w="0" w:type="dxa"/>
              <w:left w:w="0" w:type="dxa"/>
              <w:bottom w:w="0" w:type="dxa"/>
              <w:right w:w="0" w:type="dxa"/>
            </w:tcMar>
            <w:vAlign w:val="center"/>
          </w:tcPr>
          <w:p w:rsidR="00381BD5" w:rsidRDefault="00381BD5">
            <w:pPr>
              <w:pStyle w:val="ConsPlusNormal"/>
              <w:jc w:val="center"/>
            </w:pPr>
            <w:r>
              <w:t>Условия периодичности проведения отдельных видов работ</w:t>
            </w:r>
          </w:p>
        </w:tc>
      </w:tr>
      <w:tr w:rsidR="00381BD5">
        <w:tblPrEx>
          <w:tblCellMar>
            <w:top w:w="0" w:type="dxa"/>
            <w:bottom w:w="0" w:type="dxa"/>
          </w:tblCellMar>
        </w:tblPrEx>
        <w:tc>
          <w:tcPr>
            <w:tcW w:w="858" w:type="dxa"/>
            <w:vMerge w:val="restart"/>
            <w:tcMar>
              <w:top w:w="0" w:type="dxa"/>
              <w:left w:w="0" w:type="dxa"/>
              <w:bottom w:w="0" w:type="dxa"/>
              <w:right w:w="0" w:type="dxa"/>
            </w:tcMar>
          </w:tcPr>
          <w:p w:rsidR="00381BD5" w:rsidRDefault="00381BD5">
            <w:pPr>
              <w:pStyle w:val="ConsPlusNormal"/>
              <w:jc w:val="center"/>
            </w:pPr>
            <w:r>
              <w:t>1</w:t>
            </w:r>
          </w:p>
        </w:tc>
        <w:tc>
          <w:tcPr>
            <w:tcW w:w="1800" w:type="dxa"/>
            <w:vMerge w:val="restart"/>
            <w:tcMar>
              <w:top w:w="0" w:type="dxa"/>
              <w:left w:w="0" w:type="dxa"/>
              <w:bottom w:w="0" w:type="dxa"/>
              <w:right w:w="0" w:type="dxa"/>
            </w:tcMar>
          </w:tcPr>
          <w:p w:rsidR="00381BD5" w:rsidRDefault="00381BD5">
            <w:pPr>
              <w:pStyle w:val="ConsPlusNormal"/>
            </w:pPr>
            <w:r>
              <w:t>Служебные, бытовые, технические помещения, кухни общежитий, обеденные залы пищеблоков</w:t>
            </w:r>
          </w:p>
        </w:tc>
        <w:tc>
          <w:tcPr>
            <w:tcW w:w="2364" w:type="dxa"/>
            <w:tcMar>
              <w:top w:w="0" w:type="dxa"/>
              <w:left w:w="0" w:type="dxa"/>
              <w:bottom w:w="0" w:type="dxa"/>
              <w:right w:w="0" w:type="dxa"/>
            </w:tcMar>
          </w:tcPr>
          <w:p w:rsidR="00381BD5" w:rsidRDefault="00381BD5">
            <w:pPr>
              <w:pStyle w:val="ConsPlusNormal"/>
            </w:pPr>
            <w:r>
              <w:t>Влажная протирка пола</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0,36</w:t>
            </w:r>
          </w:p>
        </w:tc>
        <w:tc>
          <w:tcPr>
            <w:tcW w:w="2258" w:type="dxa"/>
            <w:tcMar>
              <w:top w:w="0" w:type="dxa"/>
              <w:left w:w="0" w:type="dxa"/>
              <w:bottom w:w="0" w:type="dxa"/>
              <w:right w:w="0" w:type="dxa"/>
            </w:tcMar>
          </w:tcPr>
          <w:p w:rsidR="00381BD5" w:rsidRDefault="00381BD5">
            <w:pPr>
              <w:pStyle w:val="ConsPlusNormal"/>
            </w:pPr>
            <w:r>
              <w:t>Ежедневно в рабочие дни (за исключением дней, когда проводится мытье пола):</w:t>
            </w:r>
            <w:r>
              <w:br/>
              <w:t>служебные, бытовые, технические помещения, кухни общежитий - 1 раз в день;</w:t>
            </w:r>
            <w:r>
              <w:br/>
              <w:t>обеденные залы пищеблоков - после каждого приема пищи</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Мытье пола с применением моющих средств</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0,54</w:t>
            </w:r>
          </w:p>
        </w:tc>
        <w:tc>
          <w:tcPr>
            <w:tcW w:w="2258" w:type="dxa"/>
            <w:tcMar>
              <w:top w:w="0" w:type="dxa"/>
              <w:left w:w="0" w:type="dxa"/>
              <w:bottom w:w="0" w:type="dxa"/>
              <w:right w:w="0" w:type="dxa"/>
            </w:tcMar>
          </w:tcPr>
          <w:p w:rsidR="00381BD5" w:rsidRDefault="00381BD5">
            <w:pPr>
              <w:pStyle w:val="ConsPlusNormal"/>
            </w:pPr>
            <w:r>
              <w:t>в рабочие дни:</w:t>
            </w:r>
            <w:r>
              <w:br/>
              <w:t>1 раз в месяц (за исключением обеденных залов пищеблоков);</w:t>
            </w:r>
            <w:r>
              <w:br/>
              <w:t>1 раз в неделю - обеденные залы пищеблоков</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Уборка пола с помощью пылесоса</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0,32</w:t>
            </w:r>
          </w:p>
        </w:tc>
        <w:tc>
          <w:tcPr>
            <w:tcW w:w="2258" w:type="dxa"/>
            <w:tcMar>
              <w:top w:w="0" w:type="dxa"/>
              <w:left w:w="0" w:type="dxa"/>
              <w:bottom w:w="0" w:type="dxa"/>
              <w:right w:w="0" w:type="dxa"/>
            </w:tcMar>
          </w:tcPr>
          <w:p w:rsidR="00381BD5" w:rsidRDefault="00381BD5">
            <w:pPr>
              <w:pStyle w:val="ConsPlusNormal"/>
            </w:pPr>
            <w:r>
              <w:t>1 раз в день ежедневно в рабочие дни для ковровых покрытий</w:t>
            </w:r>
          </w:p>
        </w:tc>
      </w:tr>
      <w:tr w:rsidR="00381BD5">
        <w:tblPrEx>
          <w:tblCellMar>
            <w:top w:w="0" w:type="dxa"/>
            <w:bottom w:w="0" w:type="dxa"/>
          </w:tblCellMar>
        </w:tblPrEx>
        <w:tc>
          <w:tcPr>
            <w:tcW w:w="858" w:type="dxa"/>
            <w:vMerge w:val="restart"/>
            <w:tcMar>
              <w:top w:w="0" w:type="dxa"/>
              <w:left w:w="0" w:type="dxa"/>
              <w:bottom w:w="0" w:type="dxa"/>
              <w:right w:w="0" w:type="dxa"/>
            </w:tcMar>
          </w:tcPr>
          <w:p w:rsidR="00381BD5" w:rsidRDefault="00381BD5">
            <w:pPr>
              <w:pStyle w:val="ConsPlusNormal"/>
              <w:jc w:val="center"/>
            </w:pPr>
            <w:r>
              <w:t>2</w:t>
            </w:r>
          </w:p>
        </w:tc>
        <w:tc>
          <w:tcPr>
            <w:tcW w:w="1800" w:type="dxa"/>
            <w:vMerge w:val="restart"/>
            <w:tcMar>
              <w:top w:w="0" w:type="dxa"/>
              <w:left w:w="0" w:type="dxa"/>
              <w:bottom w:w="0" w:type="dxa"/>
              <w:right w:w="0" w:type="dxa"/>
            </w:tcMar>
          </w:tcPr>
          <w:p w:rsidR="00381BD5" w:rsidRDefault="00381BD5">
            <w:pPr>
              <w:pStyle w:val="ConsPlusNormal"/>
            </w:pPr>
            <w:r>
              <w:t xml:space="preserve">Все учебные помещения, конференц-залы (актовые залы), залы совещаний, помещения архивов и </w:t>
            </w:r>
            <w:r>
              <w:lastRenderedPageBreak/>
              <w:t>библиотек</w:t>
            </w:r>
          </w:p>
        </w:tc>
        <w:tc>
          <w:tcPr>
            <w:tcW w:w="2364" w:type="dxa"/>
            <w:tcMar>
              <w:top w:w="0" w:type="dxa"/>
              <w:left w:w="0" w:type="dxa"/>
              <w:bottom w:w="0" w:type="dxa"/>
              <w:right w:w="0" w:type="dxa"/>
            </w:tcMar>
          </w:tcPr>
          <w:p w:rsidR="00381BD5" w:rsidRDefault="00381BD5">
            <w:pPr>
              <w:pStyle w:val="ConsPlusNormal"/>
            </w:pPr>
            <w:r>
              <w:lastRenderedPageBreak/>
              <w:t>Влажная протирка пола</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0,39</w:t>
            </w:r>
          </w:p>
        </w:tc>
        <w:tc>
          <w:tcPr>
            <w:tcW w:w="2258" w:type="dxa"/>
            <w:tcMar>
              <w:top w:w="0" w:type="dxa"/>
              <w:left w:w="0" w:type="dxa"/>
              <w:bottom w:w="0" w:type="dxa"/>
              <w:right w:w="0" w:type="dxa"/>
            </w:tcMar>
          </w:tcPr>
          <w:p w:rsidR="00381BD5" w:rsidRDefault="00381BD5">
            <w:pPr>
              <w:pStyle w:val="ConsPlusNormal"/>
            </w:pPr>
            <w:r>
              <w:t>Ежедневно в рабочие дни:</w:t>
            </w:r>
            <w:r>
              <w:br/>
              <w:t xml:space="preserve">все учебные помещения - после окончания каждой смены учебных занятий (за исключением дней, </w:t>
            </w:r>
            <w:r>
              <w:lastRenderedPageBreak/>
              <w:t>когда проводится мытье пола с применением моющих средств);</w:t>
            </w:r>
            <w:r>
              <w:br/>
              <w:t>конференц-залы (актовые залы), залы совещаний, помещения архивов и библиотек - 1 раз в день в конце дня (за исключением дней, когда проводится мытье пола)</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Мытье пола с применением моющих средств</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0,57</w:t>
            </w:r>
          </w:p>
        </w:tc>
        <w:tc>
          <w:tcPr>
            <w:tcW w:w="2258" w:type="dxa"/>
            <w:tcMar>
              <w:top w:w="0" w:type="dxa"/>
              <w:left w:w="0" w:type="dxa"/>
              <w:bottom w:w="0" w:type="dxa"/>
              <w:right w:w="0" w:type="dxa"/>
            </w:tcMar>
          </w:tcPr>
          <w:p w:rsidR="00381BD5" w:rsidRDefault="00381BD5">
            <w:pPr>
              <w:pStyle w:val="ConsPlusNormal"/>
            </w:pPr>
            <w:r>
              <w:t>1 раз в месяц в рабочие дни</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Уборка пола с помощью пылесоса</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0,33</w:t>
            </w:r>
          </w:p>
        </w:tc>
        <w:tc>
          <w:tcPr>
            <w:tcW w:w="2258" w:type="dxa"/>
            <w:tcMar>
              <w:top w:w="0" w:type="dxa"/>
              <w:left w:w="0" w:type="dxa"/>
              <w:bottom w:w="0" w:type="dxa"/>
              <w:right w:w="0" w:type="dxa"/>
            </w:tcMar>
          </w:tcPr>
          <w:p w:rsidR="00381BD5" w:rsidRDefault="00381BD5">
            <w:pPr>
              <w:pStyle w:val="ConsPlusNormal"/>
            </w:pPr>
            <w:r>
              <w:t>1 раз в день ежедневно в рабочие дни для ковровых покрытий</w:t>
            </w:r>
          </w:p>
        </w:tc>
      </w:tr>
      <w:tr w:rsidR="00381BD5">
        <w:tblPrEx>
          <w:tblCellMar>
            <w:top w:w="0" w:type="dxa"/>
            <w:bottom w:w="0" w:type="dxa"/>
          </w:tblCellMar>
        </w:tblPrEx>
        <w:tc>
          <w:tcPr>
            <w:tcW w:w="858" w:type="dxa"/>
            <w:vMerge w:val="restart"/>
            <w:tcMar>
              <w:top w:w="0" w:type="dxa"/>
              <w:left w:w="0" w:type="dxa"/>
              <w:bottom w:w="0" w:type="dxa"/>
              <w:right w:w="0" w:type="dxa"/>
            </w:tcMar>
          </w:tcPr>
          <w:p w:rsidR="00381BD5" w:rsidRDefault="00381BD5">
            <w:pPr>
              <w:pStyle w:val="ConsPlusNormal"/>
              <w:jc w:val="center"/>
            </w:pPr>
            <w:r>
              <w:t>3</w:t>
            </w:r>
          </w:p>
        </w:tc>
        <w:tc>
          <w:tcPr>
            <w:tcW w:w="1800" w:type="dxa"/>
            <w:vMerge w:val="restart"/>
            <w:tcMar>
              <w:top w:w="0" w:type="dxa"/>
              <w:left w:w="0" w:type="dxa"/>
              <w:bottom w:w="0" w:type="dxa"/>
              <w:right w:w="0" w:type="dxa"/>
            </w:tcMar>
          </w:tcPr>
          <w:p w:rsidR="00381BD5" w:rsidRDefault="00381BD5">
            <w:pPr>
              <w:pStyle w:val="ConsPlusNormal"/>
            </w:pPr>
            <w:r>
              <w:t>Фойе, холлы, коридоры, гардеробы, вестибюли, помещения бассейнов, спортивные залы</w:t>
            </w:r>
          </w:p>
        </w:tc>
        <w:tc>
          <w:tcPr>
            <w:tcW w:w="2364" w:type="dxa"/>
            <w:tcMar>
              <w:top w:w="0" w:type="dxa"/>
              <w:left w:w="0" w:type="dxa"/>
              <w:bottom w:w="0" w:type="dxa"/>
              <w:right w:w="0" w:type="dxa"/>
            </w:tcMar>
          </w:tcPr>
          <w:p w:rsidR="00381BD5" w:rsidRDefault="00381BD5">
            <w:pPr>
              <w:pStyle w:val="ConsPlusNormal"/>
            </w:pPr>
            <w:r>
              <w:t>Влажная протирка пола, обходных дорожек и бортов бассейна</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0,31</w:t>
            </w:r>
          </w:p>
        </w:tc>
        <w:tc>
          <w:tcPr>
            <w:tcW w:w="2258" w:type="dxa"/>
            <w:tcMar>
              <w:top w:w="0" w:type="dxa"/>
              <w:left w:w="0" w:type="dxa"/>
              <w:bottom w:w="0" w:type="dxa"/>
              <w:right w:w="0" w:type="dxa"/>
            </w:tcMar>
          </w:tcPr>
          <w:p w:rsidR="00381BD5" w:rsidRDefault="00381BD5">
            <w:pPr>
              <w:pStyle w:val="ConsPlusNormal"/>
            </w:pPr>
            <w:r>
              <w:t>Ежедневно в рабочие дни (за исключением, когда проводится мытье пола с применением моющих средств):</w:t>
            </w:r>
            <w:r>
              <w:br/>
              <w:t>фойе, холлы, коридоры (за исключением зданий общежитий) - после каждой перемены;</w:t>
            </w:r>
            <w:r>
              <w:br/>
              <w:t>фойе, холлы, коридоры в зданиях общежитий - 1 раз в день;</w:t>
            </w:r>
            <w:r>
              <w:br/>
              <w:t xml:space="preserve">гардеробы, вестибюли </w:t>
            </w:r>
            <w:r>
              <w:lastRenderedPageBreak/>
              <w:t>- после начала занятий каждой смены;</w:t>
            </w:r>
            <w:r>
              <w:br/>
              <w:t>помещения бассейнов - после окончания каждой смены занятий;</w:t>
            </w:r>
            <w:r>
              <w:br/>
              <w:t>спортивные залы - после каждого учебного занятия, но не реже двух раз в день</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Мытье пола, обходных дорожек и бортов бассейна с применением моющих средств</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0,53</w:t>
            </w:r>
          </w:p>
        </w:tc>
        <w:tc>
          <w:tcPr>
            <w:tcW w:w="2258" w:type="dxa"/>
            <w:tcMar>
              <w:top w:w="0" w:type="dxa"/>
              <w:left w:w="0" w:type="dxa"/>
              <w:bottom w:w="0" w:type="dxa"/>
              <w:right w:w="0" w:type="dxa"/>
            </w:tcMar>
          </w:tcPr>
          <w:p w:rsidR="00381BD5" w:rsidRDefault="00381BD5">
            <w:pPr>
              <w:pStyle w:val="ConsPlusNormal"/>
            </w:pPr>
            <w:r>
              <w:t>1 раз в месяц в рабочие дни</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Уборка пола с помощью пылесоса</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0,28</w:t>
            </w:r>
          </w:p>
        </w:tc>
        <w:tc>
          <w:tcPr>
            <w:tcW w:w="2258" w:type="dxa"/>
            <w:tcMar>
              <w:top w:w="0" w:type="dxa"/>
              <w:left w:w="0" w:type="dxa"/>
              <w:bottom w:w="0" w:type="dxa"/>
              <w:right w:w="0" w:type="dxa"/>
            </w:tcMar>
          </w:tcPr>
          <w:p w:rsidR="00381BD5" w:rsidRDefault="00381BD5">
            <w:pPr>
              <w:pStyle w:val="ConsPlusNormal"/>
            </w:pPr>
            <w:r>
              <w:t>1 раз в день ежедневно в рабочие дни для ковровых покрытий</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Чистка пола с помощью поломоечной машины (ведомой, толкаемой) производительностью, м</w:t>
            </w:r>
            <w:r>
              <w:rPr>
                <w:vertAlign w:val="superscript"/>
              </w:rPr>
              <w:t>2</w:t>
            </w:r>
            <w:r>
              <w:t>/ч:</w:t>
            </w:r>
          </w:p>
        </w:tc>
        <w:tc>
          <w:tcPr>
            <w:tcW w:w="1341" w:type="dxa"/>
            <w:tcMar>
              <w:top w:w="0" w:type="dxa"/>
              <w:left w:w="0" w:type="dxa"/>
              <w:bottom w:w="0" w:type="dxa"/>
              <w:right w:w="0" w:type="dxa"/>
            </w:tcMar>
          </w:tcPr>
          <w:p w:rsidR="00381BD5" w:rsidRDefault="00381BD5">
            <w:pPr>
              <w:pStyle w:val="ConsPlusNormal"/>
            </w:pPr>
          </w:p>
        </w:tc>
        <w:tc>
          <w:tcPr>
            <w:tcW w:w="1541" w:type="dxa"/>
            <w:tcMar>
              <w:top w:w="0" w:type="dxa"/>
              <w:left w:w="0" w:type="dxa"/>
              <w:bottom w:w="0" w:type="dxa"/>
              <w:right w:w="0" w:type="dxa"/>
            </w:tcMar>
          </w:tcPr>
          <w:p w:rsidR="00381BD5" w:rsidRDefault="00381BD5">
            <w:pPr>
              <w:pStyle w:val="ConsPlusNormal"/>
            </w:pPr>
          </w:p>
        </w:tc>
        <w:tc>
          <w:tcPr>
            <w:tcW w:w="2258" w:type="dxa"/>
            <w:tcMar>
              <w:top w:w="0" w:type="dxa"/>
              <w:left w:w="0" w:type="dxa"/>
              <w:bottom w:w="0" w:type="dxa"/>
              <w:right w:w="0" w:type="dxa"/>
            </w:tcMar>
          </w:tcPr>
          <w:p w:rsidR="00381BD5" w:rsidRDefault="00381BD5">
            <w:pPr>
              <w:pStyle w:val="ConsPlusNormal"/>
            </w:pP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до 500</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0,17</w:t>
            </w:r>
          </w:p>
        </w:tc>
        <w:tc>
          <w:tcPr>
            <w:tcW w:w="2258" w:type="dxa"/>
            <w:vMerge w:val="restart"/>
            <w:tcMar>
              <w:top w:w="0" w:type="dxa"/>
              <w:left w:w="0" w:type="dxa"/>
              <w:bottom w:w="0" w:type="dxa"/>
              <w:right w:w="0" w:type="dxa"/>
            </w:tcMar>
          </w:tcPr>
          <w:p w:rsidR="00381BD5" w:rsidRDefault="00381BD5">
            <w:pPr>
              <w:pStyle w:val="ConsPlusNormal"/>
            </w:pPr>
            <w:r>
              <w:t>Ежедневно в рабочие дни (за исключением, когда проводится мытье пола с применением моющих средств):</w:t>
            </w:r>
            <w:r>
              <w:br/>
              <w:t>фойе, холлы, коридоры (за исключением зданий общежитий) - после каждой перемены;</w:t>
            </w:r>
            <w:r>
              <w:br/>
            </w:r>
            <w:r>
              <w:lastRenderedPageBreak/>
              <w:t>фойе, холлы, коридоры в зданиях общежитий - 1 раз в день;</w:t>
            </w:r>
            <w:r>
              <w:br/>
              <w:t>спортивные залы - два раза в день</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501 - 750</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0,13</w:t>
            </w:r>
          </w:p>
        </w:tc>
        <w:tc>
          <w:tcPr>
            <w:tcW w:w="2258" w:type="dxa"/>
            <w:vMerge/>
          </w:tcPr>
          <w:p w:rsidR="00381BD5" w:rsidRDefault="00381BD5">
            <w:pPr>
              <w:pStyle w:val="ConsPlusNormal"/>
            </w:pP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751 - 1000</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0,11</w:t>
            </w:r>
          </w:p>
        </w:tc>
        <w:tc>
          <w:tcPr>
            <w:tcW w:w="2258" w:type="dxa"/>
            <w:vMerge/>
          </w:tcPr>
          <w:p w:rsidR="00381BD5" w:rsidRDefault="00381BD5">
            <w:pPr>
              <w:pStyle w:val="ConsPlusNormal"/>
            </w:pP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свыше 1000</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0,08</w:t>
            </w:r>
          </w:p>
        </w:tc>
        <w:tc>
          <w:tcPr>
            <w:tcW w:w="2258" w:type="dxa"/>
            <w:vMerge/>
          </w:tcPr>
          <w:p w:rsidR="00381BD5" w:rsidRDefault="00381BD5">
            <w:pPr>
              <w:pStyle w:val="ConsPlusNormal"/>
            </w:pPr>
          </w:p>
        </w:tc>
      </w:tr>
      <w:tr w:rsidR="00381BD5">
        <w:tblPrEx>
          <w:tblCellMar>
            <w:top w:w="0" w:type="dxa"/>
            <w:bottom w:w="0" w:type="dxa"/>
          </w:tblCellMar>
        </w:tblPrEx>
        <w:tc>
          <w:tcPr>
            <w:tcW w:w="858" w:type="dxa"/>
            <w:vMerge w:val="restart"/>
            <w:tcMar>
              <w:top w:w="0" w:type="dxa"/>
              <w:left w:w="0" w:type="dxa"/>
              <w:bottom w:w="0" w:type="dxa"/>
              <w:right w:w="0" w:type="dxa"/>
            </w:tcMar>
          </w:tcPr>
          <w:p w:rsidR="00381BD5" w:rsidRDefault="00381BD5">
            <w:pPr>
              <w:pStyle w:val="ConsPlusNormal"/>
              <w:jc w:val="center"/>
            </w:pPr>
            <w:r>
              <w:t>4</w:t>
            </w:r>
          </w:p>
        </w:tc>
        <w:tc>
          <w:tcPr>
            <w:tcW w:w="1800" w:type="dxa"/>
            <w:vMerge w:val="restart"/>
            <w:tcMar>
              <w:top w:w="0" w:type="dxa"/>
              <w:left w:w="0" w:type="dxa"/>
              <w:bottom w:w="0" w:type="dxa"/>
              <w:right w:w="0" w:type="dxa"/>
            </w:tcMar>
          </w:tcPr>
          <w:p w:rsidR="00381BD5" w:rsidRDefault="00381BD5">
            <w:pPr>
              <w:pStyle w:val="ConsPlusNormal"/>
            </w:pPr>
            <w:r>
              <w:t>Лестницы</w:t>
            </w:r>
          </w:p>
        </w:tc>
        <w:tc>
          <w:tcPr>
            <w:tcW w:w="2364" w:type="dxa"/>
            <w:tcMar>
              <w:top w:w="0" w:type="dxa"/>
              <w:left w:w="0" w:type="dxa"/>
              <w:bottom w:w="0" w:type="dxa"/>
              <w:right w:w="0" w:type="dxa"/>
            </w:tcMar>
          </w:tcPr>
          <w:p w:rsidR="00381BD5" w:rsidRDefault="00381BD5">
            <w:pPr>
              <w:pStyle w:val="ConsPlusNormal"/>
            </w:pPr>
            <w:r>
              <w:t>Влажная протирка лестниц</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0,73</w:t>
            </w:r>
          </w:p>
        </w:tc>
        <w:tc>
          <w:tcPr>
            <w:tcW w:w="2258" w:type="dxa"/>
            <w:tcMar>
              <w:top w:w="0" w:type="dxa"/>
              <w:left w:w="0" w:type="dxa"/>
              <w:bottom w:w="0" w:type="dxa"/>
              <w:right w:w="0" w:type="dxa"/>
            </w:tcMar>
          </w:tcPr>
          <w:p w:rsidR="00381BD5" w:rsidRDefault="00381BD5">
            <w:pPr>
              <w:pStyle w:val="ConsPlusNormal"/>
            </w:pPr>
            <w:r>
              <w:t>1 раз в день ежедневно в рабочие дни (за исключением дней, когда проводится мытье лестниц с применением моющих средств)</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Мытье лестниц с применением моющих средств</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1,28</w:t>
            </w:r>
          </w:p>
        </w:tc>
        <w:tc>
          <w:tcPr>
            <w:tcW w:w="2258" w:type="dxa"/>
            <w:tcMar>
              <w:top w:w="0" w:type="dxa"/>
              <w:left w:w="0" w:type="dxa"/>
              <w:bottom w:w="0" w:type="dxa"/>
              <w:right w:w="0" w:type="dxa"/>
            </w:tcMar>
          </w:tcPr>
          <w:p w:rsidR="00381BD5" w:rsidRDefault="00381BD5">
            <w:pPr>
              <w:pStyle w:val="ConsPlusNormal"/>
            </w:pPr>
            <w:r>
              <w:t>1 раз в месяц в рабочие дни</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Уборка лестниц с помощью пылесоса</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0,69</w:t>
            </w:r>
          </w:p>
        </w:tc>
        <w:tc>
          <w:tcPr>
            <w:tcW w:w="2258" w:type="dxa"/>
            <w:tcMar>
              <w:top w:w="0" w:type="dxa"/>
              <w:left w:w="0" w:type="dxa"/>
              <w:bottom w:w="0" w:type="dxa"/>
              <w:right w:w="0" w:type="dxa"/>
            </w:tcMar>
          </w:tcPr>
          <w:p w:rsidR="00381BD5" w:rsidRDefault="00381BD5">
            <w:pPr>
              <w:pStyle w:val="ConsPlusNormal"/>
            </w:pPr>
            <w:r>
              <w:t>1 раз в день ежедневно в рабочие дни для ковровых покрытий</w:t>
            </w:r>
          </w:p>
        </w:tc>
      </w:tr>
      <w:tr w:rsidR="00381BD5">
        <w:tblPrEx>
          <w:tblCellMar>
            <w:top w:w="0" w:type="dxa"/>
            <w:bottom w:w="0" w:type="dxa"/>
          </w:tblCellMar>
        </w:tblPrEx>
        <w:tc>
          <w:tcPr>
            <w:tcW w:w="858" w:type="dxa"/>
            <w:vMerge w:val="restart"/>
            <w:tcMar>
              <w:top w:w="0" w:type="dxa"/>
              <w:left w:w="0" w:type="dxa"/>
              <w:bottom w:w="0" w:type="dxa"/>
              <w:right w:w="0" w:type="dxa"/>
            </w:tcMar>
          </w:tcPr>
          <w:p w:rsidR="00381BD5" w:rsidRDefault="00381BD5">
            <w:pPr>
              <w:pStyle w:val="ConsPlusNormal"/>
              <w:jc w:val="center"/>
            </w:pPr>
            <w:bookmarkStart w:id="19" w:name="P1405"/>
            <w:bookmarkEnd w:id="19"/>
            <w:r>
              <w:t>5</w:t>
            </w:r>
          </w:p>
        </w:tc>
        <w:tc>
          <w:tcPr>
            <w:tcW w:w="1800" w:type="dxa"/>
            <w:vMerge w:val="restart"/>
            <w:tcMar>
              <w:top w:w="0" w:type="dxa"/>
              <w:left w:w="0" w:type="dxa"/>
              <w:bottom w:w="0" w:type="dxa"/>
              <w:right w:w="0" w:type="dxa"/>
            </w:tcMar>
          </w:tcPr>
          <w:p w:rsidR="00381BD5" w:rsidRDefault="00381BD5">
            <w:pPr>
              <w:pStyle w:val="ConsPlusNormal"/>
            </w:pPr>
            <w:r>
              <w:t>Санитарно-бытовые помещения</w:t>
            </w:r>
          </w:p>
        </w:tc>
        <w:tc>
          <w:tcPr>
            <w:tcW w:w="2364" w:type="dxa"/>
            <w:tcMar>
              <w:top w:w="0" w:type="dxa"/>
              <w:left w:w="0" w:type="dxa"/>
              <w:bottom w:w="0" w:type="dxa"/>
              <w:right w:w="0" w:type="dxa"/>
            </w:tcMar>
          </w:tcPr>
          <w:p w:rsidR="00381BD5" w:rsidRDefault="00381BD5">
            <w:pPr>
              <w:pStyle w:val="ConsPlusNormal"/>
            </w:pPr>
            <w:r>
              <w:t>Уборка санитарных узлов</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2,39</w:t>
            </w:r>
          </w:p>
        </w:tc>
        <w:tc>
          <w:tcPr>
            <w:tcW w:w="2258" w:type="dxa"/>
            <w:tcMar>
              <w:top w:w="0" w:type="dxa"/>
              <w:left w:w="0" w:type="dxa"/>
              <w:bottom w:w="0" w:type="dxa"/>
              <w:right w:w="0" w:type="dxa"/>
            </w:tcMar>
          </w:tcPr>
          <w:p w:rsidR="00381BD5" w:rsidRDefault="00381BD5">
            <w:pPr>
              <w:pStyle w:val="ConsPlusNormal"/>
            </w:pPr>
            <w:r>
              <w:t>Ежедневно в рабочие дни:</w:t>
            </w:r>
            <w:r>
              <w:br/>
              <w:t>после каждой перемены, предназначенные для использования обучающимися (за исключением зданий общежитий);</w:t>
            </w:r>
            <w:r>
              <w:br/>
              <w:t>1 раз в день, предназначенные для использования работниками и в зданиях общежитий</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Уборка душевых комнат</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1,56</w:t>
            </w:r>
          </w:p>
        </w:tc>
        <w:tc>
          <w:tcPr>
            <w:tcW w:w="2258" w:type="dxa"/>
            <w:tcMar>
              <w:top w:w="0" w:type="dxa"/>
              <w:left w:w="0" w:type="dxa"/>
              <w:bottom w:w="0" w:type="dxa"/>
              <w:right w:w="0" w:type="dxa"/>
            </w:tcMar>
          </w:tcPr>
          <w:p w:rsidR="00381BD5" w:rsidRDefault="00381BD5">
            <w:pPr>
              <w:pStyle w:val="ConsPlusNormal"/>
            </w:pPr>
            <w:r>
              <w:t xml:space="preserve">Ежедневно в рабочие дни: после окончания </w:t>
            </w:r>
            <w:r>
              <w:lastRenderedPageBreak/>
              <w:t>каждой смены занятий, предназначенные для использования обучающимися (за исключением зданий общежитий);</w:t>
            </w:r>
            <w:r>
              <w:br/>
              <w:t>1 раз в день ежедневно в рабочие дни, предназначенные для использования работниками и в зданиях общежитий</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Уборка раздевальных помещений</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0,90</w:t>
            </w:r>
          </w:p>
        </w:tc>
        <w:tc>
          <w:tcPr>
            <w:tcW w:w="2258" w:type="dxa"/>
            <w:tcMar>
              <w:top w:w="0" w:type="dxa"/>
              <w:left w:w="0" w:type="dxa"/>
              <w:bottom w:w="0" w:type="dxa"/>
              <w:right w:w="0" w:type="dxa"/>
            </w:tcMar>
          </w:tcPr>
          <w:p w:rsidR="00381BD5" w:rsidRDefault="00381BD5">
            <w:pPr>
              <w:pStyle w:val="ConsPlusNormal"/>
            </w:pPr>
            <w:r>
              <w:t>1 раз в день ежедневно в рабочие дни</w:t>
            </w:r>
          </w:p>
        </w:tc>
      </w:tr>
      <w:tr w:rsidR="00381BD5">
        <w:tblPrEx>
          <w:tblCellMar>
            <w:top w:w="0" w:type="dxa"/>
            <w:bottom w:w="0" w:type="dxa"/>
          </w:tblCellMar>
        </w:tblPrEx>
        <w:tc>
          <w:tcPr>
            <w:tcW w:w="858" w:type="dxa"/>
            <w:tcMar>
              <w:top w:w="0" w:type="dxa"/>
              <w:left w:w="0" w:type="dxa"/>
              <w:bottom w:w="0" w:type="dxa"/>
              <w:right w:w="0" w:type="dxa"/>
            </w:tcMar>
          </w:tcPr>
          <w:p w:rsidR="00381BD5" w:rsidRDefault="00381BD5">
            <w:pPr>
              <w:pStyle w:val="ConsPlusNormal"/>
              <w:jc w:val="center"/>
            </w:pPr>
            <w:bookmarkStart w:id="20" w:name="P1419"/>
            <w:bookmarkEnd w:id="20"/>
            <w:r>
              <w:t>6</w:t>
            </w:r>
          </w:p>
        </w:tc>
        <w:tc>
          <w:tcPr>
            <w:tcW w:w="1800" w:type="dxa"/>
            <w:tcMar>
              <w:top w:w="0" w:type="dxa"/>
              <w:left w:w="0" w:type="dxa"/>
              <w:bottom w:w="0" w:type="dxa"/>
              <w:right w:w="0" w:type="dxa"/>
            </w:tcMar>
          </w:tcPr>
          <w:p w:rsidR="00381BD5" w:rsidRDefault="00381BD5">
            <w:pPr>
              <w:pStyle w:val="ConsPlusNormal"/>
            </w:pPr>
            <w:r>
              <w:t>Стены, колонны, двери, стены и дно ванны бассейнов</w:t>
            </w:r>
          </w:p>
        </w:tc>
        <w:tc>
          <w:tcPr>
            <w:tcW w:w="2364" w:type="dxa"/>
            <w:tcMar>
              <w:top w:w="0" w:type="dxa"/>
              <w:left w:w="0" w:type="dxa"/>
              <w:bottom w:w="0" w:type="dxa"/>
              <w:right w:w="0" w:type="dxa"/>
            </w:tcMar>
          </w:tcPr>
          <w:p w:rsidR="00381BD5" w:rsidRDefault="00381BD5">
            <w:pPr>
              <w:pStyle w:val="ConsPlusNormal"/>
            </w:pPr>
            <w:r>
              <w:t>Мытье стен, колонн, дверей, стен и дна ванны бассейнов, с применением моющих средств</w:t>
            </w:r>
          </w:p>
        </w:tc>
        <w:tc>
          <w:tcPr>
            <w:tcW w:w="1341"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2,40</w:t>
            </w:r>
          </w:p>
        </w:tc>
        <w:tc>
          <w:tcPr>
            <w:tcW w:w="2258" w:type="dxa"/>
            <w:tcMar>
              <w:top w:w="0" w:type="dxa"/>
              <w:left w:w="0" w:type="dxa"/>
              <w:bottom w:w="0" w:type="dxa"/>
              <w:right w:w="0" w:type="dxa"/>
            </w:tcMar>
          </w:tcPr>
          <w:p w:rsidR="00381BD5" w:rsidRDefault="00381BD5">
            <w:pPr>
              <w:pStyle w:val="ConsPlusNormal"/>
            </w:pPr>
            <w:r>
              <w:t>1 раз в месяц в рабочие дни</w:t>
            </w:r>
          </w:p>
        </w:tc>
      </w:tr>
      <w:tr w:rsidR="00381BD5">
        <w:tblPrEx>
          <w:tblCellMar>
            <w:top w:w="0" w:type="dxa"/>
            <w:bottom w:w="0" w:type="dxa"/>
          </w:tblCellMar>
        </w:tblPrEx>
        <w:tc>
          <w:tcPr>
            <w:tcW w:w="858" w:type="dxa"/>
            <w:vMerge w:val="restart"/>
            <w:tcMar>
              <w:top w:w="0" w:type="dxa"/>
              <w:left w:w="0" w:type="dxa"/>
              <w:bottom w:w="0" w:type="dxa"/>
              <w:right w:w="0" w:type="dxa"/>
            </w:tcMar>
          </w:tcPr>
          <w:p w:rsidR="00381BD5" w:rsidRDefault="00381BD5">
            <w:pPr>
              <w:pStyle w:val="ConsPlusNormal"/>
              <w:jc w:val="center"/>
            </w:pPr>
            <w:bookmarkStart w:id="21" w:name="P1425"/>
            <w:bookmarkEnd w:id="21"/>
            <w:r>
              <w:t>7</w:t>
            </w:r>
          </w:p>
        </w:tc>
        <w:tc>
          <w:tcPr>
            <w:tcW w:w="1800" w:type="dxa"/>
            <w:vMerge w:val="restart"/>
            <w:tcMar>
              <w:top w:w="0" w:type="dxa"/>
              <w:left w:w="0" w:type="dxa"/>
              <w:bottom w:w="0" w:type="dxa"/>
              <w:right w:w="0" w:type="dxa"/>
            </w:tcMar>
          </w:tcPr>
          <w:p w:rsidR="00381BD5" w:rsidRDefault="00381BD5">
            <w:pPr>
              <w:pStyle w:val="ConsPlusNormal"/>
            </w:pPr>
            <w:r>
              <w:t>Остекления и окна всех видов</w:t>
            </w:r>
          </w:p>
        </w:tc>
        <w:tc>
          <w:tcPr>
            <w:tcW w:w="2364" w:type="dxa"/>
            <w:tcMar>
              <w:top w:w="0" w:type="dxa"/>
              <w:left w:w="0" w:type="dxa"/>
              <w:bottom w:w="0" w:type="dxa"/>
              <w:right w:w="0" w:type="dxa"/>
            </w:tcMar>
          </w:tcPr>
          <w:p w:rsidR="00381BD5" w:rsidRDefault="00381BD5">
            <w:pPr>
              <w:pStyle w:val="ConsPlusNormal"/>
            </w:pPr>
            <w:r>
              <w:t>Мытье окон сплошного остекления витринного типа</w:t>
            </w:r>
          </w:p>
        </w:tc>
        <w:tc>
          <w:tcPr>
            <w:tcW w:w="1341" w:type="dxa"/>
            <w:tcMar>
              <w:top w:w="0" w:type="dxa"/>
              <w:left w:w="0" w:type="dxa"/>
              <w:bottom w:w="0" w:type="dxa"/>
              <w:right w:w="0" w:type="dxa"/>
            </w:tcMar>
          </w:tcPr>
          <w:p w:rsidR="00381BD5" w:rsidRDefault="00381BD5">
            <w:pPr>
              <w:pStyle w:val="ConsPlusNormal"/>
              <w:jc w:val="center"/>
            </w:pPr>
            <w:r>
              <w:t>10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0,24</w:t>
            </w:r>
          </w:p>
        </w:tc>
        <w:tc>
          <w:tcPr>
            <w:tcW w:w="2258" w:type="dxa"/>
            <w:tcMar>
              <w:top w:w="0" w:type="dxa"/>
              <w:left w:w="0" w:type="dxa"/>
              <w:bottom w:w="0" w:type="dxa"/>
              <w:right w:w="0" w:type="dxa"/>
            </w:tcMar>
          </w:tcPr>
          <w:p w:rsidR="00381BD5" w:rsidRDefault="00381BD5">
            <w:pPr>
              <w:pStyle w:val="ConsPlusNormal"/>
            </w:pPr>
            <w:r>
              <w:t>В рабочие дни: с наружной стороны 3 раза в году, с внутренней стороны - 1 раз в месяц</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Мытье окон обычной конфигурации</w:t>
            </w:r>
          </w:p>
        </w:tc>
        <w:tc>
          <w:tcPr>
            <w:tcW w:w="1341" w:type="dxa"/>
            <w:tcMar>
              <w:top w:w="0" w:type="dxa"/>
              <w:left w:w="0" w:type="dxa"/>
              <w:bottom w:w="0" w:type="dxa"/>
              <w:right w:w="0" w:type="dxa"/>
            </w:tcMar>
          </w:tcPr>
          <w:p w:rsidR="00381BD5" w:rsidRDefault="00381BD5">
            <w:pPr>
              <w:pStyle w:val="ConsPlusNormal"/>
              <w:jc w:val="center"/>
            </w:pPr>
            <w:r>
              <w:t>10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0,27</w:t>
            </w:r>
          </w:p>
        </w:tc>
        <w:tc>
          <w:tcPr>
            <w:tcW w:w="2258" w:type="dxa"/>
            <w:tcMar>
              <w:top w:w="0" w:type="dxa"/>
              <w:left w:w="0" w:type="dxa"/>
              <w:bottom w:w="0" w:type="dxa"/>
              <w:right w:w="0" w:type="dxa"/>
            </w:tcMar>
          </w:tcPr>
          <w:p w:rsidR="00381BD5" w:rsidRDefault="00381BD5">
            <w:pPr>
              <w:pStyle w:val="ConsPlusNormal"/>
            </w:pPr>
            <w:r>
              <w:t>В рабочие дни: с наружной стороны 3 раза в году, с внутренней стороны - 1 раз в месяц</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Мытье окон сложной конфигурации</w:t>
            </w:r>
          </w:p>
        </w:tc>
        <w:tc>
          <w:tcPr>
            <w:tcW w:w="1341" w:type="dxa"/>
            <w:tcMar>
              <w:top w:w="0" w:type="dxa"/>
              <w:left w:w="0" w:type="dxa"/>
              <w:bottom w:w="0" w:type="dxa"/>
              <w:right w:w="0" w:type="dxa"/>
            </w:tcMar>
          </w:tcPr>
          <w:p w:rsidR="00381BD5" w:rsidRDefault="00381BD5">
            <w:pPr>
              <w:pStyle w:val="ConsPlusNormal"/>
              <w:jc w:val="center"/>
            </w:pPr>
            <w:r>
              <w:t>10 м</w:t>
            </w:r>
            <w:r>
              <w:rPr>
                <w:vertAlign w:val="superscript"/>
              </w:rPr>
              <w:t>2</w:t>
            </w:r>
          </w:p>
        </w:tc>
        <w:tc>
          <w:tcPr>
            <w:tcW w:w="1541" w:type="dxa"/>
            <w:tcMar>
              <w:top w:w="0" w:type="dxa"/>
              <w:left w:w="0" w:type="dxa"/>
              <w:bottom w:w="0" w:type="dxa"/>
              <w:right w:w="0" w:type="dxa"/>
            </w:tcMar>
          </w:tcPr>
          <w:p w:rsidR="00381BD5" w:rsidRDefault="00381BD5">
            <w:pPr>
              <w:pStyle w:val="ConsPlusNormal"/>
              <w:jc w:val="center"/>
            </w:pPr>
            <w:r>
              <w:t>0,42</w:t>
            </w:r>
          </w:p>
        </w:tc>
        <w:tc>
          <w:tcPr>
            <w:tcW w:w="2258" w:type="dxa"/>
            <w:tcMar>
              <w:top w:w="0" w:type="dxa"/>
              <w:left w:w="0" w:type="dxa"/>
              <w:bottom w:w="0" w:type="dxa"/>
              <w:right w:w="0" w:type="dxa"/>
            </w:tcMar>
          </w:tcPr>
          <w:p w:rsidR="00381BD5" w:rsidRDefault="00381BD5">
            <w:pPr>
              <w:pStyle w:val="ConsPlusNormal"/>
            </w:pPr>
            <w:r>
              <w:t>В рабочие дни: с наружной стороны 3 раза в году, с внутренней стороны - 1 раз в месяц</w:t>
            </w:r>
          </w:p>
        </w:tc>
      </w:tr>
      <w:tr w:rsidR="00381BD5">
        <w:tblPrEx>
          <w:tblCellMar>
            <w:top w:w="0" w:type="dxa"/>
            <w:bottom w:w="0" w:type="dxa"/>
          </w:tblCellMar>
        </w:tblPrEx>
        <w:tc>
          <w:tcPr>
            <w:tcW w:w="858" w:type="dxa"/>
            <w:vMerge w:val="restart"/>
            <w:tcMar>
              <w:top w:w="0" w:type="dxa"/>
              <w:left w:w="0" w:type="dxa"/>
              <w:bottom w:w="0" w:type="dxa"/>
              <w:right w:w="0" w:type="dxa"/>
            </w:tcMar>
          </w:tcPr>
          <w:p w:rsidR="00381BD5" w:rsidRDefault="00381BD5">
            <w:pPr>
              <w:pStyle w:val="ConsPlusNormal"/>
              <w:jc w:val="center"/>
            </w:pPr>
            <w:r>
              <w:lastRenderedPageBreak/>
              <w:t>8</w:t>
            </w:r>
          </w:p>
        </w:tc>
        <w:tc>
          <w:tcPr>
            <w:tcW w:w="1800" w:type="dxa"/>
            <w:vMerge w:val="restart"/>
            <w:tcMar>
              <w:top w:w="0" w:type="dxa"/>
              <w:left w:w="0" w:type="dxa"/>
              <w:bottom w:w="0" w:type="dxa"/>
              <w:right w:w="0" w:type="dxa"/>
            </w:tcMar>
          </w:tcPr>
          <w:p w:rsidR="00381BD5" w:rsidRDefault="00381BD5">
            <w:pPr>
              <w:pStyle w:val="ConsPlusNormal"/>
            </w:pPr>
            <w:r>
              <w:t>Сильно загрязненные участки текстильных покрытий</w:t>
            </w:r>
          </w:p>
        </w:tc>
        <w:tc>
          <w:tcPr>
            <w:tcW w:w="2364" w:type="dxa"/>
            <w:tcMar>
              <w:top w:w="0" w:type="dxa"/>
              <w:left w:w="0" w:type="dxa"/>
              <w:bottom w:w="0" w:type="dxa"/>
              <w:right w:w="0" w:type="dxa"/>
            </w:tcMar>
          </w:tcPr>
          <w:p w:rsidR="00381BD5" w:rsidRDefault="00381BD5">
            <w:pPr>
              <w:pStyle w:val="ConsPlusNormal"/>
            </w:pPr>
            <w:r>
              <w:t>Чистка текстильной обивки мягкой мебели:</w:t>
            </w:r>
          </w:p>
        </w:tc>
        <w:tc>
          <w:tcPr>
            <w:tcW w:w="1341" w:type="dxa"/>
            <w:tcMar>
              <w:top w:w="0" w:type="dxa"/>
              <w:left w:w="0" w:type="dxa"/>
              <w:bottom w:w="0" w:type="dxa"/>
              <w:right w:w="0" w:type="dxa"/>
            </w:tcMar>
          </w:tcPr>
          <w:p w:rsidR="00381BD5" w:rsidRDefault="00381BD5">
            <w:pPr>
              <w:pStyle w:val="ConsPlusNormal"/>
            </w:pPr>
          </w:p>
        </w:tc>
        <w:tc>
          <w:tcPr>
            <w:tcW w:w="1541" w:type="dxa"/>
            <w:tcMar>
              <w:top w:w="0" w:type="dxa"/>
              <w:left w:w="0" w:type="dxa"/>
              <w:bottom w:w="0" w:type="dxa"/>
              <w:right w:w="0" w:type="dxa"/>
            </w:tcMar>
          </w:tcPr>
          <w:p w:rsidR="00381BD5" w:rsidRDefault="00381BD5">
            <w:pPr>
              <w:pStyle w:val="ConsPlusNormal"/>
            </w:pPr>
          </w:p>
        </w:tc>
        <w:tc>
          <w:tcPr>
            <w:tcW w:w="2258" w:type="dxa"/>
            <w:tcMar>
              <w:top w:w="0" w:type="dxa"/>
              <w:left w:w="0" w:type="dxa"/>
              <w:bottom w:w="0" w:type="dxa"/>
              <w:right w:w="0" w:type="dxa"/>
            </w:tcMar>
          </w:tcPr>
          <w:p w:rsidR="00381BD5" w:rsidRDefault="00381BD5">
            <w:pPr>
              <w:pStyle w:val="ConsPlusNormal"/>
            </w:pP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стула</w:t>
            </w:r>
          </w:p>
        </w:tc>
        <w:tc>
          <w:tcPr>
            <w:tcW w:w="1341" w:type="dxa"/>
            <w:tcMar>
              <w:top w:w="0" w:type="dxa"/>
              <w:left w:w="0" w:type="dxa"/>
              <w:bottom w:w="0" w:type="dxa"/>
              <w:right w:w="0" w:type="dxa"/>
            </w:tcMar>
          </w:tcPr>
          <w:p w:rsidR="00381BD5" w:rsidRDefault="00381BD5">
            <w:pPr>
              <w:pStyle w:val="ConsPlusNormal"/>
              <w:jc w:val="center"/>
            </w:pPr>
            <w:r>
              <w:t>10 единиц</w:t>
            </w:r>
          </w:p>
        </w:tc>
        <w:tc>
          <w:tcPr>
            <w:tcW w:w="1541" w:type="dxa"/>
            <w:tcMar>
              <w:top w:w="0" w:type="dxa"/>
              <w:left w:w="0" w:type="dxa"/>
              <w:bottom w:w="0" w:type="dxa"/>
              <w:right w:w="0" w:type="dxa"/>
            </w:tcMar>
          </w:tcPr>
          <w:p w:rsidR="00381BD5" w:rsidRDefault="00381BD5">
            <w:pPr>
              <w:pStyle w:val="ConsPlusNormal"/>
              <w:jc w:val="center"/>
            </w:pPr>
            <w:r>
              <w:t>0,08</w:t>
            </w:r>
          </w:p>
        </w:tc>
        <w:tc>
          <w:tcPr>
            <w:tcW w:w="2258" w:type="dxa"/>
            <w:tcMar>
              <w:top w:w="0" w:type="dxa"/>
              <w:left w:w="0" w:type="dxa"/>
              <w:bottom w:w="0" w:type="dxa"/>
              <w:right w:w="0" w:type="dxa"/>
            </w:tcMar>
          </w:tcPr>
          <w:p w:rsidR="00381BD5" w:rsidRDefault="00381BD5">
            <w:pPr>
              <w:pStyle w:val="ConsPlusNormal"/>
            </w:pPr>
            <w:r>
              <w:t>1 раз в год в рабочие дни</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кресла</w:t>
            </w:r>
          </w:p>
        </w:tc>
        <w:tc>
          <w:tcPr>
            <w:tcW w:w="1341" w:type="dxa"/>
            <w:tcMar>
              <w:top w:w="0" w:type="dxa"/>
              <w:left w:w="0" w:type="dxa"/>
              <w:bottom w:w="0" w:type="dxa"/>
              <w:right w:w="0" w:type="dxa"/>
            </w:tcMar>
          </w:tcPr>
          <w:p w:rsidR="00381BD5" w:rsidRDefault="00381BD5">
            <w:pPr>
              <w:pStyle w:val="ConsPlusNormal"/>
              <w:jc w:val="center"/>
            </w:pPr>
            <w:r>
              <w:t>10 единиц</w:t>
            </w:r>
          </w:p>
        </w:tc>
        <w:tc>
          <w:tcPr>
            <w:tcW w:w="1541" w:type="dxa"/>
            <w:tcMar>
              <w:top w:w="0" w:type="dxa"/>
              <w:left w:w="0" w:type="dxa"/>
              <w:bottom w:w="0" w:type="dxa"/>
              <w:right w:w="0" w:type="dxa"/>
            </w:tcMar>
          </w:tcPr>
          <w:p w:rsidR="00381BD5" w:rsidRDefault="00381BD5">
            <w:pPr>
              <w:pStyle w:val="ConsPlusNormal"/>
              <w:jc w:val="center"/>
            </w:pPr>
            <w:r>
              <w:t>0,15</w:t>
            </w:r>
          </w:p>
        </w:tc>
        <w:tc>
          <w:tcPr>
            <w:tcW w:w="2258" w:type="dxa"/>
            <w:tcMar>
              <w:top w:w="0" w:type="dxa"/>
              <w:left w:w="0" w:type="dxa"/>
              <w:bottom w:w="0" w:type="dxa"/>
              <w:right w:w="0" w:type="dxa"/>
            </w:tcMar>
          </w:tcPr>
          <w:p w:rsidR="00381BD5" w:rsidRDefault="00381BD5">
            <w:pPr>
              <w:pStyle w:val="ConsPlusNormal"/>
            </w:pPr>
            <w:r>
              <w:t>1 раз в год в рабочие дни</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дивана</w:t>
            </w:r>
          </w:p>
        </w:tc>
        <w:tc>
          <w:tcPr>
            <w:tcW w:w="1341" w:type="dxa"/>
            <w:tcMar>
              <w:top w:w="0" w:type="dxa"/>
              <w:left w:w="0" w:type="dxa"/>
              <w:bottom w:w="0" w:type="dxa"/>
              <w:right w:w="0" w:type="dxa"/>
            </w:tcMar>
          </w:tcPr>
          <w:p w:rsidR="00381BD5" w:rsidRDefault="00381BD5">
            <w:pPr>
              <w:pStyle w:val="ConsPlusNormal"/>
              <w:jc w:val="center"/>
            </w:pPr>
            <w:r>
              <w:t>10 единиц</w:t>
            </w:r>
          </w:p>
        </w:tc>
        <w:tc>
          <w:tcPr>
            <w:tcW w:w="1541" w:type="dxa"/>
            <w:tcMar>
              <w:top w:w="0" w:type="dxa"/>
              <w:left w:w="0" w:type="dxa"/>
              <w:bottom w:w="0" w:type="dxa"/>
              <w:right w:w="0" w:type="dxa"/>
            </w:tcMar>
          </w:tcPr>
          <w:p w:rsidR="00381BD5" w:rsidRDefault="00381BD5">
            <w:pPr>
              <w:pStyle w:val="ConsPlusNormal"/>
              <w:jc w:val="center"/>
            </w:pPr>
            <w:r>
              <w:t>0,29</w:t>
            </w:r>
          </w:p>
        </w:tc>
        <w:tc>
          <w:tcPr>
            <w:tcW w:w="2258" w:type="dxa"/>
            <w:tcMar>
              <w:top w:w="0" w:type="dxa"/>
              <w:left w:w="0" w:type="dxa"/>
              <w:bottom w:w="0" w:type="dxa"/>
              <w:right w:w="0" w:type="dxa"/>
            </w:tcMar>
          </w:tcPr>
          <w:p w:rsidR="00381BD5" w:rsidRDefault="00381BD5">
            <w:pPr>
              <w:pStyle w:val="ConsPlusNormal"/>
            </w:pPr>
            <w:r>
              <w:t>1 раз в год в рабочие дни</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Чистка с помощью пылесоса текстильной обивки мягкой мебели:</w:t>
            </w:r>
          </w:p>
        </w:tc>
        <w:tc>
          <w:tcPr>
            <w:tcW w:w="1341" w:type="dxa"/>
            <w:tcMar>
              <w:top w:w="0" w:type="dxa"/>
              <w:left w:w="0" w:type="dxa"/>
              <w:bottom w:w="0" w:type="dxa"/>
              <w:right w:w="0" w:type="dxa"/>
            </w:tcMar>
          </w:tcPr>
          <w:p w:rsidR="00381BD5" w:rsidRDefault="00381BD5">
            <w:pPr>
              <w:pStyle w:val="ConsPlusNormal"/>
            </w:pPr>
          </w:p>
        </w:tc>
        <w:tc>
          <w:tcPr>
            <w:tcW w:w="1541" w:type="dxa"/>
            <w:tcMar>
              <w:top w:w="0" w:type="dxa"/>
              <w:left w:w="0" w:type="dxa"/>
              <w:bottom w:w="0" w:type="dxa"/>
              <w:right w:w="0" w:type="dxa"/>
            </w:tcMar>
          </w:tcPr>
          <w:p w:rsidR="00381BD5" w:rsidRDefault="00381BD5">
            <w:pPr>
              <w:pStyle w:val="ConsPlusNormal"/>
            </w:pPr>
          </w:p>
        </w:tc>
        <w:tc>
          <w:tcPr>
            <w:tcW w:w="2258" w:type="dxa"/>
            <w:tcMar>
              <w:top w:w="0" w:type="dxa"/>
              <w:left w:w="0" w:type="dxa"/>
              <w:bottom w:w="0" w:type="dxa"/>
              <w:right w:w="0" w:type="dxa"/>
            </w:tcMar>
          </w:tcPr>
          <w:p w:rsidR="00381BD5" w:rsidRDefault="00381BD5">
            <w:pPr>
              <w:pStyle w:val="ConsPlusNormal"/>
            </w:pP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стула</w:t>
            </w:r>
          </w:p>
        </w:tc>
        <w:tc>
          <w:tcPr>
            <w:tcW w:w="1341" w:type="dxa"/>
            <w:tcMar>
              <w:top w:w="0" w:type="dxa"/>
              <w:left w:w="0" w:type="dxa"/>
              <w:bottom w:w="0" w:type="dxa"/>
              <w:right w:w="0" w:type="dxa"/>
            </w:tcMar>
          </w:tcPr>
          <w:p w:rsidR="00381BD5" w:rsidRDefault="00381BD5">
            <w:pPr>
              <w:pStyle w:val="ConsPlusNormal"/>
              <w:jc w:val="center"/>
            </w:pPr>
            <w:r>
              <w:t>10 единиц</w:t>
            </w:r>
          </w:p>
        </w:tc>
        <w:tc>
          <w:tcPr>
            <w:tcW w:w="1541" w:type="dxa"/>
            <w:tcMar>
              <w:top w:w="0" w:type="dxa"/>
              <w:left w:w="0" w:type="dxa"/>
              <w:bottom w:w="0" w:type="dxa"/>
              <w:right w:w="0" w:type="dxa"/>
            </w:tcMar>
          </w:tcPr>
          <w:p w:rsidR="00381BD5" w:rsidRDefault="00381BD5">
            <w:pPr>
              <w:pStyle w:val="ConsPlusNormal"/>
              <w:jc w:val="center"/>
            </w:pPr>
            <w:r>
              <w:t>0,05</w:t>
            </w:r>
          </w:p>
        </w:tc>
        <w:tc>
          <w:tcPr>
            <w:tcW w:w="2258" w:type="dxa"/>
            <w:tcMar>
              <w:top w:w="0" w:type="dxa"/>
              <w:left w:w="0" w:type="dxa"/>
              <w:bottom w:w="0" w:type="dxa"/>
              <w:right w:w="0" w:type="dxa"/>
            </w:tcMar>
          </w:tcPr>
          <w:p w:rsidR="00381BD5" w:rsidRDefault="00381BD5">
            <w:pPr>
              <w:pStyle w:val="ConsPlusNormal"/>
            </w:pPr>
            <w:r>
              <w:t>1 раз в месяц в рабочие дни</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кресла</w:t>
            </w:r>
          </w:p>
        </w:tc>
        <w:tc>
          <w:tcPr>
            <w:tcW w:w="1341" w:type="dxa"/>
            <w:tcMar>
              <w:top w:w="0" w:type="dxa"/>
              <w:left w:w="0" w:type="dxa"/>
              <w:bottom w:w="0" w:type="dxa"/>
              <w:right w:w="0" w:type="dxa"/>
            </w:tcMar>
          </w:tcPr>
          <w:p w:rsidR="00381BD5" w:rsidRDefault="00381BD5">
            <w:pPr>
              <w:pStyle w:val="ConsPlusNormal"/>
              <w:jc w:val="center"/>
            </w:pPr>
            <w:r>
              <w:t>10 единиц</w:t>
            </w:r>
          </w:p>
        </w:tc>
        <w:tc>
          <w:tcPr>
            <w:tcW w:w="1541" w:type="dxa"/>
            <w:tcMar>
              <w:top w:w="0" w:type="dxa"/>
              <w:left w:w="0" w:type="dxa"/>
              <w:bottom w:w="0" w:type="dxa"/>
              <w:right w:w="0" w:type="dxa"/>
            </w:tcMar>
          </w:tcPr>
          <w:p w:rsidR="00381BD5" w:rsidRDefault="00381BD5">
            <w:pPr>
              <w:pStyle w:val="ConsPlusNormal"/>
              <w:jc w:val="center"/>
            </w:pPr>
            <w:r>
              <w:t>0,09</w:t>
            </w:r>
          </w:p>
        </w:tc>
        <w:tc>
          <w:tcPr>
            <w:tcW w:w="2258" w:type="dxa"/>
            <w:tcMar>
              <w:top w:w="0" w:type="dxa"/>
              <w:left w:w="0" w:type="dxa"/>
              <w:bottom w:w="0" w:type="dxa"/>
              <w:right w:w="0" w:type="dxa"/>
            </w:tcMar>
          </w:tcPr>
          <w:p w:rsidR="00381BD5" w:rsidRDefault="00381BD5">
            <w:pPr>
              <w:pStyle w:val="ConsPlusNormal"/>
            </w:pPr>
            <w:r>
              <w:t>1 раз в месяц в рабочие дни</w:t>
            </w:r>
          </w:p>
        </w:tc>
      </w:tr>
      <w:tr w:rsidR="00381BD5">
        <w:tblPrEx>
          <w:tblCellMar>
            <w:top w:w="0" w:type="dxa"/>
            <w:bottom w:w="0" w:type="dxa"/>
          </w:tblCellMar>
        </w:tblPrEx>
        <w:tc>
          <w:tcPr>
            <w:tcW w:w="858" w:type="dxa"/>
            <w:vMerge/>
          </w:tcPr>
          <w:p w:rsidR="00381BD5" w:rsidRDefault="00381BD5">
            <w:pPr>
              <w:pStyle w:val="ConsPlusNormal"/>
            </w:pPr>
          </w:p>
        </w:tc>
        <w:tc>
          <w:tcPr>
            <w:tcW w:w="1800" w:type="dxa"/>
            <w:vMerge/>
          </w:tcPr>
          <w:p w:rsidR="00381BD5" w:rsidRDefault="00381BD5">
            <w:pPr>
              <w:pStyle w:val="ConsPlusNormal"/>
            </w:pPr>
          </w:p>
        </w:tc>
        <w:tc>
          <w:tcPr>
            <w:tcW w:w="2364" w:type="dxa"/>
            <w:tcMar>
              <w:top w:w="0" w:type="dxa"/>
              <w:left w:w="0" w:type="dxa"/>
              <w:bottom w:w="0" w:type="dxa"/>
              <w:right w:w="0" w:type="dxa"/>
            </w:tcMar>
          </w:tcPr>
          <w:p w:rsidR="00381BD5" w:rsidRDefault="00381BD5">
            <w:pPr>
              <w:pStyle w:val="ConsPlusNormal"/>
            </w:pPr>
            <w:r>
              <w:t>дивана</w:t>
            </w:r>
          </w:p>
        </w:tc>
        <w:tc>
          <w:tcPr>
            <w:tcW w:w="1341" w:type="dxa"/>
            <w:tcMar>
              <w:top w:w="0" w:type="dxa"/>
              <w:left w:w="0" w:type="dxa"/>
              <w:bottom w:w="0" w:type="dxa"/>
              <w:right w:w="0" w:type="dxa"/>
            </w:tcMar>
          </w:tcPr>
          <w:p w:rsidR="00381BD5" w:rsidRDefault="00381BD5">
            <w:pPr>
              <w:pStyle w:val="ConsPlusNormal"/>
              <w:jc w:val="center"/>
            </w:pPr>
            <w:r>
              <w:t>10 единиц</w:t>
            </w:r>
          </w:p>
        </w:tc>
        <w:tc>
          <w:tcPr>
            <w:tcW w:w="1541" w:type="dxa"/>
            <w:tcMar>
              <w:top w:w="0" w:type="dxa"/>
              <w:left w:w="0" w:type="dxa"/>
              <w:bottom w:w="0" w:type="dxa"/>
              <w:right w:w="0" w:type="dxa"/>
            </w:tcMar>
          </w:tcPr>
          <w:p w:rsidR="00381BD5" w:rsidRDefault="00381BD5">
            <w:pPr>
              <w:pStyle w:val="ConsPlusNormal"/>
              <w:jc w:val="center"/>
            </w:pPr>
            <w:r>
              <w:t>0,17</w:t>
            </w:r>
          </w:p>
        </w:tc>
        <w:tc>
          <w:tcPr>
            <w:tcW w:w="2258" w:type="dxa"/>
            <w:tcMar>
              <w:top w:w="0" w:type="dxa"/>
              <w:left w:w="0" w:type="dxa"/>
              <w:bottom w:w="0" w:type="dxa"/>
              <w:right w:w="0" w:type="dxa"/>
            </w:tcMar>
          </w:tcPr>
          <w:p w:rsidR="00381BD5" w:rsidRDefault="00381BD5">
            <w:pPr>
              <w:pStyle w:val="ConsPlusNormal"/>
            </w:pPr>
            <w:r>
              <w:t>1 раз в месяц в рабочие дни</w:t>
            </w:r>
          </w:p>
        </w:tc>
      </w:tr>
      <w:tr w:rsidR="00381BD5">
        <w:tblPrEx>
          <w:tblCellMar>
            <w:top w:w="0" w:type="dxa"/>
            <w:bottom w:w="0" w:type="dxa"/>
          </w:tblCellMar>
        </w:tblPrEx>
        <w:tc>
          <w:tcPr>
            <w:tcW w:w="858" w:type="dxa"/>
            <w:tcMar>
              <w:top w:w="0" w:type="dxa"/>
              <w:left w:w="0" w:type="dxa"/>
              <w:bottom w:w="0" w:type="dxa"/>
              <w:right w:w="0" w:type="dxa"/>
            </w:tcMar>
          </w:tcPr>
          <w:p w:rsidR="00381BD5" w:rsidRDefault="00381BD5">
            <w:pPr>
              <w:pStyle w:val="ConsPlusNormal"/>
              <w:jc w:val="center"/>
            </w:pPr>
            <w:bookmarkStart w:id="22" w:name="P1473"/>
            <w:bookmarkEnd w:id="22"/>
            <w:r>
              <w:t>9</w:t>
            </w:r>
          </w:p>
        </w:tc>
        <w:tc>
          <w:tcPr>
            <w:tcW w:w="4164" w:type="dxa"/>
            <w:gridSpan w:val="2"/>
            <w:tcMar>
              <w:top w:w="0" w:type="dxa"/>
              <w:left w:w="0" w:type="dxa"/>
              <w:bottom w:w="0" w:type="dxa"/>
              <w:right w:w="0" w:type="dxa"/>
            </w:tcMar>
          </w:tcPr>
          <w:p w:rsidR="00381BD5" w:rsidRDefault="00381BD5">
            <w:pPr>
              <w:pStyle w:val="ConsPlusNormal"/>
            </w:pPr>
            <w:r>
              <w:t>Транспортировка отходов</w:t>
            </w:r>
          </w:p>
        </w:tc>
        <w:tc>
          <w:tcPr>
            <w:tcW w:w="1341" w:type="dxa"/>
            <w:tcMar>
              <w:top w:w="0" w:type="dxa"/>
              <w:left w:w="0" w:type="dxa"/>
              <w:bottom w:w="0" w:type="dxa"/>
              <w:right w:w="0" w:type="dxa"/>
            </w:tcMar>
          </w:tcPr>
          <w:p w:rsidR="00381BD5" w:rsidRDefault="00381BD5">
            <w:pPr>
              <w:pStyle w:val="ConsPlusNormal"/>
              <w:jc w:val="center"/>
            </w:pPr>
            <w:r>
              <w:t>100 м пути</w:t>
            </w:r>
          </w:p>
        </w:tc>
        <w:tc>
          <w:tcPr>
            <w:tcW w:w="1541" w:type="dxa"/>
            <w:tcMar>
              <w:top w:w="0" w:type="dxa"/>
              <w:left w:w="0" w:type="dxa"/>
              <w:bottom w:w="0" w:type="dxa"/>
              <w:right w:w="0" w:type="dxa"/>
            </w:tcMar>
          </w:tcPr>
          <w:p w:rsidR="00381BD5" w:rsidRDefault="00381BD5">
            <w:pPr>
              <w:pStyle w:val="ConsPlusNormal"/>
              <w:jc w:val="center"/>
            </w:pPr>
            <w:r>
              <w:t>0,12</w:t>
            </w:r>
          </w:p>
        </w:tc>
        <w:tc>
          <w:tcPr>
            <w:tcW w:w="2258" w:type="dxa"/>
            <w:tcMar>
              <w:top w:w="0" w:type="dxa"/>
              <w:left w:w="0" w:type="dxa"/>
              <w:bottom w:w="0" w:type="dxa"/>
              <w:right w:w="0" w:type="dxa"/>
            </w:tcMar>
          </w:tcPr>
          <w:p w:rsidR="00381BD5" w:rsidRDefault="00381BD5">
            <w:pPr>
              <w:pStyle w:val="ConsPlusNormal"/>
            </w:pPr>
            <w:r>
              <w:t>1 раз в день ежедневно в рабочие дни</w:t>
            </w:r>
          </w:p>
        </w:tc>
      </w:tr>
    </w:tbl>
    <w:p w:rsidR="00381BD5" w:rsidRDefault="00381BD5">
      <w:pPr>
        <w:pStyle w:val="ConsPlusNormal"/>
        <w:sectPr w:rsidR="00381BD5">
          <w:pgSz w:w="16838" w:h="11905" w:orient="landscape"/>
          <w:pgMar w:top="1701" w:right="1134" w:bottom="850" w:left="1134" w:header="0" w:footer="0" w:gutter="0"/>
          <w:cols w:space="720"/>
          <w:titlePg/>
        </w:sectPr>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ind w:firstLine="540"/>
        <w:jc w:val="both"/>
      </w:pPr>
    </w:p>
    <w:p w:rsidR="00381BD5" w:rsidRDefault="00381BD5">
      <w:pPr>
        <w:pStyle w:val="ConsPlusNormal"/>
        <w:jc w:val="right"/>
        <w:outlineLvl w:val="0"/>
      </w:pPr>
      <w:r>
        <w:t>Приложение 6</w:t>
      </w:r>
    </w:p>
    <w:p w:rsidR="00381BD5" w:rsidRDefault="00381BD5">
      <w:pPr>
        <w:pStyle w:val="ConsPlusNormal"/>
        <w:jc w:val="right"/>
      </w:pPr>
      <w:r>
        <w:t>к постановлению</w:t>
      </w:r>
    </w:p>
    <w:p w:rsidR="00381BD5" w:rsidRDefault="00381BD5">
      <w:pPr>
        <w:pStyle w:val="ConsPlusNormal"/>
        <w:jc w:val="right"/>
      </w:pPr>
      <w:r>
        <w:t>Министерства образования</w:t>
      </w:r>
    </w:p>
    <w:p w:rsidR="00381BD5" w:rsidRDefault="00381BD5">
      <w:pPr>
        <w:pStyle w:val="ConsPlusNormal"/>
        <w:jc w:val="right"/>
      </w:pPr>
      <w:r>
        <w:t>Республики Беларусь</w:t>
      </w:r>
    </w:p>
    <w:p w:rsidR="00381BD5" w:rsidRDefault="00381BD5">
      <w:pPr>
        <w:pStyle w:val="ConsPlusNormal"/>
        <w:jc w:val="right"/>
      </w:pPr>
      <w:r>
        <w:t>11.08.2022 N 251</w:t>
      </w:r>
    </w:p>
    <w:p w:rsidR="00381BD5" w:rsidRDefault="00381BD5">
      <w:pPr>
        <w:pStyle w:val="ConsPlusNormal"/>
        <w:jc w:val="right"/>
      </w:pPr>
      <w:r>
        <w:t>(в редакции постановления</w:t>
      </w:r>
    </w:p>
    <w:p w:rsidR="00381BD5" w:rsidRDefault="00381BD5">
      <w:pPr>
        <w:pStyle w:val="ConsPlusNormal"/>
        <w:jc w:val="right"/>
      </w:pPr>
      <w:r>
        <w:t>Министерства образования</w:t>
      </w:r>
    </w:p>
    <w:p w:rsidR="00381BD5" w:rsidRDefault="00381BD5">
      <w:pPr>
        <w:pStyle w:val="ConsPlusNormal"/>
        <w:jc w:val="right"/>
      </w:pPr>
      <w:r>
        <w:t>Республики Беларусь</w:t>
      </w:r>
    </w:p>
    <w:p w:rsidR="00381BD5" w:rsidRDefault="00381BD5">
      <w:pPr>
        <w:pStyle w:val="ConsPlusNormal"/>
        <w:jc w:val="right"/>
      </w:pPr>
      <w:r>
        <w:t>09.12.2025 N 212)</w:t>
      </w:r>
    </w:p>
    <w:p w:rsidR="00381BD5" w:rsidRDefault="00381BD5">
      <w:pPr>
        <w:pStyle w:val="ConsPlusNormal"/>
      </w:pPr>
    </w:p>
    <w:p w:rsidR="00381BD5" w:rsidRDefault="00381BD5">
      <w:pPr>
        <w:pStyle w:val="ConsPlusTitle"/>
        <w:jc w:val="center"/>
      </w:pPr>
      <w:bookmarkStart w:id="23" w:name="P1493"/>
      <w:bookmarkEnd w:id="23"/>
      <w:r>
        <w:t>НОРМЫ ВРЕМЕНИ</w:t>
      </w:r>
    </w:p>
    <w:p w:rsidR="00381BD5" w:rsidRDefault="00381BD5">
      <w:pPr>
        <w:pStyle w:val="ConsPlusTitle"/>
        <w:jc w:val="center"/>
      </w:pPr>
      <w:r>
        <w:t>НА САНИТАРНОЕ СОДЕРЖАНИЕ ПРИЛЕГАЮЩЕЙ К ЗДАНИЯМ ТЕРРИТОРИИ</w:t>
      </w:r>
    </w:p>
    <w:p w:rsidR="00381BD5" w:rsidRDefault="00381BD5">
      <w:pPr>
        <w:pStyle w:val="ConsPlusNormal"/>
        <w:jc w:val="center"/>
      </w:pPr>
      <w:r>
        <w:t xml:space="preserve">(введены </w:t>
      </w:r>
      <w:hyperlink r:id="rId48">
        <w:r>
          <w:rPr>
            <w:color w:val="0000FF"/>
          </w:rPr>
          <w:t>постановлением</w:t>
        </w:r>
      </w:hyperlink>
      <w:r>
        <w:t xml:space="preserve"> Минобразования от 09.12.2025 N 212)</w:t>
      </w:r>
    </w:p>
    <w:p w:rsidR="00381BD5" w:rsidRDefault="00381BD5">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8"/>
        <w:gridCol w:w="1529"/>
        <w:gridCol w:w="1682"/>
        <w:gridCol w:w="1176"/>
        <w:gridCol w:w="1894"/>
        <w:gridCol w:w="2317"/>
      </w:tblGrid>
      <w:tr w:rsidR="00381BD5">
        <w:tblPrEx>
          <w:tblCellMar>
            <w:top w:w="0" w:type="dxa"/>
            <w:bottom w:w="0" w:type="dxa"/>
          </w:tblCellMar>
        </w:tblPrEx>
        <w:tc>
          <w:tcPr>
            <w:tcW w:w="458" w:type="dxa"/>
            <w:tcMar>
              <w:top w:w="0" w:type="dxa"/>
              <w:left w:w="0" w:type="dxa"/>
              <w:bottom w:w="0" w:type="dxa"/>
              <w:right w:w="0" w:type="dxa"/>
            </w:tcMar>
            <w:vAlign w:val="center"/>
          </w:tcPr>
          <w:p w:rsidR="00381BD5" w:rsidRDefault="00381BD5">
            <w:pPr>
              <w:pStyle w:val="ConsPlusNormal"/>
              <w:jc w:val="center"/>
            </w:pPr>
            <w:r>
              <w:t>N</w:t>
            </w:r>
            <w:r>
              <w:br/>
              <w:t>п/п</w:t>
            </w:r>
          </w:p>
        </w:tc>
        <w:tc>
          <w:tcPr>
            <w:tcW w:w="1529" w:type="dxa"/>
            <w:tcMar>
              <w:top w:w="0" w:type="dxa"/>
              <w:left w:w="0" w:type="dxa"/>
              <w:bottom w:w="0" w:type="dxa"/>
              <w:right w:w="0" w:type="dxa"/>
            </w:tcMar>
            <w:vAlign w:val="center"/>
          </w:tcPr>
          <w:p w:rsidR="00381BD5" w:rsidRDefault="00381BD5">
            <w:pPr>
              <w:pStyle w:val="ConsPlusNormal"/>
              <w:jc w:val="center"/>
            </w:pPr>
            <w:r>
              <w:t>Тип территории</w:t>
            </w:r>
          </w:p>
        </w:tc>
        <w:tc>
          <w:tcPr>
            <w:tcW w:w="1682" w:type="dxa"/>
            <w:tcMar>
              <w:top w:w="0" w:type="dxa"/>
              <w:left w:w="0" w:type="dxa"/>
              <w:bottom w:w="0" w:type="dxa"/>
              <w:right w:w="0" w:type="dxa"/>
            </w:tcMar>
            <w:vAlign w:val="center"/>
          </w:tcPr>
          <w:p w:rsidR="00381BD5" w:rsidRDefault="00381BD5">
            <w:pPr>
              <w:pStyle w:val="ConsPlusNormal"/>
              <w:jc w:val="center"/>
            </w:pPr>
            <w:r>
              <w:t>Виды работ</w:t>
            </w:r>
          </w:p>
        </w:tc>
        <w:tc>
          <w:tcPr>
            <w:tcW w:w="1176" w:type="dxa"/>
            <w:tcMar>
              <w:top w:w="0" w:type="dxa"/>
              <w:left w:w="0" w:type="dxa"/>
              <w:bottom w:w="0" w:type="dxa"/>
              <w:right w:w="0" w:type="dxa"/>
            </w:tcMar>
            <w:vAlign w:val="center"/>
          </w:tcPr>
          <w:p w:rsidR="00381BD5" w:rsidRDefault="00381BD5">
            <w:pPr>
              <w:pStyle w:val="ConsPlusNormal"/>
              <w:jc w:val="center"/>
            </w:pPr>
            <w:r>
              <w:t>Единица измерения</w:t>
            </w:r>
          </w:p>
        </w:tc>
        <w:tc>
          <w:tcPr>
            <w:tcW w:w="1894" w:type="dxa"/>
            <w:tcMar>
              <w:top w:w="0" w:type="dxa"/>
              <w:left w:w="0" w:type="dxa"/>
              <w:bottom w:w="0" w:type="dxa"/>
              <w:right w:w="0" w:type="dxa"/>
            </w:tcMar>
            <w:vAlign w:val="center"/>
          </w:tcPr>
          <w:p w:rsidR="00381BD5" w:rsidRDefault="00381BD5">
            <w:pPr>
              <w:pStyle w:val="ConsPlusNormal"/>
              <w:jc w:val="center"/>
            </w:pPr>
            <w:r>
              <w:t>Норма времени, человеко-часов</w:t>
            </w:r>
          </w:p>
        </w:tc>
        <w:tc>
          <w:tcPr>
            <w:tcW w:w="2317" w:type="dxa"/>
            <w:tcMar>
              <w:top w:w="0" w:type="dxa"/>
              <w:left w:w="0" w:type="dxa"/>
              <w:bottom w:w="0" w:type="dxa"/>
              <w:right w:w="0" w:type="dxa"/>
            </w:tcMar>
            <w:vAlign w:val="center"/>
          </w:tcPr>
          <w:p w:rsidR="00381BD5" w:rsidRDefault="00381BD5">
            <w:pPr>
              <w:pStyle w:val="ConsPlusNormal"/>
              <w:jc w:val="center"/>
            </w:pPr>
            <w:r>
              <w:t>Условия периодичности проведения отдельных видов работ</w:t>
            </w:r>
          </w:p>
        </w:tc>
      </w:tr>
      <w:tr w:rsidR="00381BD5">
        <w:tblPrEx>
          <w:tblCellMar>
            <w:top w:w="0" w:type="dxa"/>
            <w:bottom w:w="0" w:type="dxa"/>
          </w:tblCellMar>
        </w:tblPrEx>
        <w:tc>
          <w:tcPr>
            <w:tcW w:w="458" w:type="dxa"/>
            <w:tcMar>
              <w:top w:w="0" w:type="dxa"/>
              <w:left w:w="0" w:type="dxa"/>
              <w:bottom w:w="0" w:type="dxa"/>
              <w:right w:w="0" w:type="dxa"/>
            </w:tcMar>
          </w:tcPr>
          <w:p w:rsidR="00381BD5" w:rsidRDefault="00381BD5">
            <w:pPr>
              <w:pStyle w:val="ConsPlusNormal"/>
            </w:pPr>
          </w:p>
        </w:tc>
        <w:tc>
          <w:tcPr>
            <w:tcW w:w="8598" w:type="dxa"/>
            <w:gridSpan w:val="5"/>
            <w:tcMar>
              <w:top w:w="0" w:type="dxa"/>
              <w:left w:w="0" w:type="dxa"/>
              <w:bottom w:w="0" w:type="dxa"/>
              <w:right w:w="0" w:type="dxa"/>
            </w:tcMar>
          </w:tcPr>
          <w:p w:rsidR="00381BD5" w:rsidRDefault="00381BD5">
            <w:pPr>
              <w:pStyle w:val="ConsPlusNormal"/>
              <w:jc w:val="center"/>
              <w:outlineLvl w:val="1"/>
            </w:pPr>
            <w:r>
              <w:t>Теплый период</w:t>
            </w:r>
          </w:p>
        </w:tc>
      </w:tr>
      <w:tr w:rsidR="00381BD5">
        <w:tblPrEx>
          <w:tblCellMar>
            <w:top w:w="0" w:type="dxa"/>
            <w:bottom w:w="0" w:type="dxa"/>
          </w:tblCellMar>
        </w:tblPrEx>
        <w:tc>
          <w:tcPr>
            <w:tcW w:w="458" w:type="dxa"/>
            <w:vMerge w:val="restart"/>
            <w:tcMar>
              <w:top w:w="0" w:type="dxa"/>
              <w:left w:w="0" w:type="dxa"/>
              <w:bottom w:w="0" w:type="dxa"/>
              <w:right w:w="0" w:type="dxa"/>
            </w:tcMar>
          </w:tcPr>
          <w:p w:rsidR="00381BD5" w:rsidRDefault="00381BD5">
            <w:pPr>
              <w:pStyle w:val="ConsPlusNormal"/>
              <w:jc w:val="center"/>
            </w:pPr>
            <w:r>
              <w:t>1</w:t>
            </w:r>
          </w:p>
        </w:tc>
        <w:tc>
          <w:tcPr>
            <w:tcW w:w="1529" w:type="dxa"/>
            <w:vMerge w:val="restart"/>
            <w:tcMar>
              <w:top w:w="0" w:type="dxa"/>
              <w:left w:w="0" w:type="dxa"/>
              <w:bottom w:w="0" w:type="dxa"/>
              <w:right w:w="0" w:type="dxa"/>
            </w:tcMar>
          </w:tcPr>
          <w:p w:rsidR="00381BD5" w:rsidRDefault="00381BD5">
            <w:pPr>
              <w:pStyle w:val="ConsPlusNormal"/>
            </w:pPr>
            <w:r>
              <w:t>Территория с покрытием</w:t>
            </w:r>
          </w:p>
        </w:tc>
        <w:tc>
          <w:tcPr>
            <w:tcW w:w="1682" w:type="dxa"/>
            <w:tcMar>
              <w:top w:w="0" w:type="dxa"/>
              <w:left w:w="0" w:type="dxa"/>
              <w:bottom w:w="0" w:type="dxa"/>
              <w:right w:w="0" w:type="dxa"/>
            </w:tcMar>
          </w:tcPr>
          <w:p w:rsidR="00381BD5" w:rsidRDefault="00381BD5">
            <w:pPr>
              <w:pStyle w:val="ConsPlusNormal"/>
            </w:pPr>
            <w:r>
              <w:t>Уборка территории от случайного мусора</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0,04</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Подметание территории</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0,14</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 (за исключением дней, когда проводится мытье покрытия из шланга)</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Поливка территории из шланга</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0,05</w:t>
            </w:r>
          </w:p>
        </w:tc>
        <w:tc>
          <w:tcPr>
            <w:tcW w:w="2317" w:type="dxa"/>
            <w:tcMar>
              <w:top w:w="0" w:type="dxa"/>
              <w:left w:w="0" w:type="dxa"/>
              <w:bottom w:w="0" w:type="dxa"/>
              <w:right w:w="0" w:type="dxa"/>
            </w:tcMar>
          </w:tcPr>
          <w:p w:rsidR="00381BD5" w:rsidRDefault="00381BD5">
            <w:pPr>
              <w:pStyle w:val="ConsPlusNormal"/>
            </w:pPr>
            <w:r>
              <w:t>1 раз в день в рабочие дни в период июнь - август перед уборкой территории (за исключением дней, когда проводится мытье покрытия из шланга)</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Мытье покрытия из шланга</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0,15</w:t>
            </w:r>
          </w:p>
        </w:tc>
        <w:tc>
          <w:tcPr>
            <w:tcW w:w="2317" w:type="dxa"/>
            <w:tcMar>
              <w:top w:w="0" w:type="dxa"/>
              <w:left w:w="0" w:type="dxa"/>
              <w:bottom w:w="0" w:type="dxa"/>
              <w:right w:w="0" w:type="dxa"/>
            </w:tcMar>
          </w:tcPr>
          <w:p w:rsidR="00381BD5" w:rsidRDefault="00381BD5">
            <w:pPr>
              <w:pStyle w:val="ConsPlusNormal"/>
            </w:pPr>
            <w:r>
              <w:t>1 раз в месяц в рабочие дни</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Уборка вручную участков территории, недоступных для механизированной уборки</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0,08</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Подметание территории с помощью подметальной машины производительно</w:t>
            </w:r>
            <w:r>
              <w:lastRenderedPageBreak/>
              <w:t>стью, м</w:t>
            </w:r>
            <w:r>
              <w:rPr>
                <w:vertAlign w:val="superscript"/>
              </w:rPr>
              <w:t>2</w:t>
            </w:r>
            <w:r>
              <w:t>/ч:</w:t>
            </w:r>
          </w:p>
        </w:tc>
        <w:tc>
          <w:tcPr>
            <w:tcW w:w="1176" w:type="dxa"/>
            <w:tcMar>
              <w:top w:w="0" w:type="dxa"/>
              <w:left w:w="0" w:type="dxa"/>
              <w:bottom w:w="0" w:type="dxa"/>
              <w:right w:w="0" w:type="dxa"/>
            </w:tcMar>
          </w:tcPr>
          <w:p w:rsidR="00381BD5" w:rsidRDefault="00381BD5">
            <w:pPr>
              <w:pStyle w:val="ConsPlusNormal"/>
            </w:pPr>
          </w:p>
        </w:tc>
        <w:tc>
          <w:tcPr>
            <w:tcW w:w="1894" w:type="dxa"/>
            <w:tcMar>
              <w:top w:w="0" w:type="dxa"/>
              <w:left w:w="0" w:type="dxa"/>
              <w:bottom w:w="0" w:type="dxa"/>
              <w:right w:w="0" w:type="dxa"/>
            </w:tcMar>
          </w:tcPr>
          <w:p w:rsidR="00381BD5" w:rsidRDefault="00381BD5">
            <w:pPr>
              <w:pStyle w:val="ConsPlusNormal"/>
            </w:pPr>
          </w:p>
        </w:tc>
        <w:tc>
          <w:tcPr>
            <w:tcW w:w="2317" w:type="dxa"/>
            <w:tcMar>
              <w:top w:w="0" w:type="dxa"/>
              <w:left w:w="0" w:type="dxa"/>
              <w:bottom w:w="0" w:type="dxa"/>
              <w:right w:w="0" w:type="dxa"/>
            </w:tcMar>
          </w:tcPr>
          <w:p w:rsidR="00381BD5" w:rsidRDefault="00381BD5">
            <w:pPr>
              <w:pStyle w:val="ConsPlusNormal"/>
            </w:pP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до 2500</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0,33</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2501 - 5000</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0,17</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5001 - 7000</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0,13</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7001 - 10 000</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0,09</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свыше 10 000</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0,07</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Подметание территории с помощью тротуароуборочной машины, мини-трактора</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0,14</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w:t>
            </w:r>
          </w:p>
        </w:tc>
      </w:tr>
      <w:tr w:rsidR="00381BD5">
        <w:tblPrEx>
          <w:tblCellMar>
            <w:top w:w="0" w:type="dxa"/>
            <w:bottom w:w="0" w:type="dxa"/>
          </w:tblCellMar>
        </w:tblPrEx>
        <w:tc>
          <w:tcPr>
            <w:tcW w:w="458" w:type="dxa"/>
            <w:vMerge w:val="restart"/>
            <w:tcMar>
              <w:top w:w="0" w:type="dxa"/>
              <w:left w:w="0" w:type="dxa"/>
              <w:bottom w:w="0" w:type="dxa"/>
              <w:right w:w="0" w:type="dxa"/>
            </w:tcMar>
          </w:tcPr>
          <w:p w:rsidR="00381BD5" w:rsidRDefault="00381BD5">
            <w:pPr>
              <w:pStyle w:val="ConsPlusNormal"/>
              <w:jc w:val="center"/>
            </w:pPr>
            <w:r>
              <w:t>2</w:t>
            </w:r>
          </w:p>
        </w:tc>
        <w:tc>
          <w:tcPr>
            <w:tcW w:w="1529" w:type="dxa"/>
            <w:vMerge w:val="restart"/>
            <w:tcMar>
              <w:top w:w="0" w:type="dxa"/>
              <w:left w:w="0" w:type="dxa"/>
              <w:bottom w:w="0" w:type="dxa"/>
              <w:right w:w="0" w:type="dxa"/>
            </w:tcMar>
          </w:tcPr>
          <w:p w:rsidR="00381BD5" w:rsidRDefault="00381BD5">
            <w:pPr>
              <w:pStyle w:val="ConsPlusNormal"/>
            </w:pPr>
            <w:r>
              <w:t>Территория без покрытия</w:t>
            </w:r>
          </w:p>
        </w:tc>
        <w:tc>
          <w:tcPr>
            <w:tcW w:w="1682" w:type="dxa"/>
            <w:tcMar>
              <w:top w:w="0" w:type="dxa"/>
              <w:left w:w="0" w:type="dxa"/>
              <w:bottom w:w="0" w:type="dxa"/>
              <w:right w:w="0" w:type="dxa"/>
            </w:tcMar>
          </w:tcPr>
          <w:p w:rsidR="00381BD5" w:rsidRDefault="00381BD5">
            <w:pPr>
              <w:pStyle w:val="ConsPlusNormal"/>
            </w:pPr>
            <w:r>
              <w:t>Уборка территории, газонов от случайного мусора</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0,04</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 (за исключением дней, когда проводится уборка газонов от опавших листьев и скошенной травы)</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Уборка газонов от опавших листьев (в осенний период)</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0,33</w:t>
            </w:r>
          </w:p>
        </w:tc>
        <w:tc>
          <w:tcPr>
            <w:tcW w:w="2317" w:type="dxa"/>
            <w:tcMar>
              <w:top w:w="0" w:type="dxa"/>
              <w:left w:w="0" w:type="dxa"/>
              <w:bottom w:w="0" w:type="dxa"/>
              <w:right w:w="0" w:type="dxa"/>
            </w:tcMar>
          </w:tcPr>
          <w:p w:rsidR="00381BD5" w:rsidRDefault="00381BD5">
            <w:pPr>
              <w:pStyle w:val="ConsPlusNormal"/>
            </w:pPr>
            <w:r>
              <w:t>2 раза в неделю в рабочие дни в период с сентября по ноябрь</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Уборка газонов от скошенной травы</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0,21</w:t>
            </w:r>
          </w:p>
        </w:tc>
        <w:tc>
          <w:tcPr>
            <w:tcW w:w="2317" w:type="dxa"/>
            <w:tcMar>
              <w:top w:w="0" w:type="dxa"/>
              <w:left w:w="0" w:type="dxa"/>
              <w:bottom w:w="0" w:type="dxa"/>
              <w:right w:w="0" w:type="dxa"/>
            </w:tcMar>
          </w:tcPr>
          <w:p w:rsidR="00381BD5" w:rsidRDefault="00381BD5">
            <w:pPr>
              <w:pStyle w:val="ConsPlusNormal"/>
            </w:pPr>
            <w:r>
              <w:t>2 раза в месяц в рабочие дни в период с мая по сентябрь после скашивания травы газонов</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Поливка газонов из шланга</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0,04</w:t>
            </w:r>
          </w:p>
        </w:tc>
        <w:tc>
          <w:tcPr>
            <w:tcW w:w="2317" w:type="dxa"/>
            <w:tcMar>
              <w:top w:w="0" w:type="dxa"/>
              <w:left w:w="0" w:type="dxa"/>
              <w:bottom w:w="0" w:type="dxa"/>
              <w:right w:w="0" w:type="dxa"/>
            </w:tcMar>
          </w:tcPr>
          <w:p w:rsidR="00381BD5" w:rsidRDefault="00381BD5">
            <w:pPr>
              <w:pStyle w:val="ConsPlusNormal"/>
            </w:pPr>
            <w:r>
              <w:t>2 раза в неделю в рабочие дни в период июнь - август</w:t>
            </w:r>
          </w:p>
        </w:tc>
      </w:tr>
      <w:tr w:rsidR="00381BD5">
        <w:tblPrEx>
          <w:tblCellMar>
            <w:top w:w="0" w:type="dxa"/>
            <w:bottom w:w="0" w:type="dxa"/>
          </w:tblCellMar>
        </w:tblPrEx>
        <w:tc>
          <w:tcPr>
            <w:tcW w:w="458" w:type="dxa"/>
            <w:vMerge w:val="restart"/>
            <w:tcMar>
              <w:top w:w="0" w:type="dxa"/>
              <w:left w:w="0" w:type="dxa"/>
              <w:bottom w:w="0" w:type="dxa"/>
              <w:right w:w="0" w:type="dxa"/>
            </w:tcMar>
          </w:tcPr>
          <w:p w:rsidR="00381BD5" w:rsidRDefault="00381BD5">
            <w:pPr>
              <w:pStyle w:val="ConsPlusNormal"/>
              <w:jc w:val="center"/>
            </w:pPr>
            <w:r>
              <w:t>3</w:t>
            </w:r>
          </w:p>
        </w:tc>
        <w:tc>
          <w:tcPr>
            <w:tcW w:w="1529" w:type="dxa"/>
            <w:vMerge w:val="restart"/>
            <w:tcMar>
              <w:top w:w="0" w:type="dxa"/>
              <w:left w:w="0" w:type="dxa"/>
              <w:bottom w:w="0" w:type="dxa"/>
              <w:right w:w="0" w:type="dxa"/>
            </w:tcMar>
          </w:tcPr>
          <w:p w:rsidR="00381BD5" w:rsidRDefault="00381BD5">
            <w:pPr>
              <w:pStyle w:val="ConsPlusNormal"/>
            </w:pPr>
            <w:r>
              <w:t>Прочие работы</w:t>
            </w:r>
          </w:p>
        </w:tc>
        <w:tc>
          <w:tcPr>
            <w:tcW w:w="1682" w:type="dxa"/>
            <w:tcMar>
              <w:top w:w="0" w:type="dxa"/>
              <w:left w:w="0" w:type="dxa"/>
              <w:bottom w:w="0" w:type="dxa"/>
              <w:right w:w="0" w:type="dxa"/>
            </w:tcMar>
          </w:tcPr>
          <w:p w:rsidR="00381BD5" w:rsidRDefault="00381BD5">
            <w:pPr>
              <w:pStyle w:val="ConsPlusNormal"/>
            </w:pPr>
            <w:r>
              <w:t>Очистка урн</w:t>
            </w:r>
          </w:p>
        </w:tc>
        <w:tc>
          <w:tcPr>
            <w:tcW w:w="1176" w:type="dxa"/>
            <w:tcMar>
              <w:top w:w="0" w:type="dxa"/>
              <w:left w:w="0" w:type="dxa"/>
              <w:bottom w:w="0" w:type="dxa"/>
              <w:right w:w="0" w:type="dxa"/>
            </w:tcMar>
          </w:tcPr>
          <w:p w:rsidR="00381BD5" w:rsidRDefault="00381BD5">
            <w:pPr>
              <w:pStyle w:val="ConsPlusNormal"/>
              <w:jc w:val="center"/>
            </w:pPr>
            <w:r>
              <w:t>10 урн</w:t>
            </w:r>
          </w:p>
        </w:tc>
        <w:tc>
          <w:tcPr>
            <w:tcW w:w="1894" w:type="dxa"/>
            <w:tcMar>
              <w:top w:w="0" w:type="dxa"/>
              <w:left w:w="0" w:type="dxa"/>
              <w:bottom w:w="0" w:type="dxa"/>
              <w:right w:w="0" w:type="dxa"/>
            </w:tcMar>
          </w:tcPr>
          <w:p w:rsidR="00381BD5" w:rsidRDefault="00381BD5">
            <w:pPr>
              <w:pStyle w:val="ConsPlusNormal"/>
              <w:jc w:val="center"/>
            </w:pPr>
            <w:r>
              <w:t>0,28</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Скашивание травы газонов:</w:t>
            </w:r>
          </w:p>
        </w:tc>
        <w:tc>
          <w:tcPr>
            <w:tcW w:w="1176" w:type="dxa"/>
            <w:tcMar>
              <w:top w:w="0" w:type="dxa"/>
              <w:left w:w="0" w:type="dxa"/>
              <w:bottom w:w="0" w:type="dxa"/>
              <w:right w:w="0" w:type="dxa"/>
            </w:tcMar>
          </w:tcPr>
          <w:p w:rsidR="00381BD5" w:rsidRDefault="00381BD5">
            <w:pPr>
              <w:pStyle w:val="ConsPlusNormal"/>
            </w:pPr>
          </w:p>
        </w:tc>
        <w:tc>
          <w:tcPr>
            <w:tcW w:w="1894" w:type="dxa"/>
            <w:tcMar>
              <w:top w:w="0" w:type="dxa"/>
              <w:left w:w="0" w:type="dxa"/>
              <w:bottom w:w="0" w:type="dxa"/>
              <w:right w:w="0" w:type="dxa"/>
            </w:tcMar>
          </w:tcPr>
          <w:p w:rsidR="00381BD5" w:rsidRDefault="00381BD5">
            <w:pPr>
              <w:pStyle w:val="ConsPlusNormal"/>
            </w:pPr>
          </w:p>
        </w:tc>
        <w:tc>
          <w:tcPr>
            <w:tcW w:w="2317" w:type="dxa"/>
            <w:tcMar>
              <w:top w:w="0" w:type="dxa"/>
              <w:left w:w="0" w:type="dxa"/>
              <w:bottom w:w="0" w:type="dxa"/>
              <w:right w:w="0" w:type="dxa"/>
            </w:tcMar>
          </w:tcPr>
          <w:p w:rsidR="00381BD5" w:rsidRDefault="00381BD5">
            <w:pPr>
              <w:pStyle w:val="ConsPlusNormal"/>
            </w:pP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триммером</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0,20</w:t>
            </w:r>
          </w:p>
        </w:tc>
        <w:tc>
          <w:tcPr>
            <w:tcW w:w="2317" w:type="dxa"/>
            <w:tcMar>
              <w:top w:w="0" w:type="dxa"/>
              <w:left w:w="0" w:type="dxa"/>
              <w:bottom w:w="0" w:type="dxa"/>
              <w:right w:w="0" w:type="dxa"/>
            </w:tcMar>
          </w:tcPr>
          <w:p w:rsidR="00381BD5" w:rsidRDefault="00381BD5">
            <w:pPr>
              <w:pStyle w:val="ConsPlusNormal"/>
            </w:pPr>
            <w:r>
              <w:t>2 раза в месяц в рабочие дни в период с мая по сентябрь</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газонокосилкой</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0,15</w:t>
            </w:r>
          </w:p>
        </w:tc>
        <w:tc>
          <w:tcPr>
            <w:tcW w:w="2317" w:type="dxa"/>
            <w:tcMar>
              <w:top w:w="0" w:type="dxa"/>
              <w:left w:w="0" w:type="dxa"/>
              <w:bottom w:w="0" w:type="dxa"/>
              <w:right w:w="0" w:type="dxa"/>
            </w:tcMar>
          </w:tcPr>
          <w:p w:rsidR="00381BD5" w:rsidRDefault="00381BD5">
            <w:pPr>
              <w:pStyle w:val="ConsPlusNormal"/>
            </w:pPr>
            <w:r>
              <w:t>2 раза в месяц в рабочие дни в период с мая по сентябрь</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Стрижка живых изгородей</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r>
              <w:t xml:space="preserve"> остриженной поверхности</w:t>
            </w:r>
          </w:p>
        </w:tc>
        <w:tc>
          <w:tcPr>
            <w:tcW w:w="1894" w:type="dxa"/>
            <w:tcMar>
              <w:top w:w="0" w:type="dxa"/>
              <w:left w:w="0" w:type="dxa"/>
              <w:bottom w:w="0" w:type="dxa"/>
              <w:right w:w="0" w:type="dxa"/>
            </w:tcMar>
          </w:tcPr>
          <w:p w:rsidR="00381BD5" w:rsidRDefault="00381BD5">
            <w:pPr>
              <w:pStyle w:val="ConsPlusNormal"/>
              <w:jc w:val="center"/>
            </w:pPr>
            <w:r>
              <w:t>1,08</w:t>
            </w:r>
          </w:p>
        </w:tc>
        <w:tc>
          <w:tcPr>
            <w:tcW w:w="2317" w:type="dxa"/>
            <w:tcMar>
              <w:top w:w="0" w:type="dxa"/>
              <w:left w:w="0" w:type="dxa"/>
              <w:bottom w:w="0" w:type="dxa"/>
              <w:right w:w="0" w:type="dxa"/>
            </w:tcMar>
          </w:tcPr>
          <w:p w:rsidR="00381BD5" w:rsidRDefault="00381BD5">
            <w:pPr>
              <w:pStyle w:val="ConsPlusNormal"/>
            </w:pPr>
            <w:r>
              <w:t>2 раза за период с мая по сентябрь</w:t>
            </w:r>
          </w:p>
        </w:tc>
      </w:tr>
      <w:tr w:rsidR="00381BD5">
        <w:tblPrEx>
          <w:tblCellMar>
            <w:top w:w="0" w:type="dxa"/>
            <w:bottom w:w="0" w:type="dxa"/>
          </w:tblCellMar>
        </w:tblPrEx>
        <w:tc>
          <w:tcPr>
            <w:tcW w:w="458" w:type="dxa"/>
            <w:tcMar>
              <w:top w:w="0" w:type="dxa"/>
              <w:left w:w="0" w:type="dxa"/>
              <w:bottom w:w="0" w:type="dxa"/>
              <w:right w:w="0" w:type="dxa"/>
            </w:tcMar>
          </w:tcPr>
          <w:p w:rsidR="00381BD5" w:rsidRDefault="00381BD5">
            <w:pPr>
              <w:pStyle w:val="ConsPlusNormal"/>
            </w:pPr>
          </w:p>
        </w:tc>
        <w:tc>
          <w:tcPr>
            <w:tcW w:w="8598" w:type="dxa"/>
            <w:gridSpan w:val="5"/>
            <w:tcMar>
              <w:top w:w="0" w:type="dxa"/>
              <w:left w:w="0" w:type="dxa"/>
              <w:bottom w:w="0" w:type="dxa"/>
              <w:right w:w="0" w:type="dxa"/>
            </w:tcMar>
          </w:tcPr>
          <w:p w:rsidR="00381BD5" w:rsidRDefault="00381BD5">
            <w:pPr>
              <w:pStyle w:val="ConsPlusNormal"/>
              <w:jc w:val="center"/>
              <w:outlineLvl w:val="1"/>
            </w:pPr>
            <w:r>
              <w:t>Холодный период</w:t>
            </w:r>
          </w:p>
        </w:tc>
      </w:tr>
      <w:tr w:rsidR="00381BD5">
        <w:tblPrEx>
          <w:tblCellMar>
            <w:top w:w="0" w:type="dxa"/>
            <w:bottom w:w="0" w:type="dxa"/>
          </w:tblCellMar>
        </w:tblPrEx>
        <w:tc>
          <w:tcPr>
            <w:tcW w:w="458" w:type="dxa"/>
            <w:vMerge w:val="restart"/>
            <w:tcMar>
              <w:top w:w="0" w:type="dxa"/>
              <w:left w:w="0" w:type="dxa"/>
              <w:bottom w:w="0" w:type="dxa"/>
              <w:right w:w="0" w:type="dxa"/>
            </w:tcMar>
          </w:tcPr>
          <w:p w:rsidR="00381BD5" w:rsidRDefault="00381BD5">
            <w:pPr>
              <w:pStyle w:val="ConsPlusNormal"/>
              <w:jc w:val="center"/>
            </w:pPr>
            <w:r>
              <w:t>4</w:t>
            </w:r>
          </w:p>
        </w:tc>
        <w:tc>
          <w:tcPr>
            <w:tcW w:w="1529" w:type="dxa"/>
            <w:vMerge w:val="restart"/>
            <w:tcMar>
              <w:top w:w="0" w:type="dxa"/>
              <w:left w:w="0" w:type="dxa"/>
              <w:bottom w:w="0" w:type="dxa"/>
              <w:right w:w="0" w:type="dxa"/>
            </w:tcMar>
          </w:tcPr>
          <w:p w:rsidR="00381BD5" w:rsidRDefault="00381BD5">
            <w:pPr>
              <w:pStyle w:val="ConsPlusNormal"/>
            </w:pPr>
            <w:r>
              <w:t xml:space="preserve">Уборка </w:t>
            </w:r>
            <w:r>
              <w:lastRenderedPageBreak/>
              <w:t>территории</w:t>
            </w:r>
          </w:p>
        </w:tc>
        <w:tc>
          <w:tcPr>
            <w:tcW w:w="1682" w:type="dxa"/>
            <w:tcMar>
              <w:top w:w="0" w:type="dxa"/>
              <w:left w:w="0" w:type="dxa"/>
              <w:bottom w:w="0" w:type="dxa"/>
              <w:right w:w="0" w:type="dxa"/>
            </w:tcMar>
          </w:tcPr>
          <w:p w:rsidR="00381BD5" w:rsidRDefault="00381BD5">
            <w:pPr>
              <w:pStyle w:val="ConsPlusNormal"/>
            </w:pPr>
            <w:r>
              <w:lastRenderedPageBreak/>
              <w:t xml:space="preserve">Уборка </w:t>
            </w:r>
            <w:r>
              <w:lastRenderedPageBreak/>
              <w:t>территории от случайного мусора</w:t>
            </w:r>
          </w:p>
        </w:tc>
        <w:tc>
          <w:tcPr>
            <w:tcW w:w="1176" w:type="dxa"/>
            <w:tcMar>
              <w:top w:w="0" w:type="dxa"/>
              <w:left w:w="0" w:type="dxa"/>
              <w:bottom w:w="0" w:type="dxa"/>
              <w:right w:w="0" w:type="dxa"/>
            </w:tcMar>
          </w:tcPr>
          <w:p w:rsidR="00381BD5" w:rsidRDefault="00381BD5">
            <w:pPr>
              <w:pStyle w:val="ConsPlusNormal"/>
              <w:jc w:val="center"/>
            </w:pPr>
            <w:r>
              <w:lastRenderedPageBreak/>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0,05</w:t>
            </w:r>
          </w:p>
        </w:tc>
        <w:tc>
          <w:tcPr>
            <w:tcW w:w="2317" w:type="dxa"/>
            <w:tcMar>
              <w:top w:w="0" w:type="dxa"/>
              <w:left w:w="0" w:type="dxa"/>
              <w:bottom w:w="0" w:type="dxa"/>
              <w:right w:w="0" w:type="dxa"/>
            </w:tcMar>
          </w:tcPr>
          <w:p w:rsidR="00381BD5" w:rsidRDefault="00381BD5">
            <w:pPr>
              <w:pStyle w:val="ConsPlusNormal"/>
            </w:pPr>
            <w:r>
              <w:t xml:space="preserve">1 раз в день ежедневно </w:t>
            </w:r>
            <w:r>
              <w:lastRenderedPageBreak/>
              <w:t>в рабочие дни</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 xml:space="preserve">Подметание территории без обработки </w:t>
            </w:r>
            <w:proofErr w:type="spellStart"/>
            <w:r>
              <w:t>противогололедными</w:t>
            </w:r>
            <w:proofErr w:type="spellEnd"/>
            <w:r>
              <w:t xml:space="preserve"> средствами</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0,16</w:t>
            </w:r>
          </w:p>
        </w:tc>
        <w:tc>
          <w:tcPr>
            <w:tcW w:w="2317" w:type="dxa"/>
            <w:tcMar>
              <w:top w:w="0" w:type="dxa"/>
              <w:left w:w="0" w:type="dxa"/>
              <w:bottom w:w="0" w:type="dxa"/>
              <w:right w:w="0" w:type="dxa"/>
            </w:tcMar>
          </w:tcPr>
          <w:p w:rsidR="00381BD5" w:rsidRDefault="00381BD5">
            <w:pPr>
              <w:pStyle w:val="ConsPlusNormal"/>
            </w:pPr>
            <w:r>
              <w:t xml:space="preserve">1 раз в день ежедневно в рабочие дни (за исключением дней, когда проводится уборка территории после обработки </w:t>
            </w:r>
            <w:proofErr w:type="spellStart"/>
            <w:r>
              <w:t>противогололедными</w:t>
            </w:r>
            <w:proofErr w:type="spellEnd"/>
            <w:r>
              <w:t xml:space="preserve"> средствами и очистка территории от снега)</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Сдвигание свежевыпавшего снега</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0,87</w:t>
            </w:r>
          </w:p>
        </w:tc>
        <w:tc>
          <w:tcPr>
            <w:tcW w:w="2317" w:type="dxa"/>
            <w:tcMar>
              <w:top w:w="0" w:type="dxa"/>
              <w:left w:w="0" w:type="dxa"/>
              <w:bottom w:w="0" w:type="dxa"/>
              <w:right w:w="0" w:type="dxa"/>
            </w:tcMar>
          </w:tcPr>
          <w:p w:rsidR="00381BD5" w:rsidRDefault="00381BD5">
            <w:pPr>
              <w:pStyle w:val="ConsPlusNormal"/>
            </w:pPr>
            <w:r>
              <w:t>1 раз в день в рабочие дни во время снегопада</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Очистка территории от уплотненного снега</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2,65</w:t>
            </w:r>
          </w:p>
        </w:tc>
        <w:tc>
          <w:tcPr>
            <w:tcW w:w="2317" w:type="dxa"/>
            <w:tcMar>
              <w:top w:w="0" w:type="dxa"/>
              <w:left w:w="0" w:type="dxa"/>
              <w:bottom w:w="0" w:type="dxa"/>
              <w:right w:w="0" w:type="dxa"/>
            </w:tcMar>
          </w:tcPr>
          <w:p w:rsidR="00381BD5" w:rsidRDefault="00381BD5">
            <w:pPr>
              <w:pStyle w:val="ConsPlusNormal"/>
            </w:pPr>
            <w:r>
              <w:t>1 раз в неделю в рабочие дни (для территорий, по которым не производится ежедневная уборка)</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 xml:space="preserve">Посыпка территории </w:t>
            </w:r>
            <w:proofErr w:type="spellStart"/>
            <w:r>
              <w:t>противогололедными</w:t>
            </w:r>
            <w:proofErr w:type="spellEnd"/>
            <w:r>
              <w:t xml:space="preserve"> средствами</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0,20</w:t>
            </w:r>
          </w:p>
        </w:tc>
        <w:tc>
          <w:tcPr>
            <w:tcW w:w="2317" w:type="dxa"/>
            <w:tcMar>
              <w:top w:w="0" w:type="dxa"/>
              <w:left w:w="0" w:type="dxa"/>
              <w:bottom w:w="0" w:type="dxa"/>
              <w:right w:w="0" w:type="dxa"/>
            </w:tcMar>
          </w:tcPr>
          <w:p w:rsidR="00381BD5" w:rsidRDefault="00381BD5">
            <w:pPr>
              <w:pStyle w:val="ConsPlusNormal"/>
            </w:pPr>
            <w:r>
              <w:t>1 раз в день в рабочие дни во время гололеда</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 xml:space="preserve">Уборка территории после обработки </w:t>
            </w:r>
            <w:proofErr w:type="spellStart"/>
            <w:r>
              <w:t>противогололедными</w:t>
            </w:r>
            <w:proofErr w:type="spellEnd"/>
            <w:r>
              <w:t xml:space="preserve"> средствами</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0,45</w:t>
            </w:r>
          </w:p>
        </w:tc>
        <w:tc>
          <w:tcPr>
            <w:tcW w:w="2317" w:type="dxa"/>
            <w:tcMar>
              <w:top w:w="0" w:type="dxa"/>
              <w:left w:w="0" w:type="dxa"/>
              <w:bottom w:w="0" w:type="dxa"/>
              <w:right w:w="0" w:type="dxa"/>
            </w:tcMar>
          </w:tcPr>
          <w:p w:rsidR="00381BD5" w:rsidRDefault="00381BD5">
            <w:pPr>
              <w:pStyle w:val="ConsPlusNormal"/>
            </w:pPr>
            <w:r>
              <w:t>1 раз в день в рабочие дни во время гололеда</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Уборка вручную участков территории, недоступных для механизированной уборки</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0,12</w:t>
            </w:r>
          </w:p>
        </w:tc>
        <w:tc>
          <w:tcPr>
            <w:tcW w:w="2317" w:type="dxa"/>
            <w:tcMar>
              <w:top w:w="0" w:type="dxa"/>
              <w:left w:w="0" w:type="dxa"/>
              <w:bottom w:w="0" w:type="dxa"/>
              <w:right w:w="0" w:type="dxa"/>
            </w:tcMar>
          </w:tcPr>
          <w:p w:rsidR="00381BD5" w:rsidRDefault="00381BD5">
            <w:pPr>
              <w:pStyle w:val="ConsPlusNormal"/>
            </w:pPr>
            <w:r>
              <w:t xml:space="preserve">1 раз в день ежедневно в рабочие дни (за исключением дней, когда проводится уборка территории после обработки </w:t>
            </w:r>
            <w:proofErr w:type="spellStart"/>
            <w:r>
              <w:t>противогололедными</w:t>
            </w:r>
            <w:proofErr w:type="spellEnd"/>
            <w:r>
              <w:t xml:space="preserve"> средствами и очистка территории от снега)</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Подметание территории с помощью подметальной машины производительностью, м</w:t>
            </w:r>
            <w:r>
              <w:rPr>
                <w:vertAlign w:val="superscript"/>
              </w:rPr>
              <w:t>2</w:t>
            </w:r>
            <w:r>
              <w:t>/ч:</w:t>
            </w:r>
          </w:p>
        </w:tc>
        <w:tc>
          <w:tcPr>
            <w:tcW w:w="1176" w:type="dxa"/>
            <w:tcMar>
              <w:top w:w="0" w:type="dxa"/>
              <w:left w:w="0" w:type="dxa"/>
              <w:bottom w:w="0" w:type="dxa"/>
              <w:right w:w="0" w:type="dxa"/>
            </w:tcMar>
          </w:tcPr>
          <w:p w:rsidR="00381BD5" w:rsidRDefault="00381BD5">
            <w:pPr>
              <w:pStyle w:val="ConsPlusNormal"/>
            </w:pPr>
          </w:p>
        </w:tc>
        <w:tc>
          <w:tcPr>
            <w:tcW w:w="1894" w:type="dxa"/>
            <w:tcMar>
              <w:top w:w="0" w:type="dxa"/>
              <w:left w:w="0" w:type="dxa"/>
              <w:bottom w:w="0" w:type="dxa"/>
              <w:right w:w="0" w:type="dxa"/>
            </w:tcMar>
          </w:tcPr>
          <w:p w:rsidR="00381BD5" w:rsidRDefault="00381BD5">
            <w:pPr>
              <w:pStyle w:val="ConsPlusNormal"/>
            </w:pPr>
          </w:p>
        </w:tc>
        <w:tc>
          <w:tcPr>
            <w:tcW w:w="2317" w:type="dxa"/>
            <w:tcMar>
              <w:top w:w="0" w:type="dxa"/>
              <w:left w:w="0" w:type="dxa"/>
              <w:bottom w:w="0" w:type="dxa"/>
              <w:right w:w="0" w:type="dxa"/>
            </w:tcMar>
          </w:tcPr>
          <w:p w:rsidR="00381BD5" w:rsidRDefault="00381BD5">
            <w:pPr>
              <w:pStyle w:val="ConsPlusNormal"/>
            </w:pP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до 2 500</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0,35</w:t>
            </w:r>
          </w:p>
        </w:tc>
        <w:tc>
          <w:tcPr>
            <w:tcW w:w="2317" w:type="dxa"/>
            <w:vMerge w:val="restart"/>
            <w:tcMar>
              <w:top w:w="0" w:type="dxa"/>
              <w:left w:w="0" w:type="dxa"/>
              <w:bottom w:w="0" w:type="dxa"/>
              <w:right w:w="0" w:type="dxa"/>
            </w:tcMar>
          </w:tcPr>
          <w:p w:rsidR="00381BD5" w:rsidRDefault="00381BD5">
            <w:pPr>
              <w:pStyle w:val="ConsPlusNormal"/>
            </w:pPr>
            <w:r>
              <w:t>1 раз в день ежедневно в рабочие дни (за исключением дней, когда проводится очистка территории от снега)</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2 501 - 5 000</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0,19</w:t>
            </w:r>
          </w:p>
        </w:tc>
        <w:tc>
          <w:tcPr>
            <w:tcW w:w="2317" w:type="dxa"/>
            <w:vMerge/>
          </w:tcPr>
          <w:p w:rsidR="00381BD5" w:rsidRDefault="00381BD5">
            <w:pPr>
              <w:pStyle w:val="ConsPlusNormal"/>
            </w:pP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5 001 - 7 000</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0,15</w:t>
            </w:r>
          </w:p>
        </w:tc>
        <w:tc>
          <w:tcPr>
            <w:tcW w:w="2317" w:type="dxa"/>
            <w:vMerge/>
          </w:tcPr>
          <w:p w:rsidR="00381BD5" w:rsidRDefault="00381BD5">
            <w:pPr>
              <w:pStyle w:val="ConsPlusNormal"/>
            </w:pP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7 001 - 10 000</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0,10</w:t>
            </w:r>
          </w:p>
        </w:tc>
        <w:tc>
          <w:tcPr>
            <w:tcW w:w="2317" w:type="dxa"/>
            <w:vMerge/>
          </w:tcPr>
          <w:p w:rsidR="00381BD5" w:rsidRDefault="00381BD5">
            <w:pPr>
              <w:pStyle w:val="ConsPlusNormal"/>
            </w:pP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свыше 10 000</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0,08</w:t>
            </w:r>
          </w:p>
        </w:tc>
        <w:tc>
          <w:tcPr>
            <w:tcW w:w="2317" w:type="dxa"/>
            <w:vMerge/>
          </w:tcPr>
          <w:p w:rsidR="00381BD5" w:rsidRDefault="00381BD5">
            <w:pPr>
              <w:pStyle w:val="ConsPlusNormal"/>
            </w:pP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 xml:space="preserve">Подметание </w:t>
            </w:r>
            <w:r>
              <w:lastRenderedPageBreak/>
              <w:t>территории с помощью тротуароуборочной машины, мини-трактора</w:t>
            </w:r>
          </w:p>
        </w:tc>
        <w:tc>
          <w:tcPr>
            <w:tcW w:w="1176" w:type="dxa"/>
            <w:tcMar>
              <w:top w:w="0" w:type="dxa"/>
              <w:left w:w="0" w:type="dxa"/>
              <w:bottom w:w="0" w:type="dxa"/>
              <w:right w:w="0" w:type="dxa"/>
            </w:tcMar>
          </w:tcPr>
          <w:p w:rsidR="00381BD5" w:rsidRDefault="00381BD5">
            <w:pPr>
              <w:pStyle w:val="ConsPlusNormal"/>
              <w:jc w:val="center"/>
            </w:pPr>
            <w:r>
              <w:lastRenderedPageBreak/>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0,18</w:t>
            </w:r>
          </w:p>
        </w:tc>
        <w:tc>
          <w:tcPr>
            <w:tcW w:w="2317" w:type="dxa"/>
            <w:tcMar>
              <w:top w:w="0" w:type="dxa"/>
              <w:left w:w="0" w:type="dxa"/>
              <w:bottom w:w="0" w:type="dxa"/>
              <w:right w:w="0" w:type="dxa"/>
            </w:tcMar>
          </w:tcPr>
          <w:p w:rsidR="00381BD5" w:rsidRDefault="00381BD5">
            <w:pPr>
              <w:pStyle w:val="ConsPlusNormal"/>
            </w:pPr>
            <w:r>
              <w:t xml:space="preserve">1 раз в день ежедневно </w:t>
            </w:r>
            <w:r>
              <w:lastRenderedPageBreak/>
              <w:t>в рабочие дни (за исключением дней, когда проводится очистка территории от снега)</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Очистка территории от уплотненного снега с помощью тротуароуборочной машины, мини-трактора</w:t>
            </w:r>
          </w:p>
        </w:tc>
        <w:tc>
          <w:tcPr>
            <w:tcW w:w="1176" w:type="dxa"/>
            <w:tcMar>
              <w:top w:w="0" w:type="dxa"/>
              <w:left w:w="0" w:type="dxa"/>
              <w:bottom w:w="0" w:type="dxa"/>
              <w:right w:w="0" w:type="dxa"/>
            </w:tcMar>
          </w:tcPr>
          <w:p w:rsidR="00381BD5" w:rsidRDefault="00381BD5">
            <w:pPr>
              <w:pStyle w:val="ConsPlusNormal"/>
              <w:jc w:val="center"/>
            </w:pPr>
            <w:r>
              <w:t>1000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0,21</w:t>
            </w:r>
          </w:p>
        </w:tc>
        <w:tc>
          <w:tcPr>
            <w:tcW w:w="2317" w:type="dxa"/>
            <w:tcMar>
              <w:top w:w="0" w:type="dxa"/>
              <w:left w:w="0" w:type="dxa"/>
              <w:bottom w:w="0" w:type="dxa"/>
              <w:right w:w="0" w:type="dxa"/>
            </w:tcMar>
          </w:tcPr>
          <w:p w:rsidR="00381BD5" w:rsidRDefault="00381BD5">
            <w:pPr>
              <w:pStyle w:val="ConsPlusNormal"/>
            </w:pPr>
            <w:r>
              <w:t>1 раз в неделю в рабочие дни (для территорий, по которым не производится ежедневная уборка)</w:t>
            </w:r>
          </w:p>
        </w:tc>
      </w:tr>
      <w:tr w:rsidR="00381BD5">
        <w:tblPrEx>
          <w:tblCellMar>
            <w:top w:w="0" w:type="dxa"/>
            <w:bottom w:w="0" w:type="dxa"/>
          </w:tblCellMar>
        </w:tblPrEx>
        <w:tc>
          <w:tcPr>
            <w:tcW w:w="458" w:type="dxa"/>
            <w:vMerge/>
          </w:tcPr>
          <w:p w:rsidR="00381BD5" w:rsidRDefault="00381BD5">
            <w:pPr>
              <w:pStyle w:val="ConsPlusNormal"/>
            </w:pPr>
          </w:p>
        </w:tc>
        <w:tc>
          <w:tcPr>
            <w:tcW w:w="1529" w:type="dxa"/>
            <w:vMerge/>
          </w:tcPr>
          <w:p w:rsidR="00381BD5" w:rsidRDefault="00381BD5">
            <w:pPr>
              <w:pStyle w:val="ConsPlusNormal"/>
            </w:pPr>
          </w:p>
        </w:tc>
        <w:tc>
          <w:tcPr>
            <w:tcW w:w="1682" w:type="dxa"/>
            <w:tcMar>
              <w:top w:w="0" w:type="dxa"/>
              <w:left w:w="0" w:type="dxa"/>
              <w:bottom w:w="0" w:type="dxa"/>
              <w:right w:w="0" w:type="dxa"/>
            </w:tcMar>
          </w:tcPr>
          <w:p w:rsidR="00381BD5" w:rsidRDefault="00381BD5">
            <w:pPr>
              <w:pStyle w:val="ConsPlusNormal"/>
            </w:pPr>
            <w:r>
              <w:t>Перекидывание снега снегоуборщиком на газон</w:t>
            </w:r>
          </w:p>
        </w:tc>
        <w:tc>
          <w:tcPr>
            <w:tcW w:w="1176" w:type="dxa"/>
            <w:tcMar>
              <w:top w:w="0" w:type="dxa"/>
              <w:left w:w="0" w:type="dxa"/>
              <w:bottom w:w="0" w:type="dxa"/>
              <w:right w:w="0" w:type="dxa"/>
            </w:tcMar>
          </w:tcPr>
          <w:p w:rsidR="00381BD5" w:rsidRDefault="00381BD5">
            <w:pPr>
              <w:pStyle w:val="ConsPlusNormal"/>
              <w:jc w:val="center"/>
            </w:pPr>
            <w:r>
              <w:t>100 м</w:t>
            </w:r>
            <w:r>
              <w:rPr>
                <w:vertAlign w:val="superscript"/>
              </w:rPr>
              <w:t>2</w:t>
            </w:r>
          </w:p>
        </w:tc>
        <w:tc>
          <w:tcPr>
            <w:tcW w:w="1894" w:type="dxa"/>
            <w:tcMar>
              <w:top w:w="0" w:type="dxa"/>
              <w:left w:w="0" w:type="dxa"/>
              <w:bottom w:w="0" w:type="dxa"/>
              <w:right w:w="0" w:type="dxa"/>
            </w:tcMar>
          </w:tcPr>
          <w:p w:rsidR="00381BD5" w:rsidRDefault="00381BD5">
            <w:pPr>
              <w:pStyle w:val="ConsPlusNormal"/>
              <w:jc w:val="center"/>
            </w:pPr>
            <w:r>
              <w:t>0,21</w:t>
            </w:r>
          </w:p>
        </w:tc>
        <w:tc>
          <w:tcPr>
            <w:tcW w:w="2317" w:type="dxa"/>
            <w:tcMar>
              <w:top w:w="0" w:type="dxa"/>
              <w:left w:w="0" w:type="dxa"/>
              <w:bottom w:w="0" w:type="dxa"/>
              <w:right w:w="0" w:type="dxa"/>
            </w:tcMar>
          </w:tcPr>
          <w:p w:rsidR="00381BD5" w:rsidRDefault="00381BD5">
            <w:pPr>
              <w:pStyle w:val="ConsPlusNormal"/>
            </w:pPr>
            <w:r>
              <w:t>1 раз в день в рабочие дни во время снегопада</w:t>
            </w:r>
          </w:p>
        </w:tc>
      </w:tr>
      <w:tr w:rsidR="00381BD5">
        <w:tblPrEx>
          <w:tblCellMar>
            <w:top w:w="0" w:type="dxa"/>
            <w:bottom w:w="0" w:type="dxa"/>
          </w:tblCellMar>
        </w:tblPrEx>
        <w:tc>
          <w:tcPr>
            <w:tcW w:w="458" w:type="dxa"/>
            <w:tcMar>
              <w:top w:w="0" w:type="dxa"/>
              <w:left w:w="0" w:type="dxa"/>
              <w:bottom w:w="0" w:type="dxa"/>
              <w:right w:w="0" w:type="dxa"/>
            </w:tcMar>
          </w:tcPr>
          <w:p w:rsidR="00381BD5" w:rsidRDefault="00381BD5">
            <w:pPr>
              <w:pStyle w:val="ConsPlusNormal"/>
              <w:jc w:val="center"/>
            </w:pPr>
            <w:r>
              <w:t>5</w:t>
            </w:r>
          </w:p>
        </w:tc>
        <w:tc>
          <w:tcPr>
            <w:tcW w:w="1529" w:type="dxa"/>
            <w:tcMar>
              <w:top w:w="0" w:type="dxa"/>
              <w:left w:w="0" w:type="dxa"/>
              <w:bottom w:w="0" w:type="dxa"/>
              <w:right w:w="0" w:type="dxa"/>
            </w:tcMar>
          </w:tcPr>
          <w:p w:rsidR="00381BD5" w:rsidRDefault="00381BD5">
            <w:pPr>
              <w:pStyle w:val="ConsPlusNormal"/>
            </w:pPr>
            <w:r>
              <w:t>Прочие работы</w:t>
            </w:r>
          </w:p>
        </w:tc>
        <w:tc>
          <w:tcPr>
            <w:tcW w:w="1682" w:type="dxa"/>
            <w:tcMar>
              <w:top w:w="0" w:type="dxa"/>
              <w:left w:w="0" w:type="dxa"/>
              <w:bottom w:w="0" w:type="dxa"/>
              <w:right w:w="0" w:type="dxa"/>
            </w:tcMar>
          </w:tcPr>
          <w:p w:rsidR="00381BD5" w:rsidRDefault="00381BD5">
            <w:pPr>
              <w:pStyle w:val="ConsPlusNormal"/>
            </w:pPr>
            <w:r>
              <w:t>Очистка урн</w:t>
            </w:r>
          </w:p>
        </w:tc>
        <w:tc>
          <w:tcPr>
            <w:tcW w:w="1176" w:type="dxa"/>
            <w:tcMar>
              <w:top w:w="0" w:type="dxa"/>
              <w:left w:w="0" w:type="dxa"/>
              <w:bottom w:w="0" w:type="dxa"/>
              <w:right w:w="0" w:type="dxa"/>
            </w:tcMar>
          </w:tcPr>
          <w:p w:rsidR="00381BD5" w:rsidRDefault="00381BD5">
            <w:pPr>
              <w:pStyle w:val="ConsPlusNormal"/>
              <w:jc w:val="center"/>
            </w:pPr>
            <w:r>
              <w:t>10 урн</w:t>
            </w:r>
          </w:p>
        </w:tc>
        <w:tc>
          <w:tcPr>
            <w:tcW w:w="1894" w:type="dxa"/>
            <w:tcMar>
              <w:top w:w="0" w:type="dxa"/>
              <w:left w:w="0" w:type="dxa"/>
              <w:bottom w:w="0" w:type="dxa"/>
              <w:right w:w="0" w:type="dxa"/>
            </w:tcMar>
          </w:tcPr>
          <w:p w:rsidR="00381BD5" w:rsidRDefault="00381BD5">
            <w:pPr>
              <w:pStyle w:val="ConsPlusNormal"/>
              <w:jc w:val="center"/>
            </w:pPr>
            <w:r>
              <w:t>0,30</w:t>
            </w:r>
          </w:p>
        </w:tc>
        <w:tc>
          <w:tcPr>
            <w:tcW w:w="2317" w:type="dxa"/>
            <w:tcMar>
              <w:top w:w="0" w:type="dxa"/>
              <w:left w:w="0" w:type="dxa"/>
              <w:bottom w:w="0" w:type="dxa"/>
              <w:right w:w="0" w:type="dxa"/>
            </w:tcMar>
          </w:tcPr>
          <w:p w:rsidR="00381BD5" w:rsidRDefault="00381BD5">
            <w:pPr>
              <w:pStyle w:val="ConsPlusNormal"/>
            </w:pPr>
            <w:r>
              <w:t>1 раз в день ежедневно в рабочие дни</w:t>
            </w:r>
          </w:p>
        </w:tc>
      </w:tr>
    </w:tbl>
    <w:p w:rsidR="00381BD5" w:rsidRDefault="00381BD5">
      <w:pPr>
        <w:pStyle w:val="ConsPlusNormal"/>
      </w:pPr>
    </w:p>
    <w:p w:rsidR="00381BD5" w:rsidRDefault="00381BD5">
      <w:pPr>
        <w:pStyle w:val="ConsPlusNormal"/>
      </w:pPr>
    </w:p>
    <w:p w:rsidR="00381BD5" w:rsidRDefault="00381BD5">
      <w:pPr>
        <w:pStyle w:val="ConsPlusNormal"/>
        <w:pBdr>
          <w:bottom w:val="single" w:sz="6" w:space="0" w:color="auto"/>
        </w:pBdr>
        <w:spacing w:before="100" w:after="100"/>
        <w:jc w:val="both"/>
        <w:rPr>
          <w:sz w:val="2"/>
          <w:szCs w:val="2"/>
        </w:rPr>
      </w:pPr>
    </w:p>
    <w:p w:rsidR="00D13F72" w:rsidRDefault="00D13F72"/>
    <w:sectPr w:rsidR="00D13F7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D5"/>
    <w:rsid w:val="0000086C"/>
    <w:rsid w:val="001148CD"/>
    <w:rsid w:val="00381BD5"/>
    <w:rsid w:val="003C0F24"/>
    <w:rsid w:val="003E32E7"/>
    <w:rsid w:val="004310D3"/>
    <w:rsid w:val="005A01C8"/>
    <w:rsid w:val="006847C3"/>
    <w:rsid w:val="007F6E53"/>
    <w:rsid w:val="0088302B"/>
    <w:rsid w:val="008C002E"/>
    <w:rsid w:val="008E5C34"/>
    <w:rsid w:val="00996F21"/>
    <w:rsid w:val="009A3767"/>
    <w:rsid w:val="00AA0A03"/>
    <w:rsid w:val="00C255F7"/>
    <w:rsid w:val="00D13F72"/>
    <w:rsid w:val="00DD0AE0"/>
    <w:rsid w:val="00E93270"/>
    <w:rsid w:val="00EC1FBC"/>
    <w:rsid w:val="00E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D965A-42C9-448E-8A79-7EDCE962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1B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81B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1BD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81B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81B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81B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81B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81BD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9322F5831DA23839C2BE9516178F7A7E3F7B9A8AF4566E2C239DA9D2B5086CA78413548D791FFBC0952E3FBB60CCC666EDD907C96AE237F8F408C7BBFAi7N" TargetMode="External"/><Relationship Id="rId18" Type="http://schemas.openxmlformats.org/officeDocument/2006/relationships/hyperlink" Target="consultantplus://offline/ref=A99322F5831DA23839C2BE9516178F7A7E3F7B9A8AF4566E2C239DA9D2B5086CA78413548D791FFBC0952E3FB86FCCC666EDD907C96AE237F8F408C7BBFAi7N" TargetMode="External"/><Relationship Id="rId26" Type="http://schemas.openxmlformats.org/officeDocument/2006/relationships/image" Target="media/image1.png"/><Relationship Id="rId39" Type="http://schemas.openxmlformats.org/officeDocument/2006/relationships/hyperlink" Target="consultantplus://offline/ref=A99322F5831DA23839C2BE9516178F7A7E3F7B9A8AF4566E2C239DA9D2B5086CA78413548D791FFBC0952E3FB26ECCC666EDD907C96AE237F8F408C7BBFAi7N" TargetMode="External"/><Relationship Id="rId21" Type="http://schemas.openxmlformats.org/officeDocument/2006/relationships/hyperlink" Target="consultantplus://offline/ref=A99322F5831DA23839C2BE9516178F7A7E3F7B9A8AF4566E2C239DA9D2B5086CA78413548D791FFBC0952E3FBF6ACCC666EDD907C96AE237F8F408C7BBFAi7N" TargetMode="External"/><Relationship Id="rId34" Type="http://schemas.openxmlformats.org/officeDocument/2006/relationships/hyperlink" Target="consultantplus://offline/ref=A99322F5831DA23839C2BE9516178F7A7E3F7B9A8AF4566E2C239DA9D2B5086CA78413548D791FFBC0952E3FBD69CCC666EDD907C96AE237F8F408C7BBFAi7N" TargetMode="External"/><Relationship Id="rId42" Type="http://schemas.openxmlformats.org/officeDocument/2006/relationships/hyperlink" Target="consultantplus://offline/ref=A99322F5831DA23839C2BE9516178F7A7E3F7B9A8AF4566E2C239DA9D2B5086CA78413548D791FFBC0952E3FB36ECCC666EDD907C96AE237F8F408C7BBFAi7N" TargetMode="External"/><Relationship Id="rId47" Type="http://schemas.openxmlformats.org/officeDocument/2006/relationships/hyperlink" Target="consultantplus://offline/ref=A99322F5831DA23839C2BE9516178F7A7E3F7B9A8AF4566E2C239DA9D2B5086CA78413548D791FFBC0952E3EBA6ECCC666EDD907C96AE237F8F408C7BBFAi7N" TargetMode="External"/><Relationship Id="rId50" Type="http://schemas.openxmlformats.org/officeDocument/2006/relationships/theme" Target="theme/theme1.xml"/><Relationship Id="rId7" Type="http://schemas.openxmlformats.org/officeDocument/2006/relationships/hyperlink" Target="consultantplus://offline/ref=A99322F5831DA23839C2BE9516178F7A7E3F7B9A8AF4566E2C239DA9D2B5086CA78413548D791FFBC0952E3FBB68CCC666EDD907C96AE237F8F408C7BBFAi7N" TargetMode="External"/><Relationship Id="rId2" Type="http://schemas.openxmlformats.org/officeDocument/2006/relationships/settings" Target="settings.xml"/><Relationship Id="rId16" Type="http://schemas.openxmlformats.org/officeDocument/2006/relationships/hyperlink" Target="consultantplus://offline/ref=A99322F5831DA23839C2BE9516178F7A7E3F7B9A8AF4566E2C239DA9D2B5086CA78413548D791FFBC0952E3FBB61CCC666EDD907C96AE237F8F408C7BBFAi7N" TargetMode="External"/><Relationship Id="rId29" Type="http://schemas.openxmlformats.org/officeDocument/2006/relationships/image" Target="media/image4.png"/><Relationship Id="rId11" Type="http://schemas.openxmlformats.org/officeDocument/2006/relationships/hyperlink" Target="consultantplus://offline/ref=A99322F5831DA23839C2BE9516178F7A7E3F7B9A8AF457662C2191A9D2B5086CA78413548D791FFBC0952E3FBA60CCC666EDD907C96AE237F8F408C7BBFAi7N" TargetMode="External"/><Relationship Id="rId24" Type="http://schemas.openxmlformats.org/officeDocument/2006/relationships/hyperlink" Target="consultantplus://offline/ref=A99322F5831DA23839C2BE9516178F7A7E3F7B9A8AF4566E2C239DA9D2B5086CA78413548D791FFBC0952E3FBF61CCC666EDD907C96AE237F8F408C7BBFAi7N" TargetMode="External"/><Relationship Id="rId32" Type="http://schemas.openxmlformats.org/officeDocument/2006/relationships/hyperlink" Target="consultantplus://offline/ref=A99322F5831DA23839C2BE9516178F7A7E3F7B9A8AF4566E2C239DA9D2B5086CA78413548D791FFBC0952E3FBC6ECCC666EDD907C96AE237F8F408C7BBFAi7N" TargetMode="External"/><Relationship Id="rId37" Type="http://schemas.openxmlformats.org/officeDocument/2006/relationships/hyperlink" Target="consultantplus://offline/ref=A99322F5831DA23839C2BE9516178F7A7E3F7B9A8AF4566E2C239DA9D2B5086CA78413548D791FFBC0952E3FBD61CCC666EDD907C96AE237F8F408C7BBFAi7N" TargetMode="External"/><Relationship Id="rId40" Type="http://schemas.openxmlformats.org/officeDocument/2006/relationships/hyperlink" Target="consultantplus://offline/ref=A99322F5831DA23839C2BE9516178F7A7E3F7B9A8AF4566E2C239DA9D2B5086CA78413548D791FFBC0952E3FB261CCC666EDD907C96AE237F8F408C7BBFAi7N" TargetMode="External"/><Relationship Id="rId45" Type="http://schemas.openxmlformats.org/officeDocument/2006/relationships/hyperlink" Target="consultantplus://offline/ref=A99322F5831DA23839C2BE9516178F7A7E3F7B9A8AF4566E2C239DA9D2B5086CA78413548D791FFBC0952E3EBA6DCCC666EDD907C96AE237F8F408C7BBFAi7N" TargetMode="External"/><Relationship Id="rId5" Type="http://schemas.openxmlformats.org/officeDocument/2006/relationships/hyperlink" Target="consultantplus://offline/ref=A99322F5831DA23839C2BE9516178F7A7E3F7B9A8AF75D6629219AA9D2B5086CA78413548D791FFBC0952F37BB6ECCC666EDD907C96AE237F8F408C7BBFAi7N" TargetMode="External"/><Relationship Id="rId15" Type="http://schemas.openxmlformats.org/officeDocument/2006/relationships/hyperlink" Target="consultantplus://offline/ref=A99322F5831DA23839C2BE9516178F7A7E3F7B9A8AF457682E2590A9D2B5086CA78413548D6B1FA3CC972821BA6AD99037ABF8iAN" TargetMode="External"/><Relationship Id="rId23" Type="http://schemas.openxmlformats.org/officeDocument/2006/relationships/hyperlink" Target="consultantplus://offline/ref=A99322F5831DA23839C2BE9516178F7A7E3F7B9A8AF4566E2C239DA9D2B5086CA78413548D791FFBC0952E3FBF6DCCC666EDD907C96AE237F8F408C7BBFAi7N" TargetMode="External"/><Relationship Id="rId28" Type="http://schemas.openxmlformats.org/officeDocument/2006/relationships/image" Target="media/image3.png"/><Relationship Id="rId36" Type="http://schemas.openxmlformats.org/officeDocument/2006/relationships/hyperlink" Target="consultantplus://offline/ref=A99322F5831DA23839C2BE9516178F7A7E3F7B9A8AF4566E2C239DA9D2B5086CA78413548D791FFBC0952E3FBD6ECCC666EDD907C96AE237F8F408C7BBFAi7N" TargetMode="External"/><Relationship Id="rId49" Type="http://schemas.openxmlformats.org/officeDocument/2006/relationships/fontTable" Target="fontTable.xml"/><Relationship Id="rId10" Type="http://schemas.openxmlformats.org/officeDocument/2006/relationships/hyperlink" Target="consultantplus://offline/ref=A99322F5831DA23839C2BE9516178F7A7E3F7B9A8AF4566E2C239DA9D2B5086CA78413548D791FFBC0952E3FBB6ACCC666EDD907C96AE237F8F408C7BBFAi7N" TargetMode="External"/><Relationship Id="rId19" Type="http://schemas.openxmlformats.org/officeDocument/2006/relationships/hyperlink" Target="consultantplus://offline/ref=A99322F5831DA23839C2BE9516178F7A7E3F7B9A8AF4566E2C239DA9D2B5086CA78413548D791FFBC0952E3FB86FCCC666EDD907C96AE237F8F408C7BBFAi7N" TargetMode="External"/><Relationship Id="rId31" Type="http://schemas.openxmlformats.org/officeDocument/2006/relationships/hyperlink" Target="consultantplus://offline/ref=A99322F5831DA23839C2BE9516178F7A7E3F7B9A8AF4566E2C239DA9D2B5086CA78413548D791FFBC0952E3FBC6CCCC666EDD907C96AE237F8F408C7BBFAi7N" TargetMode="External"/><Relationship Id="rId44" Type="http://schemas.openxmlformats.org/officeDocument/2006/relationships/hyperlink" Target="consultantplus://offline/ref=A99322F5831DA23839C2BE9516178F7A7E3F7B9A8AF4566E2C239DA9D2B5086CA78413548D791FFBC0952E3EBA6ACCC666EDD907C96AE237F8F408C7BBFAi7N" TargetMode="External"/><Relationship Id="rId4" Type="http://schemas.openxmlformats.org/officeDocument/2006/relationships/hyperlink" Target="consultantplus://offline/ref=A99322F5831DA23839C2BE9516178F7A7E3F7B9A8AF4566E2C239DA9D2B5086CA78413548D791FFBC0952E3FBA60CCC666EDD907C96AE237F8F408C7BBFAi7N" TargetMode="External"/><Relationship Id="rId9" Type="http://schemas.openxmlformats.org/officeDocument/2006/relationships/hyperlink" Target="consultantplus://offline/ref=A99322F5831DA23839C2BE9516178F7A7E3F7B9A8AF75C6C2F2C9CA9D2B5086CA78413548D6B1FA3CC972821BA6AD99037ABF8iAN" TargetMode="External"/><Relationship Id="rId14" Type="http://schemas.openxmlformats.org/officeDocument/2006/relationships/hyperlink" Target="consultantplus://offline/ref=A99322F5831DA23839C2BE9516178F7A7E3F7B9A8AF45C6F28249BA9D2B5086CA78413548D791FFBC0952E3FBE6ACCC666EDD907C96AE237F8F408C7BBFAi7N" TargetMode="External"/><Relationship Id="rId22" Type="http://schemas.openxmlformats.org/officeDocument/2006/relationships/hyperlink" Target="consultantplus://offline/ref=A99322F5831DA23839C2BE9516178F7A7E3F7B9A8AF4566E2C239DA9D2B5086CA78413548D791FFBC0952E3FBF6CCCC666EDD907C96AE237F8F408C7BBFAi7N"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yperlink" Target="consultantplus://offline/ref=A99322F5831DA23839C2BE9516178F7A7E3F7B9A8AF4566E2C239DA9D2B5086CA78413548D791FFBC0952E3FBD6BCCC666EDD907C96AE237F8F408C7BBFAi7N" TargetMode="External"/><Relationship Id="rId43" Type="http://schemas.openxmlformats.org/officeDocument/2006/relationships/hyperlink" Target="consultantplus://offline/ref=A99322F5831DA23839C2BE9516178F7A7E3F7B9A8AF4566E2C239DA9D2B5086CA78413548D791FFBC0952E3FB361CCC666EDD907C96AE237F8F408C7BBFAi7N" TargetMode="External"/><Relationship Id="rId48" Type="http://schemas.openxmlformats.org/officeDocument/2006/relationships/hyperlink" Target="consultantplus://offline/ref=A99322F5831DA23839C2BE9516178F7A7E3F7B9A8AF4566E2C239DA9D2B5086CA78413548D791FFBC0952E3EBA6ECCC666EDD907C96AE237F8F408C7BBFAi7N" TargetMode="External"/><Relationship Id="rId8" Type="http://schemas.openxmlformats.org/officeDocument/2006/relationships/hyperlink" Target="consultantplus://offline/ref=A99322F5831DA23839C2BE9516178F7A7E3F7B9A8AF4566A28259DA9D2B5086CA78413548D6B1FA3CC972821BA6AD99037ABF8iAN" TargetMode="External"/><Relationship Id="rId3" Type="http://schemas.openxmlformats.org/officeDocument/2006/relationships/webSettings" Target="webSettings.xml"/><Relationship Id="rId12" Type="http://schemas.openxmlformats.org/officeDocument/2006/relationships/hyperlink" Target="consultantplus://offline/ref=A99322F5831DA23839C2BE9516178F7A7E3F7B9A8AF4566E2C239DA9D2B5086CA78413548D791FFBC0952E3FBB6FCCC666EDD907C96AE237F8F408C7BBFAi7N" TargetMode="External"/><Relationship Id="rId17" Type="http://schemas.openxmlformats.org/officeDocument/2006/relationships/hyperlink" Target="consultantplus://offline/ref=A99322F5831DA23839C2BE9516178F7A7E3F7B9A8AF4566E2C239DA9D2B5086CA78413548D791FFBC0952E3FB868CCC666EDD907C96AE237F8F408C7BBFAi7N" TargetMode="External"/><Relationship Id="rId25" Type="http://schemas.openxmlformats.org/officeDocument/2006/relationships/hyperlink" Target="consultantplus://offline/ref=A99322F5831DA23839C2BE9516178F7A7E3F7B9A8AF4566E2C239DA9D2B5086CA78413548D791FFBC0952E3FBC68CCC666EDD907C96AE237F8F408C7BBFAi7N" TargetMode="External"/><Relationship Id="rId33" Type="http://schemas.openxmlformats.org/officeDocument/2006/relationships/hyperlink" Target="consultantplus://offline/ref=A99322F5831DA23839C2BE9516178F7A7E3F7B9A8AF4566E2C239DA9D2B5086CA78413548D791FFBC0952E3FBC6FCCC666EDD907C96AE237F8F408C7BBFAi7N" TargetMode="External"/><Relationship Id="rId38" Type="http://schemas.openxmlformats.org/officeDocument/2006/relationships/hyperlink" Target="consultantplus://offline/ref=A99322F5831DA23839C2BE9516178F7A7E3F7B9A8AF4566E2C239DA9D2B5086CA78413548D791FFBC0952E3FB26BCCC666EDD907C96AE237F8F408C7BBFAi7N" TargetMode="External"/><Relationship Id="rId46" Type="http://schemas.openxmlformats.org/officeDocument/2006/relationships/hyperlink" Target="consultantplus://offline/ref=A99322F5831DA23839C2BE9516178F7A7E3F7B9A8AF4566E2C239DA9D2B5086CA78413548D791FFBC0952E3EBA6DCCC666EDD907C96AE237F8F408C7BBFAi7N" TargetMode="External"/><Relationship Id="rId20" Type="http://schemas.openxmlformats.org/officeDocument/2006/relationships/hyperlink" Target="consultantplus://offline/ref=A99322F5831DA23839C2BE9516178F7A7E3F7B9A8AF4566E2C239DA9D2B5086CA78413548D791FFBC0952E3FBE61CCC666EDD907C96AE237F8F408C7BBFAi7N" TargetMode="External"/><Relationship Id="rId41" Type="http://schemas.openxmlformats.org/officeDocument/2006/relationships/hyperlink" Target="consultantplus://offline/ref=A99322F5831DA23839C2BE9516178F7A7E3F7B9A8AF4566E2C239DA9D2B5086CA78413548D791FFBC0952E3FB36BCCC666EDD907C96AE237F8F408C7BBFAi7N" TargetMode="External"/><Relationship Id="rId1" Type="http://schemas.openxmlformats.org/officeDocument/2006/relationships/styles" Target="styles.xml"/><Relationship Id="rId6" Type="http://schemas.openxmlformats.org/officeDocument/2006/relationships/hyperlink" Target="consultantplus://offline/ref=A99322F5831DA23839C2BE9516178F7A7E3F7B9A8AF4566E2C239DA9D2B5086CA78413548D791FFBC0952E3FBA61CCC666EDD907C96AE237F8F408C7BBFAi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10514</Words>
  <Characters>59933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1</cp:revision>
  <dcterms:created xsi:type="dcterms:W3CDTF">2026-02-26T13:34:00Z</dcterms:created>
  <dcterms:modified xsi:type="dcterms:W3CDTF">2026-02-26T13:34:00Z</dcterms:modified>
</cp:coreProperties>
</file>