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A2" w:rsidRDefault="004454A2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4454A2" w:rsidRDefault="004454A2">
      <w:pPr>
        <w:pStyle w:val="ConsPlusNormal"/>
        <w:spacing w:before="220"/>
        <w:jc w:val="both"/>
      </w:pPr>
      <w:r>
        <w:t>Республики Беларусь 22 августа 2014 г. N 8/29014</w:t>
      </w:r>
    </w:p>
    <w:p w:rsidR="004454A2" w:rsidRDefault="00445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54A2" w:rsidRDefault="004454A2">
      <w:pPr>
        <w:pStyle w:val="ConsPlusNormal"/>
      </w:pPr>
    </w:p>
    <w:p w:rsidR="004454A2" w:rsidRDefault="004454A2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4454A2" w:rsidRDefault="004454A2">
      <w:pPr>
        <w:pStyle w:val="ConsPlusTitle"/>
        <w:jc w:val="center"/>
      </w:pPr>
      <w:r>
        <w:t>17 июля 2014 г. N 113</w:t>
      </w:r>
    </w:p>
    <w:p w:rsidR="004454A2" w:rsidRDefault="004454A2">
      <w:pPr>
        <w:pStyle w:val="ConsPlusTitle"/>
        <w:jc w:val="center"/>
      </w:pPr>
    </w:p>
    <w:p w:rsidR="004454A2" w:rsidRDefault="004454A2">
      <w:pPr>
        <w:pStyle w:val="ConsPlusTitle"/>
        <w:jc w:val="center"/>
      </w:pPr>
      <w:r>
        <w:t>О ТИПОВЫХ ШТАТАХ И НОРМАТИВАХ ЧИСЛЕННОСТИ РАБОТНИКОВ СПЕЦИАЛЬНЫХ ШКОЛ-ИНТЕРНАТОВ</w:t>
      </w:r>
    </w:p>
    <w:p w:rsidR="004454A2" w:rsidRDefault="004454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454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54A2" w:rsidRDefault="004454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07.09.2022 N 295)</w:t>
            </w:r>
          </w:p>
        </w:tc>
      </w:tr>
    </w:tbl>
    <w:p w:rsidR="004454A2" w:rsidRDefault="004454A2">
      <w:pPr>
        <w:pStyle w:val="ConsPlusNormal"/>
      </w:pPr>
    </w:p>
    <w:p w:rsidR="004454A2" w:rsidRDefault="004454A2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подпункта 4.6</w:t>
        </w:r>
      </w:hyperlink>
      <w:r>
        <w:t xml:space="preserve"> и </w:t>
      </w:r>
      <w:hyperlink r:id="rId6" w:history="1">
        <w:r>
          <w:rPr>
            <w:color w:val="0000FF"/>
          </w:rPr>
          <w:t>абзаца третьего подпункта 4.8 пункта 4</w:t>
        </w:r>
      </w:hyperlink>
      <w: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 г. N 1049, Министерство образования Республики Беларусь ПОСТАНОВЛЯЕТ:</w:t>
      </w:r>
    </w:p>
    <w:p w:rsidR="004454A2" w:rsidRDefault="004454A2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1. Установить типовые </w:t>
      </w:r>
      <w:hyperlink w:anchor="P87" w:history="1">
        <w:r>
          <w:rPr>
            <w:color w:val="0000FF"/>
          </w:rPr>
          <w:t>штаты и нормативы</w:t>
        </w:r>
      </w:hyperlink>
      <w:r>
        <w:t xml:space="preserve"> численности работников специальных школ-интернатов согласно приложению (далее - типовые штаты и нормативы численности).</w:t>
      </w:r>
    </w:p>
    <w:p w:rsidR="004454A2" w:rsidRDefault="004454A2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2. Определить, что: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2.1. типовые </w:t>
      </w:r>
      <w:hyperlink w:anchor="P87" w:history="1">
        <w:r>
          <w:rPr>
            <w:color w:val="0000FF"/>
          </w:rPr>
          <w:t>штаты и нормативы</w:t>
        </w:r>
      </w:hyperlink>
      <w:r>
        <w:t xml:space="preserve"> численности применяются при утверждении руководителями специальных школ-интернатов (далее - школы-интернаты), финансируемых за счет средств республиканского и (или) местных бюджетов, штатных расписаний на 1 января календарного года в пределах выделенных бюджетных ассигнований и средств, получаемых от приносящей доходы деятельности. При этом учитывается численность обучающихся на последнюю отчетную дату в соответствии с данными учета в сфере образования согласно </w:t>
      </w:r>
      <w:hyperlink r:id="rId9" w:history="1">
        <w:r>
          <w:rPr>
            <w:color w:val="0000FF"/>
          </w:rPr>
          <w:t>Инструкции</w:t>
        </w:r>
      </w:hyperlink>
      <w:r>
        <w:t xml:space="preserve"> о порядке формирования, ведения и использования автоматизированной системы учета в сфере образования "Электронная </w:t>
      </w:r>
      <w:proofErr w:type="spellStart"/>
      <w:r>
        <w:t>адукацыя</w:t>
      </w:r>
      <w:proofErr w:type="spellEnd"/>
      <w:r>
        <w:t>", утвержденной постановлением Министерства образования Республики Беларусь от 15 сентября 2015 г. N 115, официальной статистической информации, численность работников - на 1 января;</w:t>
      </w:r>
    </w:p>
    <w:p w:rsidR="004454A2" w:rsidRDefault="004454A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2.2. численность учителей, аккомпаниаторов, концертмейстеров в школах-интернатах определяется на текущий учебный год руководителем на основании учебных планов специального образования, планов организационно-воспитательной работы на учебный год, объема часов дополнительного контроля учебной деятельности учащихся и других работ, предусмотренных квалификационными характеристиками, а также количества классов и нормы педагогической нагрузки за ставку, установленной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Республики Беларусь от 5 сентября 2011 г. N 255 "Об установлении сокращенной продолжительности рабочего времени отдельным категориям педагогических работников".</w:t>
      </w:r>
    </w:p>
    <w:p w:rsidR="004454A2" w:rsidRDefault="004454A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При этом количество часов организационно-воспитательной работы и дополнительного контроля учебной деятельности учащихся определяется в соответствии с </w:t>
      </w:r>
      <w:hyperlink r:id="rId13" w:history="1">
        <w:r>
          <w:rPr>
            <w:color w:val="0000FF"/>
          </w:rPr>
          <w:t>Инструкцией</w:t>
        </w:r>
      </w:hyperlink>
      <w:r>
        <w:t xml:space="preserve"> о порядке определения оплачиваемых часов организационно-воспитательной работы и дополнительного контроля учебной деятельности учащихся в учреждениях образования, утвержденной постановлением Министерства образования Республики Беларусь от 25 ноября 2004 г. N 70;</w:t>
      </w:r>
    </w:p>
    <w:p w:rsidR="004454A2" w:rsidRDefault="004454A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lastRenderedPageBreak/>
        <w:t>2.3. в штатные расписания школ-интернатов вносятся изменения и (или) дополнения в связи с изменением численности классов, групп на начало учебного года;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2.4. руководители школ-интернатов могут вносить изменения в структуру, наименование должностей служащих (профессий рабочих) учреждений образования в пределах штатной численности, рассчитанной в соответствии с типовыми </w:t>
      </w:r>
      <w:hyperlink w:anchor="P87" w:history="1">
        <w:r>
          <w:rPr>
            <w:color w:val="0000FF"/>
          </w:rPr>
          <w:t>штатами и нормативами</w:t>
        </w:r>
      </w:hyperlink>
      <w:r>
        <w:t xml:space="preserve"> численности.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Дополнительная штатная численность вводится в учреждение сверх штатной численности, рассчитанной в соответствии с типовыми </w:t>
      </w:r>
      <w:hyperlink w:anchor="P87" w:history="1">
        <w:r>
          <w:rPr>
            <w:color w:val="0000FF"/>
          </w:rPr>
          <w:t>штатами и нормативами</w:t>
        </w:r>
      </w:hyperlink>
      <w:r>
        <w:t xml:space="preserve"> численности, по решению государственного органа, в подчинении которого оно находится.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Наименование должностей служащих (профессий рабочих) устанавливается в соответствии с Единым квалификационным справочником должностей служащих и Единым тарифно-квалификационным справочником работ и профессий рабочих;</w:t>
      </w:r>
    </w:p>
    <w:p w:rsidR="004454A2" w:rsidRDefault="004454A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2.5. нормативы численности рабочих школ-интернатов, занятых обслуживанием зданий, сооружений и ремонтом оборудования, определяются по каждой профессии рабочих в целом по зданию согласно </w:t>
      </w:r>
      <w:hyperlink w:anchor="P458" w:history="1">
        <w:r>
          <w:rPr>
            <w:color w:val="0000FF"/>
          </w:rPr>
          <w:t>таблицам 2</w:t>
        </w:r>
      </w:hyperlink>
      <w:r>
        <w:t xml:space="preserve"> - </w:t>
      </w:r>
      <w:hyperlink w:anchor="P918" w:history="1">
        <w:r>
          <w:rPr>
            <w:color w:val="0000FF"/>
          </w:rPr>
          <w:t>4</w:t>
        </w:r>
      </w:hyperlink>
      <w:r>
        <w:t xml:space="preserve"> приложения. При этом округление численности рабочих производится в следующем порядке:</w:t>
      </w:r>
    </w:p>
    <w:p w:rsidR="004454A2" w:rsidRDefault="004454A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в случае совмещения двух или нескольких профессий рабочих - в целом по совмещаемым профессиям рабочих;</w:t>
      </w:r>
    </w:p>
    <w:p w:rsidR="004454A2" w:rsidRDefault="004454A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при невозможности совмещения - по каждой профессии рабочего отдельно или по общей численности рабочих в целом по зданию;</w:t>
      </w:r>
    </w:p>
    <w:p w:rsidR="004454A2" w:rsidRDefault="004454A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2.6. нормативы численности рабочих, занятых обслуживанием котельных, определяются согласно </w:t>
      </w:r>
      <w:hyperlink w:anchor="P1210" w:history="1">
        <w:r>
          <w:rPr>
            <w:color w:val="0000FF"/>
          </w:rPr>
          <w:t>таблице 5</w:t>
        </w:r>
      </w:hyperlink>
      <w:r>
        <w:t xml:space="preserve"> приложения. Численность работников устанавливается на отопительный сезон, при этом из общей численности 1 штатная единица машиниста (кочегара) котельной или оператора котельной устанавливается на календарный год. Округление численности рабочих производится в целом по данной котельной;</w:t>
      </w:r>
    </w:p>
    <w:p w:rsidR="004454A2" w:rsidRDefault="004454A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2.7. количество штатных единиц уборщиков помещений рассчитано на работу в течение одной смены (8 часов).</w:t>
      </w:r>
    </w:p>
    <w:p w:rsidR="004454A2" w:rsidRDefault="004454A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При определении размера убираемой площади учитывается площадь пола классов, кабинетов, лабораторий, залов, мастерских, лестничных клеток, рекреаций и других помещений, требующих ежедневной уборки. Не учитывается площадь стен, дверей, подоконников, чердачных и подвальных помещений (кроме случаев, когда в подвальном помещении расположены гардероб, мастерские и другие помещения, используемые для занятий или требующие регулярной уборки), групповых помещений для воспитанников раннего и дошкольного возраста (раздевальная, групповая, игральная, спальная, туалетная, буфетная комнаты), пищеблока (кроме площадей обеденного зала), помещений для стирки, сушки и хранения белья, хозяйственных кладовых, помещений изолятора, физиотерапевтического кабинета, кабинета функциональной диагностики, а также поверхность парт, столов и т.п.;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2.8. приведенные в типовых </w:t>
      </w:r>
      <w:hyperlink w:anchor="P87" w:history="1">
        <w:r>
          <w:rPr>
            <w:color w:val="0000FF"/>
          </w:rPr>
          <w:t>штатах и нормативах</w:t>
        </w:r>
      </w:hyperlink>
      <w:r>
        <w:t xml:space="preserve"> численности числовые значения с указанием "до" следует понимать включительно;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 xml:space="preserve">2.9. штатная численность работников (кроме воспитателей, воспитателей дошкольного </w:t>
      </w:r>
      <w:r>
        <w:lastRenderedPageBreak/>
        <w:t xml:space="preserve">образования, помощников воспитателей, учителей, учителей-дефектологов, педагогов дополнительного образования, аккомпаниаторов, концертмейстеров), рассчитанная в соответствии с типовыми </w:t>
      </w:r>
      <w:hyperlink w:anchor="P87" w:history="1">
        <w:r>
          <w:rPr>
            <w:color w:val="0000FF"/>
          </w:rPr>
          <w:t>штатами и нормативами</w:t>
        </w:r>
      </w:hyperlink>
      <w:r>
        <w:t xml:space="preserve"> численности, определяется с округлением в следующем порядке: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итоговые цифры менее 0,13 не учитываются;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цифры 0,13 - 0,37 округляются до 0,25;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цифры 0,38 - 0,62 округляются до 0,5;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цифры 0,63 - 0,87 округляются до 0,75;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цифры свыше 0,87 округляются до единицы.</w:t>
      </w:r>
    </w:p>
    <w:p w:rsidR="004454A2" w:rsidRDefault="004454A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2014 г.</w:t>
      </w:r>
    </w:p>
    <w:p w:rsidR="004454A2" w:rsidRDefault="004454A2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54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54A2" w:rsidRDefault="004454A2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54A2" w:rsidRDefault="004454A2">
            <w:pPr>
              <w:pStyle w:val="ConsPlusNormal"/>
              <w:jc w:val="right"/>
            </w:pPr>
            <w:proofErr w:type="spellStart"/>
            <w:r>
              <w:t>С.А.Маскевич</w:t>
            </w:r>
            <w:proofErr w:type="spellEnd"/>
          </w:p>
        </w:tc>
      </w:tr>
    </w:tbl>
    <w:p w:rsidR="004454A2" w:rsidRDefault="004454A2">
      <w:pPr>
        <w:pStyle w:val="ConsPlusNormal"/>
      </w:pPr>
    </w:p>
    <w:p w:rsidR="004454A2" w:rsidRDefault="004454A2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4454A2" w:rsidRDefault="004454A2">
      <w:pPr>
        <w:pStyle w:val="ConsPlusNonformat"/>
        <w:jc w:val="both"/>
      </w:pPr>
      <w:r>
        <w:t>Первый заместитель           Председатель</w:t>
      </w:r>
    </w:p>
    <w:p w:rsidR="004454A2" w:rsidRDefault="004454A2">
      <w:pPr>
        <w:pStyle w:val="ConsPlusNonformat"/>
        <w:jc w:val="both"/>
      </w:pPr>
      <w:r>
        <w:t>Министра финансов            Брестского областного</w:t>
      </w:r>
    </w:p>
    <w:p w:rsidR="004454A2" w:rsidRDefault="004454A2">
      <w:pPr>
        <w:pStyle w:val="ConsPlusNonformat"/>
        <w:jc w:val="both"/>
      </w:pPr>
      <w:r>
        <w:t>Республики Беларусь          исполнительного комитета</w:t>
      </w:r>
    </w:p>
    <w:p w:rsidR="004454A2" w:rsidRDefault="004454A2">
      <w:pPr>
        <w:pStyle w:val="ConsPlusNonformat"/>
        <w:jc w:val="both"/>
      </w:pPr>
      <w:r>
        <w:t xml:space="preserve">        </w:t>
      </w:r>
      <w:proofErr w:type="spellStart"/>
      <w:r>
        <w:t>В.В.Амарин</w:t>
      </w:r>
      <w:proofErr w:type="spellEnd"/>
      <w:r>
        <w:t xml:space="preserve">                   </w:t>
      </w:r>
      <w:proofErr w:type="spellStart"/>
      <w:r>
        <w:t>К.А.Сумар</w:t>
      </w:r>
      <w:proofErr w:type="spellEnd"/>
    </w:p>
    <w:p w:rsidR="004454A2" w:rsidRDefault="004454A2">
      <w:pPr>
        <w:pStyle w:val="ConsPlusNonformat"/>
        <w:jc w:val="both"/>
      </w:pPr>
      <w:r>
        <w:t>14.07.2014                   17.04.2014</w:t>
      </w:r>
    </w:p>
    <w:p w:rsidR="004454A2" w:rsidRDefault="004454A2">
      <w:pPr>
        <w:pStyle w:val="ConsPlusNonformat"/>
        <w:jc w:val="both"/>
      </w:pPr>
    </w:p>
    <w:p w:rsidR="004454A2" w:rsidRDefault="004454A2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4454A2" w:rsidRDefault="004454A2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:rsidR="004454A2" w:rsidRDefault="004454A2">
      <w:pPr>
        <w:pStyle w:val="ConsPlusNonformat"/>
        <w:jc w:val="both"/>
      </w:pPr>
      <w:r>
        <w:t>Витебского областного        Гомельского областного</w:t>
      </w:r>
    </w:p>
    <w:p w:rsidR="004454A2" w:rsidRDefault="004454A2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4454A2" w:rsidRDefault="004454A2">
      <w:pPr>
        <w:pStyle w:val="ConsPlusNonformat"/>
        <w:jc w:val="both"/>
      </w:pPr>
      <w:r>
        <w:t xml:space="preserve">        </w:t>
      </w:r>
      <w:proofErr w:type="spellStart"/>
      <w:r>
        <w:t>А.Н.Косинец</w:t>
      </w:r>
      <w:proofErr w:type="spellEnd"/>
      <w:r>
        <w:t xml:space="preserve">                  </w:t>
      </w:r>
      <w:proofErr w:type="spellStart"/>
      <w:r>
        <w:t>В.А.Дворник</w:t>
      </w:r>
      <w:proofErr w:type="spellEnd"/>
    </w:p>
    <w:p w:rsidR="004454A2" w:rsidRDefault="004454A2">
      <w:pPr>
        <w:pStyle w:val="ConsPlusNonformat"/>
        <w:jc w:val="both"/>
      </w:pPr>
      <w:r>
        <w:t>15.04.2014                   18.04.2014</w:t>
      </w:r>
    </w:p>
    <w:p w:rsidR="004454A2" w:rsidRDefault="004454A2">
      <w:pPr>
        <w:pStyle w:val="ConsPlusNonformat"/>
        <w:jc w:val="both"/>
      </w:pPr>
    </w:p>
    <w:p w:rsidR="004454A2" w:rsidRDefault="004454A2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4454A2" w:rsidRDefault="004454A2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:rsidR="004454A2" w:rsidRDefault="004454A2">
      <w:pPr>
        <w:pStyle w:val="ConsPlusNonformat"/>
        <w:jc w:val="both"/>
      </w:pPr>
      <w:r>
        <w:t>Гродненского областного      Минского областного</w:t>
      </w:r>
    </w:p>
    <w:p w:rsidR="004454A2" w:rsidRDefault="004454A2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4454A2" w:rsidRDefault="004454A2">
      <w:pPr>
        <w:pStyle w:val="ConsPlusNonformat"/>
        <w:jc w:val="both"/>
      </w:pPr>
      <w:r>
        <w:t xml:space="preserve">        </w:t>
      </w:r>
      <w:proofErr w:type="spellStart"/>
      <w:r>
        <w:t>В.В.Кравцов</w:t>
      </w:r>
      <w:proofErr w:type="spellEnd"/>
      <w:r>
        <w:t xml:space="preserve">                  </w:t>
      </w:r>
      <w:proofErr w:type="spellStart"/>
      <w:r>
        <w:t>С.Б.Шапиро</w:t>
      </w:r>
      <w:proofErr w:type="spellEnd"/>
    </w:p>
    <w:p w:rsidR="004454A2" w:rsidRDefault="004454A2">
      <w:pPr>
        <w:pStyle w:val="ConsPlusNonformat"/>
        <w:jc w:val="both"/>
      </w:pPr>
      <w:r>
        <w:t>18.04.2014                   24.04.2014</w:t>
      </w:r>
    </w:p>
    <w:p w:rsidR="004454A2" w:rsidRDefault="004454A2">
      <w:pPr>
        <w:pStyle w:val="ConsPlusNonformat"/>
        <w:jc w:val="both"/>
      </w:pPr>
    </w:p>
    <w:p w:rsidR="004454A2" w:rsidRDefault="004454A2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:rsidR="004454A2" w:rsidRDefault="004454A2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:rsidR="004454A2" w:rsidRDefault="004454A2">
      <w:pPr>
        <w:pStyle w:val="ConsPlusNonformat"/>
        <w:jc w:val="both"/>
      </w:pPr>
      <w:r>
        <w:t>Минского городского          Могилевского областного</w:t>
      </w:r>
    </w:p>
    <w:p w:rsidR="004454A2" w:rsidRDefault="004454A2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4454A2" w:rsidRDefault="004454A2">
      <w:pPr>
        <w:pStyle w:val="ConsPlusNonformat"/>
        <w:jc w:val="both"/>
      </w:pPr>
      <w:r>
        <w:t xml:space="preserve">        </w:t>
      </w:r>
      <w:proofErr w:type="spellStart"/>
      <w:r>
        <w:t>Н.А.Ладутько</w:t>
      </w:r>
      <w:proofErr w:type="spellEnd"/>
      <w:r>
        <w:t xml:space="preserve">                 </w:t>
      </w:r>
      <w:proofErr w:type="spellStart"/>
      <w:r>
        <w:t>П.М.Рудник</w:t>
      </w:r>
      <w:proofErr w:type="spellEnd"/>
    </w:p>
    <w:p w:rsidR="004454A2" w:rsidRDefault="004454A2">
      <w:pPr>
        <w:pStyle w:val="ConsPlusNonformat"/>
        <w:jc w:val="both"/>
      </w:pPr>
      <w:r>
        <w:t>18.04.2014                   02.07.2014</w:t>
      </w:r>
    </w:p>
    <w:p w:rsidR="004454A2" w:rsidRDefault="004454A2">
      <w:pPr>
        <w:pStyle w:val="ConsPlusNormal"/>
      </w:pPr>
    </w:p>
    <w:p w:rsidR="004454A2" w:rsidRDefault="004454A2">
      <w:pPr>
        <w:pStyle w:val="ConsPlusNormal"/>
      </w:pPr>
    </w:p>
    <w:p w:rsidR="004454A2" w:rsidRDefault="004454A2">
      <w:pPr>
        <w:pStyle w:val="ConsPlusNormal"/>
      </w:pPr>
    </w:p>
    <w:p w:rsidR="004454A2" w:rsidRDefault="004454A2">
      <w:pPr>
        <w:pStyle w:val="ConsPlusNormal"/>
      </w:pPr>
    </w:p>
    <w:p w:rsidR="004454A2" w:rsidRDefault="004454A2">
      <w:pPr>
        <w:pStyle w:val="ConsPlusNormal"/>
      </w:pPr>
    </w:p>
    <w:p w:rsidR="004454A2" w:rsidRDefault="004454A2">
      <w:pPr>
        <w:pStyle w:val="ConsPlusNormal"/>
        <w:jc w:val="right"/>
        <w:outlineLvl w:val="0"/>
      </w:pPr>
      <w:r>
        <w:t>Приложение</w:t>
      </w:r>
    </w:p>
    <w:p w:rsidR="004454A2" w:rsidRDefault="004454A2">
      <w:pPr>
        <w:pStyle w:val="ConsPlusNormal"/>
        <w:jc w:val="right"/>
      </w:pPr>
      <w:r>
        <w:t>к постановлению</w:t>
      </w:r>
    </w:p>
    <w:p w:rsidR="004454A2" w:rsidRDefault="004454A2">
      <w:pPr>
        <w:pStyle w:val="ConsPlusNormal"/>
        <w:jc w:val="right"/>
      </w:pPr>
      <w:r>
        <w:t>Министерства образования</w:t>
      </w:r>
    </w:p>
    <w:p w:rsidR="004454A2" w:rsidRDefault="004454A2">
      <w:pPr>
        <w:pStyle w:val="ConsPlusNormal"/>
        <w:jc w:val="right"/>
      </w:pPr>
      <w:r>
        <w:t>Республики Беларусь</w:t>
      </w:r>
    </w:p>
    <w:p w:rsidR="004454A2" w:rsidRDefault="004454A2">
      <w:pPr>
        <w:pStyle w:val="ConsPlusNormal"/>
        <w:jc w:val="right"/>
      </w:pPr>
      <w:r>
        <w:t>17.07.2014 N 113</w:t>
      </w:r>
    </w:p>
    <w:p w:rsidR="004454A2" w:rsidRDefault="004454A2">
      <w:pPr>
        <w:pStyle w:val="ConsPlusNormal"/>
      </w:pPr>
    </w:p>
    <w:p w:rsidR="004454A2" w:rsidRDefault="004454A2">
      <w:pPr>
        <w:pStyle w:val="ConsPlusTitle"/>
        <w:jc w:val="center"/>
      </w:pPr>
      <w:bookmarkStart w:id="1" w:name="P87"/>
      <w:bookmarkEnd w:id="1"/>
      <w:r>
        <w:t>ТИПОВЫЕ ШТАТЫ И НОРМАТИВЫ ЧИСЛЕННОСТИ РАБОТНИКОВ ШКОЛ-ИНТЕРНАТОВ</w:t>
      </w:r>
    </w:p>
    <w:p w:rsidR="004454A2" w:rsidRDefault="004454A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454A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454A2" w:rsidRDefault="004454A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07.09.2022 N 295)</w:t>
            </w:r>
          </w:p>
        </w:tc>
      </w:tr>
    </w:tbl>
    <w:p w:rsidR="004454A2" w:rsidRDefault="004454A2">
      <w:pPr>
        <w:pStyle w:val="ConsPlusNormal"/>
      </w:pPr>
    </w:p>
    <w:p w:rsidR="004454A2" w:rsidRDefault="004454A2">
      <w:pPr>
        <w:pStyle w:val="ConsPlusNormal"/>
        <w:jc w:val="right"/>
        <w:outlineLvl w:val="1"/>
      </w:pPr>
      <w:r>
        <w:t>Таблица 1</w:t>
      </w:r>
    </w:p>
    <w:p w:rsidR="004454A2" w:rsidRDefault="004454A2">
      <w:pPr>
        <w:pStyle w:val="ConsPlusNormal"/>
      </w:pPr>
    </w:p>
    <w:p w:rsidR="004454A2" w:rsidRDefault="004454A2">
      <w:pPr>
        <w:pStyle w:val="ConsPlusNormal"/>
        <w:jc w:val="center"/>
      </w:pPr>
      <w:r>
        <w:rPr>
          <w:b/>
        </w:rPr>
        <w:t>Типовые штаты и нормативы численности школ-интернатов</w:t>
      </w:r>
    </w:p>
    <w:p w:rsidR="004454A2" w:rsidRDefault="004454A2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</w:pPr>
    </w:p>
    <w:p w:rsidR="004454A2" w:rsidRDefault="004454A2">
      <w:pPr>
        <w:sectPr w:rsidR="004454A2" w:rsidSect="00FE11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"/>
        <w:gridCol w:w="2622"/>
        <w:gridCol w:w="693"/>
        <w:gridCol w:w="895"/>
        <w:gridCol w:w="900"/>
        <w:gridCol w:w="3999"/>
      </w:tblGrid>
      <w:tr w:rsidR="004454A2">
        <w:tc>
          <w:tcPr>
            <w:tcW w:w="530" w:type="dxa"/>
            <w:vMerge w:val="restart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2622" w:type="dxa"/>
            <w:vMerge w:val="restart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Наименование должности служащего (профессии рабочего)</w:t>
            </w:r>
          </w:p>
        </w:tc>
        <w:tc>
          <w:tcPr>
            <w:tcW w:w="6487" w:type="dxa"/>
            <w:gridSpan w:val="4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Количество штатных единиц в зависимости от численности обучающихся в школах-интернатах</w:t>
            </w:r>
          </w:p>
        </w:tc>
      </w:tr>
      <w:tr w:rsidR="004454A2">
        <w:tc>
          <w:tcPr>
            <w:tcW w:w="530" w:type="dxa"/>
            <w:vMerge/>
          </w:tcPr>
          <w:p w:rsidR="004454A2" w:rsidRDefault="004454A2"/>
        </w:tc>
        <w:tc>
          <w:tcPr>
            <w:tcW w:w="2622" w:type="dxa"/>
            <w:vMerge/>
          </w:tcPr>
          <w:p w:rsidR="004454A2" w:rsidRDefault="004454A2"/>
        </w:tc>
        <w:tc>
          <w:tcPr>
            <w:tcW w:w="693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89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101 - 200</w:t>
            </w:r>
          </w:p>
        </w:tc>
        <w:tc>
          <w:tcPr>
            <w:tcW w:w="90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201 и более</w:t>
            </w:r>
          </w:p>
        </w:tc>
        <w:tc>
          <w:tcPr>
            <w:tcW w:w="3999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Директор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Заместитель директора по учебной работе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Заместитель директора по воспитательной работе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дополнительно 0,5 штатной единицы при наличии в группах, реализующих образовательную программу 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интеллектуальной недостаточностью (далее - группы воспитанников дошкольного возраста), 25 и более воспитанников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Заместитель директора по хозяйственной работе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Заведующий хозяйством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6-1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 xml:space="preserve">Заведующий производственной </w:t>
            </w:r>
            <w:r>
              <w:lastRenderedPageBreak/>
              <w:t>(учебно-производственной) мастерской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при наличии производственной (учебно-</w:t>
            </w:r>
            <w:r>
              <w:lastRenderedPageBreak/>
              <w:t>производственной) мастерской 1 штатная единица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lastRenderedPageBreak/>
              <w:t xml:space="preserve">(п. 6-1 введен </w:t>
            </w:r>
            <w:hyperlink r:id="rId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Не вводится при передаче функций по ведению бухгалтерского учета, составлению бухгалтерской и (или) финансовой отчетности государственному учреждению, созданному исполнительным комитетом областного или базового территориальных уровней для обеспечения деятельности бюджетных организаций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Бухгалтер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Не вводится при передаче функций по ведению бухгалтерского учета, составлению бухгалтерской и (или) финансовой отчетности государственному учреждению, созданному исполнительным комитетом областного или базового территориальных уровней для обеспечения деятельности бюджетных организаций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Педагог-психолог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(п. 9 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Педагог социальный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(п. 10 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Педагог-организатор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Педагог дополнительного образования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из расчета работы 10 часов в неделю на 50 учащихся, но не менее 30 часов в неделю на учреждение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Руководитель физического воспитания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в школах-интернатах при наличии учащихся:</w:t>
            </w:r>
            <w:r>
              <w:br/>
              <w:t>от 50 до 99 - 0,25 штатной единицы;</w:t>
            </w:r>
            <w:r>
              <w:br/>
              <w:t>от 100 до 200 - 0,5 штатной единицы;</w:t>
            </w:r>
            <w:r>
              <w:br/>
              <w:t>от 201 и более - 1 штатная единица.</w:t>
            </w:r>
            <w:r>
              <w:br/>
              <w:t>В школах-интернатах, имеющих группы воспитанников дошкольного возраста, вводится дополнительно из расчета 0,25 единицы на 25 воспитанников в таких группах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Музыкальный руководитель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дополнительно в школах-интернатах, имеющих группы воспитанников дошкольного возраста, из расчета 0,25 единицы на 20 воспитанников в таких группах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Воспитатель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Штатная численность воспитателей, работающих:</w:t>
            </w:r>
            <w:r>
              <w:br/>
              <w:t>в группах из числа учащихся в каникулярный период, в выходные и праздничные дни, рассчитывается по формуле</w: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  <w:jc w:val="center"/>
            </w:pPr>
            <w:r w:rsidRPr="00354B44">
              <w:rPr>
                <w:position w:val="-26"/>
              </w:rPr>
              <w:lastRenderedPageBreak/>
              <w:pict>
                <v:shape id="_x0000_i1025" style="width:46.5pt;height:36.75pt" coordsize="" o:spt="100" adj="0,,0" path="" filled="f" stroked="f">
                  <v:stroke joinstyle="miter"/>
                  <v:imagedata r:id="rId28" o:title="base_45057_250817_32768"/>
                  <v:formulas/>
                  <v:path o:connecttype="segments"/>
                </v:shape>
              </w:pic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  <w:jc w:val="center"/>
            </w:pPr>
            <w:r>
              <w:t>в группах из числа учащихся в учебный период, рассчитывается по формуле</w: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  <w:jc w:val="center"/>
            </w:pPr>
            <w:r w:rsidRPr="00354B44">
              <w:rPr>
                <w:position w:val="-28"/>
              </w:rPr>
              <w:pict>
                <v:shape id="_x0000_i1026" style="width:66pt;height:39.75pt" coordsize="" o:spt="100" adj="0,,0" path="" filled="f" stroked="f">
                  <v:stroke joinstyle="miter"/>
                  <v:imagedata r:id="rId29" o:title="base_45057_250817_32769"/>
                  <v:formulas/>
                  <v:path o:connecttype="segments"/>
                </v:shape>
              </w:pic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</w:pPr>
            <w:r>
              <w:t>где Ч - численность воспитателей в одной группе;</w:t>
            </w:r>
            <w:r>
              <w:br/>
            </w:r>
            <w:r>
              <w:rPr>
                <w:i/>
              </w:rPr>
              <w:t>Т</w:t>
            </w:r>
            <w:r>
              <w:t> - продолжительность работы воспитателя в группе в дневное время, в неделю в часах, но не более 14 часов в сутки;</w:t>
            </w:r>
            <w:r>
              <w:br/>
            </w:r>
            <w:r w:rsidRPr="00354B44">
              <w:rPr>
                <w:position w:val="-9"/>
              </w:rPr>
              <w:pict>
                <v:shape id="_x0000_i1027" style="width:15.75pt;height:21pt" coordsize="" o:spt="100" adj="0,,0" path="" filled="f" stroked="f">
                  <v:stroke joinstyle="miter"/>
                  <v:imagedata r:id="rId30" o:title="base_45057_250817_32770"/>
                  <v:formulas/>
                  <v:path o:connecttype="segments"/>
                </v:shape>
              </w:pict>
            </w:r>
            <w:r>
              <w:t> - время работы учителей с учащимися в соответствии с расписанием учебных занятий с полным составом класса, в неделю в часах;</w:t>
            </w:r>
            <w:r>
              <w:br/>
            </w:r>
            <w:r w:rsidRPr="00354B44">
              <w:rPr>
                <w:position w:val="-8"/>
              </w:rPr>
              <w:pict>
                <v:shape id="_x0000_i1028" style="width:15.75pt;height:19.5pt" coordsize="" o:spt="100" adj="0,,0" path="" filled="f" stroked="f">
                  <v:stroke joinstyle="miter"/>
                  <v:imagedata r:id="rId31" o:title="base_45057_250817_32771"/>
                  <v:formulas/>
                  <v:path o:connecttype="segments"/>
                </v:shape>
              </w:pict>
            </w:r>
            <w:r>
              <w:t> - нормативная продолжительность рабочего времени воспитателя, в неделю в часах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Воспитатель дошкольного образования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Штатная численность воспитателей дошкольного образования, работающих:</w:t>
            </w:r>
            <w:r>
              <w:br/>
              <w:t>в группах воспитанников дошкольного возраста, не посещающих учреждения дошкольного образования, в выходные и праздничные дни, рассчитывается по формуле</w: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  <w:jc w:val="center"/>
            </w:pPr>
            <w:r w:rsidRPr="00354B44">
              <w:rPr>
                <w:position w:val="-26"/>
              </w:rPr>
              <w:lastRenderedPageBreak/>
              <w:pict>
                <v:shape id="_x0000_i1029" style="width:46.5pt;height:36.75pt" coordsize="" o:spt="100" adj="0,,0" path="" filled="f" stroked="f">
                  <v:stroke joinstyle="miter"/>
                  <v:imagedata r:id="rId32" o:title="base_45057_250817_32772"/>
                  <v:formulas/>
                  <v:path o:connecttype="segments"/>
                </v:shape>
              </w:pic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</w:pPr>
            <w:r>
              <w:t>в группах воспитанников дошкольного возраста, посещающих учреждения дошкольного образования, рассчитывается по формуле</w: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  <w:jc w:val="center"/>
            </w:pPr>
            <w:r w:rsidRPr="00354B44">
              <w:rPr>
                <w:position w:val="-26"/>
              </w:rPr>
              <w:pict>
                <v:shape id="_x0000_i1030" style="width:66pt;height:36.75pt" coordsize="" o:spt="100" adj="0,,0" path="" filled="f" stroked="f">
                  <v:stroke joinstyle="miter"/>
                  <v:imagedata r:id="rId33" o:title="base_45057_250817_32773"/>
                  <v:formulas/>
                  <v:path o:connecttype="segments"/>
                </v:shape>
              </w:pic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</w:pPr>
            <w:r>
              <w:t>где Ч - численность воспитателей дошкольного образования в одной группе;</w:t>
            </w:r>
            <w:r>
              <w:br/>
            </w:r>
            <w:r>
              <w:rPr>
                <w:i/>
              </w:rPr>
              <w:t>Т</w:t>
            </w:r>
            <w:r>
              <w:t> - продолжительность работы воспитателя дошкольного образования в группе, в неделю в часах, но не более 14 часов в сутки;</w:t>
            </w:r>
            <w:r>
              <w:br/>
            </w:r>
            <w:r w:rsidRPr="00354B44">
              <w:rPr>
                <w:position w:val="-8"/>
              </w:rPr>
              <w:pict>
                <v:shape id="_x0000_i1031" style="width:15.75pt;height:19.5pt" coordsize="" o:spt="100" adj="0,,0" path="" filled="f" stroked="f">
                  <v:stroke joinstyle="miter"/>
                  <v:imagedata r:id="rId34" o:title="base_45057_250817_32774"/>
                  <v:formulas/>
                  <v:path o:connecttype="segments"/>
                </v:shape>
              </w:pict>
            </w:r>
            <w:r>
              <w:t> - время отсутствия в школе-интернате всех воспитанников группы в связи с обучением в других учреждениях образования;</w:t>
            </w:r>
            <w:r>
              <w:br/>
            </w:r>
            <w:r w:rsidRPr="00354B44">
              <w:rPr>
                <w:position w:val="-8"/>
              </w:rPr>
              <w:pict>
                <v:shape id="_x0000_i1032" style="width:15.75pt;height:19.5pt" coordsize="" o:spt="100" adj="0,,0" path="" filled="f" stroked="f">
                  <v:stroke joinstyle="miter"/>
                  <v:imagedata r:id="rId35" o:title="base_45057_250817_32775"/>
                  <v:formulas/>
                  <v:path o:connecttype="segments"/>
                </v:shape>
              </w:pict>
            </w:r>
            <w:r>
              <w:t> - нормативная продолжительность рабочего времени воспитателя дошкольного образования, в неделю в часах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Штатная численность помощников воспитателей вводится:</w:t>
            </w:r>
            <w:r>
              <w:br/>
              <w:t>в дневное время:</w:t>
            </w:r>
            <w:r>
              <w:br/>
              <w:t xml:space="preserve">исходя из продолжительности их работы </w:t>
            </w:r>
            <w:r>
              <w:lastRenderedPageBreak/>
              <w:t>не более 10 часов в день в каждой группе воспитанников дошкольного возраста или учащихся I - V классов школы-интерната и не более 1,5 часа в день в каждой группе учащихся I - IV (I - V) классов школы-интерната;</w:t>
            </w:r>
            <w:r>
              <w:br/>
              <w:t>в вечернее и ночное время (не более 10 часов в сутки) из расчета один пост дежурства на каждый этаж либо на каждую изолированную часть этажа спального корпуса.</w:t>
            </w:r>
            <w:r>
              <w:br/>
              <w:t>Штатная численность помощников воспитателей рассчитывается по формуле</w: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  <w:jc w:val="center"/>
            </w:pPr>
            <w:r w:rsidRPr="00354B44">
              <w:rPr>
                <w:position w:val="-26"/>
              </w:rPr>
              <w:pict>
                <v:shape id="_x0000_i1033" style="width:46.5pt;height:36.75pt" coordsize="" o:spt="100" adj="0,,0" path="" filled="f" stroked="f">
                  <v:stroke joinstyle="miter"/>
                  <v:imagedata r:id="rId36" o:title="base_45057_250817_32776"/>
                  <v:formulas/>
                  <v:path o:connecttype="segments"/>
                </v:shape>
              </w:pict>
            </w:r>
          </w:p>
          <w:p w:rsidR="004454A2" w:rsidRDefault="004454A2">
            <w:pPr>
              <w:pStyle w:val="ConsPlusNormal"/>
            </w:pPr>
          </w:p>
          <w:p w:rsidR="004454A2" w:rsidRDefault="004454A2">
            <w:pPr>
              <w:pStyle w:val="ConsPlusNormal"/>
            </w:pPr>
            <w:r>
              <w:t>где Ч - численность помощников воспитателей в одной группе, на один пост дежурства;</w:t>
            </w:r>
            <w:r>
              <w:br/>
            </w:r>
            <w:r>
              <w:rPr>
                <w:i/>
              </w:rPr>
              <w:t>Т</w:t>
            </w:r>
            <w:r>
              <w:t> - продолжительность рабочего времени дежурства помощника воспитателя на посту, работы в группе с учетом предельной ежедневной продолжительности, в неделю в часах;</w:t>
            </w:r>
            <w:r>
              <w:br/>
            </w:r>
            <w:r w:rsidRPr="00354B44">
              <w:rPr>
                <w:position w:val="-8"/>
              </w:rPr>
              <w:pict>
                <v:shape id="_x0000_i1034" style="width:15.75pt;height:19.5pt" coordsize="" o:spt="100" adj="0,,0" path="" filled="f" stroked="f">
                  <v:stroke joinstyle="miter"/>
                  <v:imagedata r:id="rId37" o:title="base_45057_250817_32777"/>
                  <v:formulas/>
                  <v:path o:connecttype="segments"/>
                </v:shape>
              </w:pict>
            </w:r>
            <w:r>
              <w:t> - нормативная продолжительность рабочего времени помощника воспитателя, в неделю в часах.</w:t>
            </w:r>
            <w:r>
              <w:br/>
              <w:t>В школе-интернате для обслуживания детей с нарушениями функций опорно-двигательного аппарата, имеющих 3 - 4-</w:t>
            </w:r>
            <w:r>
              <w:lastRenderedPageBreak/>
              <w:t>ю степень утраты здоровья, вводится из расчета 1,75 единицы на 6 таких детей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Учитель-дефектолог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Вводится:</w:t>
            </w:r>
          </w:p>
          <w:p w:rsidR="004454A2" w:rsidRDefault="004454A2">
            <w:pPr>
              <w:pStyle w:val="ConsPlusNormal"/>
            </w:pPr>
            <w:r>
              <w:t>на каждую специальную группу воспитанников дошкольного возраста - 1 штатная единица;</w:t>
            </w:r>
          </w:p>
          <w:p w:rsidR="004454A2" w:rsidRDefault="004454A2">
            <w:pPr>
              <w:pStyle w:val="ConsPlusNormal"/>
            </w:pPr>
            <w:r>
              <w:t>в школах-интернатах для оказания логопедической помощи лицам с трудностями в обучении, нарушениями зрения, интеллектуальной недостаточностью, нарушениями функций опорно-двигательного аппарата, имеющим нарушения речи, - 1 штатная единица;</w:t>
            </w:r>
          </w:p>
          <w:p w:rsidR="004454A2" w:rsidRDefault="004454A2">
            <w:pPr>
              <w:pStyle w:val="ConsPlusNormal"/>
            </w:pPr>
            <w:r>
              <w:t>при наличии кабинета слуховой работы школы-интерната для лиц с нарушением слуха - 1 штатная единица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Врач-педиатр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Врач-стоматолог детский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При наличии оборудованного кабинета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Врач-</w:t>
            </w:r>
            <w:proofErr w:type="spellStart"/>
            <w:r>
              <w:t>травмотолог</w:t>
            </w:r>
            <w:proofErr w:type="spellEnd"/>
            <w:r>
              <w:t>-ортопед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от числа обучающихся с нарушением функций опорно-двигательного аппарата, но при наличии не менее 50 таких обучающихся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Врач-невролог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 xml:space="preserve">Вводится от числа обучающихся с нарушением функций опорно-двигательного аппарата, но при наличии </w:t>
            </w:r>
            <w:r>
              <w:lastRenderedPageBreak/>
              <w:t>не менее 50 таких обучающихся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от числа обучающихся с интеллектуальной недостаточностью, но при наличии не менее 60 таких обучающихся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от числа обучающихся с нарушением слуха, но при наличии не менее 50 таких обучающихся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Врач-офтальмолог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от числа обучающихся с нарушением зрения, но при наличии не менее 60 таких обучающихся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Медицинская сестра общей практики, медицинский брат общей практики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от числа обучающихся с нарушением зрения, но при наличии не менее 60 таких обучающихся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Медицинская сестра общей практики, медицинский брат общей практики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Медицинская сестра общей практики, медицинский брат общей практики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при наличии изолятора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Медицинская сестра-диетолог, медицинский брат-диетолог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Медицинская сестра-массажист, медицинский брат-массажист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от числа обучающихся с нарушением функций опорно-двигательного аппарата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Медицинская сестра по физиотерапии, медицинский брат по физиотерапии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при наличии оборудованного кабинета и при наличии обучающихся:</w:t>
            </w:r>
            <w:r>
              <w:br/>
              <w:t>до 159 - 0,5 штатной единицы</w:t>
            </w:r>
            <w:r>
              <w:br/>
              <w:t>от 160 и более - 1 штатная единица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Инструктор-методист физической реабилитации (инструктор по лечебной физкультуре)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от числа обучающихся с нарушением функций опорно-двигательного аппарата, с интеллектуальной недостаточностью (второе отделение школы-интерната)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Санитарка изолятора, санитар изолятора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Секретарь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Лаборант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 xml:space="preserve">Вводится при наличии оборудованных учебных кабинетов по изучению </w:t>
            </w:r>
            <w:r>
              <w:lastRenderedPageBreak/>
              <w:t>учебных предметов "Физика" и "Химия" 1,5 штатной единицы.</w:t>
            </w:r>
            <w:r>
              <w:br/>
              <w:t>Для обслуживания оборудованных кабинетов информатики вводится дополнительно 1 штатная единица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Инспектор по кадрам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при ведении учета личного состава школ-интернатов в зависимости от общего количества работников:</w:t>
            </w:r>
            <w:r>
              <w:br/>
              <w:t>от 50 до 149 - 0,5 штатной единицы;</w:t>
            </w:r>
            <w:r>
              <w:br/>
              <w:t>150 и более - 1 штатная единица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Инструктор по физической культуре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при наличии бассейна из расчета 0,25 штатной единицы на 40 обучающихся, с которыми проводятся занятия по обучению плаванию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Медицинская сестра общей практики, медицинский брат общей практики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при численности обучающихся плаванию:</w:t>
            </w:r>
            <w:r>
              <w:br/>
              <w:t>до 159 - 0,5 штатной единицы;</w:t>
            </w:r>
            <w:r>
              <w:br/>
              <w:t>160 и более - 1 штатная единица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 xml:space="preserve">Оператор </w:t>
            </w:r>
            <w:proofErr w:type="spellStart"/>
            <w:r>
              <w:t>хлораторной</w:t>
            </w:r>
            <w:proofErr w:type="spellEnd"/>
            <w:r>
              <w:t xml:space="preserve"> установки (аппаратчик </w:t>
            </w:r>
            <w:proofErr w:type="spellStart"/>
            <w:r>
              <w:t>химводоочистки</w:t>
            </w:r>
            <w:proofErr w:type="spellEnd"/>
            <w:r>
              <w:t>)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 xml:space="preserve">При наличии </w:t>
            </w:r>
            <w:proofErr w:type="spellStart"/>
            <w:r>
              <w:t>хлораторной</w:t>
            </w:r>
            <w:proofErr w:type="spellEnd"/>
            <w:r>
              <w:t xml:space="preserve"> установки в бассейне, численности обучающихся плаванию:</w:t>
            </w:r>
            <w:r>
              <w:br/>
              <w:t>до 159 - 0,5 штатной единицы;</w:t>
            </w:r>
            <w:r>
              <w:br/>
              <w:t>160 и более - 1 штатная единица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Заведующий библиотекой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 xml:space="preserve">Должность заведующего библиотекой по решению руководителя школы-интерната может быть введена вместо </w:t>
            </w:r>
            <w:r>
              <w:lastRenderedPageBreak/>
              <w:t>должности библиотекаря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Библиотекарь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Шеф-повар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Повар детского питания (повар)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при наличии обучающихся:</w:t>
            </w:r>
            <w:r>
              <w:br/>
              <w:t>до 159 - 2 штатные единицы;</w:t>
            </w:r>
            <w:r>
              <w:br/>
              <w:t>от 160 до 250 - 3 штатные единицы;</w:t>
            </w:r>
            <w:r>
              <w:br/>
              <w:t>свыше 250 - 4 штатные единицы.</w:t>
            </w:r>
            <w:r>
              <w:br/>
              <w:t>Дополнительно вводится в зависимости от численности воспитанников в группах дошкольного возраста:</w:t>
            </w:r>
            <w:r>
              <w:br/>
              <w:t>до 20 - 0,5 штатной единицы;</w:t>
            </w:r>
            <w:r>
              <w:br/>
              <w:t>свыше 20 - 1 штатная единица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Кухонный рабочий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  <w:r>
              <w:t>Вводится при наличии обучающихся:</w:t>
            </w:r>
            <w:r>
              <w:br/>
              <w:t>до 159 - 1,5 штатной единицы;</w:t>
            </w:r>
            <w:r>
              <w:br/>
              <w:t>от 160 до 250 - 2 штатные единицы;</w:t>
            </w:r>
            <w:r>
              <w:br/>
              <w:t>свыше 250 - 3 штатные единицы.</w:t>
            </w:r>
            <w:r>
              <w:br/>
              <w:t>Дополнительно вводится в зависимости от численности воспитанников в группах дошкольного возраста:</w:t>
            </w:r>
            <w:r>
              <w:br/>
              <w:t>до 20 - 0,5 штатной единицы;</w:t>
            </w:r>
            <w:r>
              <w:br/>
              <w:t>свыше 20 - 1 штатная единица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Рабочий (машинист) по стирке и ремонту спецодежды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из расчета 0,25 штатной единицы на 20 обучающихся в школе-интернате в случае, когда нет возможности пользоваться услугами коммунальных прачечных.</w:t>
            </w:r>
            <w:r>
              <w:br/>
              <w:t>Если школа-интернат пользуется услугами коммунальных прачечных, то вводится при наличии:</w:t>
            </w:r>
            <w:r>
              <w:br/>
              <w:t xml:space="preserve">до 99 обучающихся - 0,5 штатной </w:t>
            </w:r>
            <w:r>
              <w:lastRenderedPageBreak/>
              <w:t>единицы;</w:t>
            </w:r>
            <w:r>
              <w:br/>
              <w:t>100 и более обучающихся - 1 штатная единица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Водитель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Вводится на каждую единицу эксплуатируемого транспортного средства (гужевого транспортного средства)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Кладовщик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Кастелянша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Швея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  <w:tr w:rsidR="004454A2">
        <w:tblPrEx>
          <w:tblBorders>
            <w:insideH w:val="nil"/>
          </w:tblBorders>
        </w:tblPrEx>
        <w:tc>
          <w:tcPr>
            <w:tcW w:w="53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22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Исключен</w:t>
            </w:r>
          </w:p>
        </w:tc>
        <w:tc>
          <w:tcPr>
            <w:tcW w:w="693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</w:p>
        </w:tc>
        <w:tc>
          <w:tcPr>
            <w:tcW w:w="89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</w:p>
        </w:tc>
        <w:tc>
          <w:tcPr>
            <w:tcW w:w="3999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6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(п. 50 исключен. - </w:t>
            </w:r>
            <w:hyperlink r:id="rId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30" w:type="dxa"/>
          </w:tcPr>
          <w:p w:rsidR="004454A2" w:rsidRDefault="004454A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622" w:type="dxa"/>
          </w:tcPr>
          <w:p w:rsidR="004454A2" w:rsidRDefault="004454A2">
            <w:pPr>
              <w:pStyle w:val="ConsPlusNormal"/>
            </w:pPr>
            <w:r>
              <w:t>Парикмахер</w:t>
            </w:r>
          </w:p>
        </w:tc>
        <w:tc>
          <w:tcPr>
            <w:tcW w:w="693" w:type="dxa"/>
          </w:tcPr>
          <w:p w:rsidR="004454A2" w:rsidRDefault="004454A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95" w:type="dxa"/>
          </w:tcPr>
          <w:p w:rsidR="004454A2" w:rsidRDefault="004454A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0" w:type="dxa"/>
          </w:tcPr>
          <w:p w:rsidR="004454A2" w:rsidRDefault="004454A2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999" w:type="dxa"/>
          </w:tcPr>
          <w:p w:rsidR="004454A2" w:rsidRDefault="004454A2">
            <w:pPr>
              <w:pStyle w:val="ConsPlusNormal"/>
            </w:pPr>
          </w:p>
        </w:tc>
      </w:tr>
    </w:tbl>
    <w:p w:rsidR="004454A2" w:rsidRDefault="004454A2">
      <w:pPr>
        <w:pStyle w:val="ConsPlusNormal"/>
      </w:pPr>
    </w:p>
    <w:p w:rsidR="004454A2" w:rsidRDefault="004454A2">
      <w:pPr>
        <w:pStyle w:val="ConsPlusNormal"/>
        <w:jc w:val="right"/>
        <w:outlineLvl w:val="1"/>
      </w:pPr>
      <w:bookmarkStart w:id="2" w:name="P458"/>
      <w:bookmarkEnd w:id="2"/>
      <w:r>
        <w:t>Таблица 2</w:t>
      </w:r>
    </w:p>
    <w:p w:rsidR="004454A2" w:rsidRDefault="004454A2">
      <w:pPr>
        <w:pStyle w:val="ConsPlusNormal"/>
      </w:pPr>
    </w:p>
    <w:p w:rsidR="004454A2" w:rsidRDefault="004454A2">
      <w:pPr>
        <w:pStyle w:val="ConsPlusNormal"/>
        <w:jc w:val="center"/>
      </w:pPr>
      <w:r>
        <w:rPr>
          <w:b/>
        </w:rPr>
        <w:t>Нормативы численности рабочих по профессиям рабочих школ-интернатов, занятых обслуживанием зданий, сооружений и ремонтом оборудования</w:t>
      </w:r>
    </w:p>
    <w:p w:rsidR="004454A2" w:rsidRDefault="004454A2">
      <w:pPr>
        <w:pStyle w:val="ConsPlusNormal"/>
        <w:jc w:val="center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2973"/>
        <w:gridCol w:w="1621"/>
        <w:gridCol w:w="4520"/>
      </w:tblGrid>
      <w:tr w:rsidR="004454A2">
        <w:tc>
          <w:tcPr>
            <w:tcW w:w="52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973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Наименование профессий рабочих</w:t>
            </w:r>
          </w:p>
        </w:tc>
        <w:tc>
          <w:tcPr>
            <w:tcW w:w="1621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452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4454A2">
        <w:tc>
          <w:tcPr>
            <w:tcW w:w="525" w:type="dxa"/>
            <w:vMerge w:val="restart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3" w:type="dxa"/>
            <w:vMerge w:val="restart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Гардеробщик</w:t>
            </w:r>
          </w:p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 xml:space="preserve">в смену на </w:t>
            </w:r>
            <w:r>
              <w:lastRenderedPageBreak/>
              <w:t>один гардероб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lastRenderedPageBreak/>
              <w:t xml:space="preserve">Устанавливается на круглый год при наличии </w:t>
            </w:r>
            <w:r>
              <w:lastRenderedPageBreak/>
              <w:t>мест в каждом гардеробе в школах-интернатах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до 100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0,97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101 - 200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201 - 300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301 - 400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401 - 500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501 - 600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2,02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601 - 700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701 - 800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2,44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801 - 900</w:t>
            </w:r>
          </w:p>
        </w:tc>
      </w:tr>
      <w:tr w:rsidR="004454A2"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2,65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901 - 1000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25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2973" w:type="dxa"/>
            <w:vMerge/>
            <w:tcBorders>
              <w:bottom w:val="nil"/>
            </w:tcBorders>
          </w:tcPr>
          <w:p w:rsidR="004454A2" w:rsidRDefault="004454A2"/>
        </w:tc>
        <w:tc>
          <w:tcPr>
            <w:tcW w:w="1621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2,86</w:t>
            </w:r>
          </w:p>
        </w:tc>
        <w:tc>
          <w:tcPr>
            <w:tcW w:w="452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1001 - 1100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4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  <w:r>
              <w:t>Истопник</w:t>
            </w:r>
          </w:p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В школах-интернатах из расчета на 10 печей на отопительный сезон, но не менее 0,5 единицы на отопительный сезон при наличии печного отопления. При этом из общей численности 1 штатная единица (0,5 штатной единицы) устанавливается на календарный год</w:t>
            </w:r>
          </w:p>
        </w:tc>
      </w:tr>
      <w:tr w:rsidR="004454A2">
        <w:tc>
          <w:tcPr>
            <w:tcW w:w="525" w:type="dxa"/>
            <w:vMerge w:val="restart"/>
          </w:tcPr>
          <w:p w:rsidR="004454A2" w:rsidRDefault="004454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3" w:type="dxa"/>
            <w:vMerge w:val="restart"/>
          </w:tcPr>
          <w:p w:rsidR="004454A2" w:rsidRDefault="004454A2">
            <w:pPr>
              <w:pStyle w:val="ConsPlusNormal"/>
            </w:pPr>
            <w:r>
              <w:t>Лифтер</w:t>
            </w:r>
          </w:p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При сопровождении кабины лифта - в смену </w:t>
            </w:r>
            <w:r>
              <w:lastRenderedPageBreak/>
              <w:t>на 1 лифт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73" w:type="dxa"/>
            <w:vMerge/>
          </w:tcPr>
          <w:p w:rsidR="004454A2" w:rsidRDefault="004454A2"/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При самостоятельном пользовании лифтами - в смену на 1 пост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2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7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Рабочие, занятые обслуживанием и ремонтом инженерного оборудования зданий: слесарь-сантехник, электромонтер по ремонту и обслуживанию электрооборудования, слесарь по контрольно-измерительным приборам и автоматике</w:t>
            </w:r>
          </w:p>
        </w:tc>
        <w:tc>
          <w:tcPr>
            <w:tcW w:w="1621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 xml:space="preserve">В соответствии с </w:t>
            </w:r>
            <w:hyperlink w:anchor="P569" w:history="1">
              <w:r>
                <w:rPr>
                  <w:color w:val="0000FF"/>
                </w:rPr>
                <w:t>таблицей 3</w:t>
              </w:r>
            </w:hyperlink>
            <w:r>
              <w:t xml:space="preserve"> настоящего приложения.</w:t>
            </w:r>
            <w:r>
              <w:br/>
              <w:t>Распределение слесарей-сантехников, электромонтеров по ремонту и обслуживанию электрооборудования, слесарей по контрольно-измерительным приборам и автоматике по профессиям рабочих и рабочим местам производится руководителем учреждения образования в зависимости от производственной необходимости и фактической нагрузки рабочих соответствующих профессий рабочих в пределах общей нормативной численности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4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  <w:r>
              <w:t>Рабочий по комплексному обслуживанию и ремонту зданий и сооружений</w:t>
            </w: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Вводится в пределах общей нормативной численности рабочих вместо профессий рабочих (столяра, слесаря-сантехника, электромонтера по ремонту и обслуживанию электрооборудования, слесаря по контрольно-измерительным приборам и автоматике), если невозможно установить профессии рабочих по отдельным наименованиям</w:t>
            </w:r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  <w:r>
              <w:t>Столяр</w:t>
            </w: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В соответствии с </w:t>
            </w:r>
            <w:hyperlink w:anchor="P918" w:history="1">
              <w:r>
                <w:rPr>
                  <w:color w:val="0000FF"/>
                </w:rPr>
                <w:t>таблицей 4</w:t>
              </w:r>
            </w:hyperlink>
            <w:r>
              <w:t xml:space="preserve"> настоящего приложения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2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7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Сторож (вахтер)</w:t>
            </w:r>
          </w:p>
        </w:tc>
        <w:tc>
          <w:tcPr>
            <w:tcW w:w="1621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2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 xml:space="preserve">В смену на пост. Расчет штатной численности </w:t>
            </w:r>
            <w:r>
              <w:lastRenderedPageBreak/>
              <w:t>производится с учетом годового баланса рабочего времени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4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525" w:type="dxa"/>
            <w:tcBorders>
              <w:bottom w:val="nil"/>
            </w:tcBorders>
          </w:tcPr>
          <w:p w:rsidR="004454A2" w:rsidRDefault="004454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7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Уборщик помещений</w:t>
            </w:r>
          </w:p>
        </w:tc>
        <w:tc>
          <w:tcPr>
            <w:tcW w:w="1621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>Численность уборщиков помещений школ-интернатов вводится из расчета 1 штатная единица на 250 </w:t>
            </w:r>
            <w:proofErr w:type="spellStart"/>
            <w:r>
              <w:t>кв.м</w:t>
            </w:r>
            <w:proofErr w:type="spellEnd"/>
            <w:r>
              <w:t xml:space="preserve"> убираемой площади (без учета площади крытого плавательного бассейна), но не менее 0,5 штатной единицы на школу-интернат.</w:t>
            </w:r>
            <w:r>
              <w:br/>
              <w:t xml:space="preserve">В школах-интернатах, имеющих крытые плавательные бассейны, вводится дополнительно из расчета 0,5 штатной единицы на 250 </w:t>
            </w:r>
            <w:proofErr w:type="spellStart"/>
            <w:r>
              <w:t>кв.м</w:t>
            </w:r>
            <w:proofErr w:type="spellEnd"/>
            <w:r>
              <w:t xml:space="preserve"> убираемой площади помещений плавательных бассейнов</w:t>
            </w:r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4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  <w:r>
              <w:t>Уборщик территорий</w:t>
            </w:r>
          </w:p>
        </w:tc>
        <w:tc>
          <w:tcPr>
            <w:tcW w:w="1621" w:type="dxa"/>
          </w:tcPr>
          <w:p w:rsidR="004454A2" w:rsidRDefault="004454A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В школах-интернатах в летний период из расчета:</w:t>
            </w:r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территория с усовершенствованным покрытием: асфальтобетонным, цементобетонным, железобетонным или армобетонным сборным, сборным из мелкоразмерных бетонных плит мостовые из брусчатки и мозаики (далее - территория с усовершенствованным покрытием) - 4400 </w:t>
            </w:r>
            <w:proofErr w:type="spellStart"/>
            <w:r>
              <w:t>кв.м</w:t>
            </w:r>
            <w:proofErr w:type="spellEnd"/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территория с неусовершенствованным покрытием: булыжным, осколочным, щебеночным, в том числе обработанным битумом гравийным, деревянным, дощатым </w:t>
            </w:r>
            <w:r>
              <w:lastRenderedPageBreak/>
              <w:t xml:space="preserve">и другим покрытием (далее - территория с неусовершенствованным покрытием) - 4100 </w:t>
            </w:r>
            <w:proofErr w:type="spellStart"/>
            <w:r>
              <w:t>кв.м</w:t>
            </w:r>
            <w:proofErr w:type="spellEnd"/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территория без покрытия - 5500 </w:t>
            </w:r>
            <w:proofErr w:type="spellStart"/>
            <w:r>
              <w:t>кв.м</w:t>
            </w:r>
            <w:proofErr w:type="spellEnd"/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территория газонов - 8400 </w:t>
            </w:r>
            <w:proofErr w:type="spellStart"/>
            <w:r>
              <w:t>кв.м</w:t>
            </w:r>
            <w:proofErr w:type="spellEnd"/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>В школах-интернатах в зимний период из расчета:</w:t>
            </w:r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территория с усовершенствованным покрытием - 4000 </w:t>
            </w:r>
            <w:proofErr w:type="spellStart"/>
            <w:r>
              <w:t>кв.м</w:t>
            </w:r>
            <w:proofErr w:type="spellEnd"/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территория с неусовершенствованным покрытием - 3800 </w:t>
            </w:r>
            <w:proofErr w:type="spellStart"/>
            <w:r>
              <w:t>кв.м</w:t>
            </w:r>
            <w:proofErr w:type="spellEnd"/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</w:tcPr>
          <w:p w:rsidR="004454A2" w:rsidRDefault="004454A2">
            <w:pPr>
              <w:pStyle w:val="ConsPlusNormal"/>
            </w:pPr>
            <w:r>
              <w:t xml:space="preserve">территория без покрытия - 5500 </w:t>
            </w:r>
            <w:proofErr w:type="spellStart"/>
            <w:r>
              <w:t>кв.м</w:t>
            </w:r>
            <w:proofErr w:type="spellEnd"/>
          </w:p>
        </w:tc>
      </w:tr>
      <w:tr w:rsidR="004454A2">
        <w:tblPrEx>
          <w:tblBorders>
            <w:insideH w:val="nil"/>
          </w:tblBorders>
        </w:tblPrEx>
        <w:tc>
          <w:tcPr>
            <w:tcW w:w="525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2973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1621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</w:p>
        </w:tc>
        <w:tc>
          <w:tcPr>
            <w:tcW w:w="4520" w:type="dxa"/>
            <w:tcBorders>
              <w:bottom w:val="nil"/>
            </w:tcBorders>
          </w:tcPr>
          <w:p w:rsidR="004454A2" w:rsidRDefault="004454A2">
            <w:pPr>
              <w:pStyle w:val="ConsPlusNormal"/>
            </w:pPr>
            <w:r>
              <w:t xml:space="preserve">территория газонов - 10 000 </w:t>
            </w:r>
            <w:proofErr w:type="spellStart"/>
            <w:r>
              <w:t>кв.м</w:t>
            </w:r>
            <w:proofErr w:type="spellEnd"/>
          </w:p>
        </w:tc>
      </w:tr>
      <w:tr w:rsidR="004454A2">
        <w:tblPrEx>
          <w:tblBorders>
            <w:insideH w:val="nil"/>
          </w:tblBorders>
        </w:tblPrEx>
        <w:tc>
          <w:tcPr>
            <w:tcW w:w="9639" w:type="dxa"/>
            <w:gridSpan w:val="4"/>
            <w:tcBorders>
              <w:top w:val="nil"/>
            </w:tcBorders>
          </w:tcPr>
          <w:p w:rsidR="004454A2" w:rsidRDefault="004454A2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Минобразования от 07.09.2022 N 295)</w:t>
            </w:r>
          </w:p>
        </w:tc>
      </w:tr>
    </w:tbl>
    <w:p w:rsidR="004454A2" w:rsidRDefault="004454A2">
      <w:pPr>
        <w:sectPr w:rsidR="004454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454A2" w:rsidRDefault="004454A2">
      <w:pPr>
        <w:pStyle w:val="ConsPlusNormal"/>
      </w:pPr>
    </w:p>
    <w:p w:rsidR="004454A2" w:rsidRDefault="004454A2">
      <w:pPr>
        <w:pStyle w:val="ConsPlusNormal"/>
        <w:jc w:val="right"/>
        <w:outlineLvl w:val="1"/>
      </w:pPr>
      <w:bookmarkStart w:id="3" w:name="P569"/>
      <w:bookmarkEnd w:id="3"/>
      <w:r>
        <w:t>Таблица 3</w:t>
      </w:r>
    </w:p>
    <w:p w:rsidR="004454A2" w:rsidRDefault="004454A2">
      <w:pPr>
        <w:pStyle w:val="ConsPlusNormal"/>
      </w:pPr>
    </w:p>
    <w:p w:rsidR="004454A2" w:rsidRDefault="004454A2">
      <w:pPr>
        <w:pStyle w:val="ConsPlusNormal"/>
        <w:jc w:val="center"/>
      </w:pPr>
      <w:r>
        <w:rPr>
          <w:b/>
        </w:rPr>
        <w:t>Нормативы численности рабочих по профессиям рабочих: слесарь-сантехник, электромонтер по ремонту и обслуживанию электрооборудования, слесарь по контрольно-измерительным приборам и автоматике</w:t>
      </w:r>
    </w:p>
    <w:p w:rsidR="004454A2" w:rsidRDefault="004454A2">
      <w:pPr>
        <w:pStyle w:val="ConsPlusNormal"/>
        <w:jc w:val="center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5"/>
        <w:gridCol w:w="1095"/>
        <w:gridCol w:w="1170"/>
        <w:gridCol w:w="945"/>
        <w:gridCol w:w="1245"/>
        <w:gridCol w:w="960"/>
        <w:gridCol w:w="960"/>
        <w:gridCol w:w="975"/>
        <w:gridCol w:w="1020"/>
        <w:gridCol w:w="1035"/>
        <w:gridCol w:w="1095"/>
        <w:gridCol w:w="1155"/>
        <w:gridCol w:w="1065"/>
        <w:gridCol w:w="1080"/>
        <w:gridCol w:w="1035"/>
        <w:gridCol w:w="1080"/>
        <w:gridCol w:w="1065"/>
        <w:gridCol w:w="1020"/>
      </w:tblGrid>
      <w:tr w:rsidR="004454A2">
        <w:tc>
          <w:tcPr>
            <w:tcW w:w="2295" w:type="dxa"/>
            <w:vMerge w:val="restart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Количество работающих и обучающихся, человек</w:t>
            </w:r>
          </w:p>
        </w:tc>
        <w:tc>
          <w:tcPr>
            <w:tcW w:w="18000" w:type="dxa"/>
            <w:gridSpan w:val="17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Общая площадь здания, кв. м</w:t>
            </w:r>
          </w:p>
        </w:tc>
      </w:tr>
      <w:tr w:rsidR="004454A2">
        <w:tc>
          <w:tcPr>
            <w:tcW w:w="2295" w:type="dxa"/>
            <w:vMerge/>
          </w:tcPr>
          <w:p w:rsidR="004454A2" w:rsidRDefault="004454A2"/>
        </w:tc>
        <w:tc>
          <w:tcPr>
            <w:tcW w:w="109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до 1 500</w:t>
            </w:r>
          </w:p>
        </w:tc>
        <w:tc>
          <w:tcPr>
            <w:tcW w:w="117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1 501 - 2 500</w:t>
            </w:r>
          </w:p>
        </w:tc>
        <w:tc>
          <w:tcPr>
            <w:tcW w:w="94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124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3 501 - 4 500</w:t>
            </w:r>
          </w:p>
        </w:tc>
        <w:tc>
          <w:tcPr>
            <w:tcW w:w="96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4 501 - 5 500</w:t>
            </w:r>
          </w:p>
        </w:tc>
        <w:tc>
          <w:tcPr>
            <w:tcW w:w="96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5 501 - 6 500</w:t>
            </w:r>
          </w:p>
        </w:tc>
        <w:tc>
          <w:tcPr>
            <w:tcW w:w="97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6 501 - 7 500</w:t>
            </w:r>
          </w:p>
        </w:tc>
        <w:tc>
          <w:tcPr>
            <w:tcW w:w="102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7 501 - 8 500</w:t>
            </w:r>
          </w:p>
        </w:tc>
        <w:tc>
          <w:tcPr>
            <w:tcW w:w="103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8 501 - 9 500</w:t>
            </w:r>
          </w:p>
        </w:tc>
        <w:tc>
          <w:tcPr>
            <w:tcW w:w="109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9 501 - 10 500</w:t>
            </w:r>
          </w:p>
        </w:tc>
        <w:tc>
          <w:tcPr>
            <w:tcW w:w="115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10 501 - 11 500</w:t>
            </w:r>
          </w:p>
        </w:tc>
        <w:tc>
          <w:tcPr>
            <w:tcW w:w="106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11 501 - 13 500</w:t>
            </w:r>
          </w:p>
        </w:tc>
        <w:tc>
          <w:tcPr>
            <w:tcW w:w="108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13 501 - 15 500</w:t>
            </w:r>
          </w:p>
        </w:tc>
        <w:tc>
          <w:tcPr>
            <w:tcW w:w="103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15 501 - 17 500</w:t>
            </w:r>
          </w:p>
        </w:tc>
        <w:tc>
          <w:tcPr>
            <w:tcW w:w="108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17 501 - 19 500</w:t>
            </w:r>
          </w:p>
        </w:tc>
        <w:tc>
          <w:tcPr>
            <w:tcW w:w="106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19 501 - 21 500</w:t>
            </w:r>
          </w:p>
        </w:tc>
        <w:tc>
          <w:tcPr>
            <w:tcW w:w="102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21 501 - 23 600</w:t>
            </w:r>
          </w:p>
        </w:tc>
      </w:tr>
      <w:tr w:rsidR="004454A2">
        <w:tc>
          <w:tcPr>
            <w:tcW w:w="229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3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9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3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8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6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18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До 100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101 - 200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201 - 300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301 - 400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401 - 500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501 - 600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601 - 700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701 - 800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801 - 900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901 - 1 000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10,50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1 001 - 1 100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11,25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lastRenderedPageBreak/>
              <w:t>1 101 - 1 500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12,75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1 501 - 2 500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14,25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2 501 - 3 500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15,50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3 501 - 4 500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16,50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17,75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4 501 - 5 500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19,25</w:t>
            </w:r>
          </w:p>
        </w:tc>
      </w:tr>
      <w:tr w:rsidR="004454A2">
        <w:tc>
          <w:tcPr>
            <w:tcW w:w="2295" w:type="dxa"/>
          </w:tcPr>
          <w:p w:rsidR="004454A2" w:rsidRDefault="004454A2">
            <w:pPr>
              <w:pStyle w:val="ConsPlusNormal"/>
            </w:pPr>
            <w:r>
              <w:t>Свыше 5 500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9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15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16,75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08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06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22,00</w:t>
            </w:r>
          </w:p>
        </w:tc>
      </w:tr>
    </w:tbl>
    <w:p w:rsidR="004454A2" w:rsidRDefault="004454A2">
      <w:pPr>
        <w:pStyle w:val="ConsPlusNormal"/>
      </w:pPr>
    </w:p>
    <w:p w:rsidR="004454A2" w:rsidRDefault="004454A2">
      <w:pPr>
        <w:pStyle w:val="ConsPlusNormal"/>
        <w:jc w:val="right"/>
        <w:outlineLvl w:val="1"/>
      </w:pPr>
      <w:bookmarkStart w:id="4" w:name="P918"/>
      <w:bookmarkEnd w:id="4"/>
      <w:r>
        <w:t>Таблица 4</w:t>
      </w:r>
    </w:p>
    <w:p w:rsidR="004454A2" w:rsidRDefault="004454A2">
      <w:pPr>
        <w:pStyle w:val="ConsPlusNormal"/>
      </w:pPr>
    </w:p>
    <w:p w:rsidR="004454A2" w:rsidRDefault="004454A2">
      <w:pPr>
        <w:pStyle w:val="ConsPlusNormal"/>
        <w:jc w:val="center"/>
      </w:pPr>
      <w:r>
        <w:rPr>
          <w:b/>
        </w:rPr>
        <w:t>Нормативы численности столяров</w:t>
      </w:r>
    </w:p>
    <w:p w:rsidR="004454A2" w:rsidRDefault="004454A2">
      <w:pPr>
        <w:pStyle w:val="ConsPlusNormal"/>
        <w:jc w:val="center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0"/>
        <w:gridCol w:w="750"/>
        <w:gridCol w:w="750"/>
        <w:gridCol w:w="750"/>
        <w:gridCol w:w="945"/>
        <w:gridCol w:w="930"/>
        <w:gridCol w:w="930"/>
        <w:gridCol w:w="930"/>
        <w:gridCol w:w="915"/>
        <w:gridCol w:w="885"/>
        <w:gridCol w:w="1035"/>
        <w:gridCol w:w="1110"/>
        <w:gridCol w:w="1035"/>
        <w:gridCol w:w="1020"/>
        <w:gridCol w:w="1050"/>
      </w:tblGrid>
      <w:tr w:rsidR="004454A2">
        <w:tc>
          <w:tcPr>
            <w:tcW w:w="2310" w:type="dxa"/>
            <w:vMerge w:val="restart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Количество работающих в здании и обучающихся, человек</w:t>
            </w:r>
          </w:p>
        </w:tc>
        <w:tc>
          <w:tcPr>
            <w:tcW w:w="13035" w:type="dxa"/>
            <w:gridSpan w:val="14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Количество единиц мебели, шт.</w:t>
            </w:r>
          </w:p>
        </w:tc>
      </w:tr>
      <w:tr w:rsidR="004454A2">
        <w:tc>
          <w:tcPr>
            <w:tcW w:w="2310" w:type="dxa"/>
            <w:vMerge/>
          </w:tcPr>
          <w:p w:rsidR="004454A2" w:rsidRDefault="004454A2"/>
        </w:tc>
        <w:tc>
          <w:tcPr>
            <w:tcW w:w="75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до 400</w:t>
            </w:r>
          </w:p>
        </w:tc>
        <w:tc>
          <w:tcPr>
            <w:tcW w:w="75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401 - 600</w:t>
            </w:r>
          </w:p>
        </w:tc>
        <w:tc>
          <w:tcPr>
            <w:tcW w:w="75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601 - 850</w:t>
            </w:r>
          </w:p>
        </w:tc>
        <w:tc>
          <w:tcPr>
            <w:tcW w:w="94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851 - 1 300</w:t>
            </w:r>
          </w:p>
        </w:tc>
        <w:tc>
          <w:tcPr>
            <w:tcW w:w="93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1 301 - 1 800</w:t>
            </w:r>
          </w:p>
        </w:tc>
        <w:tc>
          <w:tcPr>
            <w:tcW w:w="93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1 801 - 2 500</w:t>
            </w:r>
          </w:p>
        </w:tc>
        <w:tc>
          <w:tcPr>
            <w:tcW w:w="93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2 501 - 3 500</w:t>
            </w:r>
          </w:p>
        </w:tc>
        <w:tc>
          <w:tcPr>
            <w:tcW w:w="91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3 501 - 5 000</w:t>
            </w:r>
          </w:p>
        </w:tc>
        <w:tc>
          <w:tcPr>
            <w:tcW w:w="88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5 001 - 7 500</w:t>
            </w:r>
          </w:p>
        </w:tc>
        <w:tc>
          <w:tcPr>
            <w:tcW w:w="103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7 501 - 11 200</w:t>
            </w:r>
          </w:p>
        </w:tc>
        <w:tc>
          <w:tcPr>
            <w:tcW w:w="111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11 201 - 16 800</w:t>
            </w:r>
          </w:p>
        </w:tc>
        <w:tc>
          <w:tcPr>
            <w:tcW w:w="103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16 801 - 25 200</w:t>
            </w:r>
          </w:p>
        </w:tc>
        <w:tc>
          <w:tcPr>
            <w:tcW w:w="102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25 201 - 37 800</w:t>
            </w:r>
          </w:p>
        </w:tc>
        <w:tc>
          <w:tcPr>
            <w:tcW w:w="105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37 801 - 56 700</w:t>
            </w:r>
          </w:p>
        </w:tc>
      </w:tr>
      <w:tr w:rsidR="004454A2">
        <w:tc>
          <w:tcPr>
            <w:tcW w:w="231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3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3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8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1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3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5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15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до 100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101 - 200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201 - 300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301 - 400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401 - 500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501 - 600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lastRenderedPageBreak/>
              <w:t>601 - 700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701 - 800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801 - 900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901 - 1 000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14,50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1 001 - 1 100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8,75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11,25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14,75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1 101 - 1 500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5,25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11,50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15,00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1 501 - 2 500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9,25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11,75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15,25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2 501 - 3 500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2,25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2,75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15,50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3 501 - 4 500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16,00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4 501 - 5 500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6,25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10,25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16,25</w:t>
            </w:r>
          </w:p>
        </w:tc>
      </w:tr>
      <w:tr w:rsidR="004454A2">
        <w:tc>
          <w:tcPr>
            <w:tcW w:w="2310" w:type="dxa"/>
          </w:tcPr>
          <w:p w:rsidR="004454A2" w:rsidRDefault="004454A2">
            <w:pPr>
              <w:pStyle w:val="ConsPlusNormal"/>
            </w:pPr>
            <w:r>
              <w:t>Свыше 5 500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8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11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35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02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12,75</w:t>
            </w:r>
          </w:p>
        </w:tc>
        <w:tc>
          <w:tcPr>
            <w:tcW w:w="1050" w:type="dxa"/>
            <w:vAlign w:val="bottom"/>
          </w:tcPr>
          <w:p w:rsidR="004454A2" w:rsidRDefault="004454A2">
            <w:pPr>
              <w:pStyle w:val="ConsPlusNormal"/>
              <w:jc w:val="center"/>
            </w:pPr>
            <w:r>
              <w:t>16,50</w:t>
            </w:r>
          </w:p>
        </w:tc>
      </w:tr>
    </w:tbl>
    <w:p w:rsidR="004454A2" w:rsidRDefault="004454A2">
      <w:pPr>
        <w:sectPr w:rsidR="004454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454A2" w:rsidRDefault="004454A2">
      <w:pPr>
        <w:pStyle w:val="ConsPlusNormal"/>
      </w:pPr>
    </w:p>
    <w:p w:rsidR="004454A2" w:rsidRDefault="004454A2">
      <w:pPr>
        <w:pStyle w:val="ConsPlusNormal"/>
        <w:jc w:val="right"/>
        <w:outlineLvl w:val="1"/>
      </w:pPr>
      <w:bookmarkStart w:id="5" w:name="P1210"/>
      <w:bookmarkEnd w:id="5"/>
      <w:r>
        <w:t>Таблица 5</w:t>
      </w:r>
    </w:p>
    <w:p w:rsidR="004454A2" w:rsidRDefault="004454A2">
      <w:pPr>
        <w:pStyle w:val="ConsPlusNormal"/>
      </w:pPr>
    </w:p>
    <w:p w:rsidR="004454A2" w:rsidRDefault="004454A2">
      <w:pPr>
        <w:pStyle w:val="ConsPlusNormal"/>
        <w:jc w:val="center"/>
      </w:pPr>
      <w:r>
        <w:rPr>
          <w:b/>
        </w:rPr>
        <w:t>Нормативы численности рабочих школ-интернатов, занятых обслуживанием котельных</w:t>
      </w:r>
    </w:p>
    <w:p w:rsidR="004454A2" w:rsidRDefault="004454A2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Минобразования от 07.09.2022 N 295)</w:t>
      </w:r>
    </w:p>
    <w:p w:rsidR="004454A2" w:rsidRDefault="004454A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2933"/>
        <w:gridCol w:w="1800"/>
        <w:gridCol w:w="4381"/>
      </w:tblGrid>
      <w:tr w:rsidR="004454A2">
        <w:tc>
          <w:tcPr>
            <w:tcW w:w="525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933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Наименование профессий рабочих</w:t>
            </w:r>
          </w:p>
        </w:tc>
        <w:tc>
          <w:tcPr>
            <w:tcW w:w="1800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  <w:tc>
          <w:tcPr>
            <w:tcW w:w="4381" w:type="dxa"/>
            <w:vAlign w:val="center"/>
          </w:tcPr>
          <w:p w:rsidR="004454A2" w:rsidRDefault="004454A2">
            <w:pPr>
              <w:pStyle w:val="ConsPlusNormal"/>
              <w:jc w:val="center"/>
            </w:pPr>
            <w:r>
              <w:t>Условия введения штатных единиц</w:t>
            </w:r>
          </w:p>
        </w:tc>
      </w:tr>
      <w:tr w:rsidR="004454A2">
        <w:tc>
          <w:tcPr>
            <w:tcW w:w="525" w:type="dxa"/>
          </w:tcPr>
          <w:p w:rsidR="004454A2" w:rsidRDefault="004454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33" w:type="dxa"/>
          </w:tcPr>
          <w:p w:rsidR="004454A2" w:rsidRDefault="004454A2">
            <w:pPr>
              <w:pStyle w:val="ConsPlusNormal"/>
            </w:pPr>
            <w:r>
              <w:t>Машинист (кочегар) котельной</w:t>
            </w:r>
          </w:p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в смену 1,0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Для котельных, работающих на твердом топливе</w:t>
            </w:r>
          </w:p>
        </w:tc>
      </w:tr>
      <w:tr w:rsidR="004454A2">
        <w:tc>
          <w:tcPr>
            <w:tcW w:w="525" w:type="dxa"/>
            <w:vMerge w:val="restart"/>
          </w:tcPr>
          <w:p w:rsidR="004454A2" w:rsidRDefault="004454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33" w:type="dxa"/>
            <w:vMerge w:val="restart"/>
          </w:tcPr>
          <w:p w:rsidR="004454A2" w:rsidRDefault="004454A2">
            <w:pPr>
              <w:pStyle w:val="ConsPlusNormal"/>
            </w:pPr>
            <w:r>
              <w:t xml:space="preserve">Оператор котельной (при работе на жидком и газообразном топливе или </w:t>
            </w:r>
            <w:proofErr w:type="spellStart"/>
            <w:r>
              <w:t>электронагреве</w:t>
            </w:r>
            <w:proofErr w:type="spellEnd"/>
            <w:r>
              <w:t>)</w:t>
            </w:r>
          </w:p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Количество котлов / суммарная производительность котлов, Гкал/ч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1 / 0,1 - 4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2 / 0,1 - 4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3 / 0,1 - 4; 1 / 4,1 - 20; 1 / 20,1 - 150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4 / 0,1 - 4; 2 / 4,1 - 20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5 - 10 / 0,1 - 4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3 - 10 / 4,1 - 20; 2 - 5 / 20,1 - 150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6 - 10 / 20,1 - 150</w:t>
            </w:r>
          </w:p>
        </w:tc>
      </w:tr>
      <w:tr w:rsidR="004454A2">
        <w:tc>
          <w:tcPr>
            <w:tcW w:w="525" w:type="dxa"/>
            <w:vMerge w:val="restart"/>
          </w:tcPr>
          <w:p w:rsidR="004454A2" w:rsidRDefault="004454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33" w:type="dxa"/>
            <w:vMerge w:val="restart"/>
          </w:tcPr>
          <w:p w:rsidR="004454A2" w:rsidRDefault="004454A2">
            <w:pPr>
              <w:pStyle w:val="ConsPlusNormal"/>
            </w:pPr>
            <w:r>
              <w:t>Подсобный рабочий котельной</w:t>
            </w:r>
          </w:p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в смену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Количество котлов / количество удаляемого шлака и золы в смену, тонн: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до 5 / до 1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до 10 / до 1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до 5 / до 2</w:t>
            </w:r>
          </w:p>
        </w:tc>
      </w:tr>
      <w:tr w:rsidR="004454A2">
        <w:tc>
          <w:tcPr>
            <w:tcW w:w="525" w:type="dxa"/>
            <w:vMerge/>
          </w:tcPr>
          <w:p w:rsidR="004454A2" w:rsidRDefault="004454A2"/>
        </w:tc>
        <w:tc>
          <w:tcPr>
            <w:tcW w:w="2933" w:type="dxa"/>
            <w:vMerge/>
          </w:tcPr>
          <w:p w:rsidR="004454A2" w:rsidRDefault="004454A2"/>
        </w:tc>
        <w:tc>
          <w:tcPr>
            <w:tcW w:w="1800" w:type="dxa"/>
          </w:tcPr>
          <w:p w:rsidR="004454A2" w:rsidRDefault="004454A2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4381" w:type="dxa"/>
          </w:tcPr>
          <w:p w:rsidR="004454A2" w:rsidRDefault="004454A2">
            <w:pPr>
              <w:pStyle w:val="ConsPlusNormal"/>
            </w:pPr>
            <w:r>
              <w:t>до 10 / до 2</w:t>
            </w:r>
          </w:p>
        </w:tc>
      </w:tr>
    </w:tbl>
    <w:p w:rsidR="004454A2" w:rsidRDefault="004454A2">
      <w:pPr>
        <w:pStyle w:val="ConsPlusNormal"/>
      </w:pPr>
    </w:p>
    <w:p w:rsidR="004454A2" w:rsidRDefault="004454A2">
      <w:pPr>
        <w:pStyle w:val="ConsPlusNormal"/>
      </w:pPr>
    </w:p>
    <w:p w:rsidR="004454A2" w:rsidRDefault="004454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354B4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A2"/>
    <w:rsid w:val="0000086C"/>
    <w:rsid w:val="003C0F24"/>
    <w:rsid w:val="004310D3"/>
    <w:rsid w:val="004454A2"/>
    <w:rsid w:val="006847C3"/>
    <w:rsid w:val="008C002E"/>
    <w:rsid w:val="008E5C34"/>
    <w:rsid w:val="00996F21"/>
    <w:rsid w:val="009A3767"/>
    <w:rsid w:val="00AA0A03"/>
    <w:rsid w:val="00C255F7"/>
    <w:rsid w:val="00D13F72"/>
    <w:rsid w:val="00DD0AE0"/>
    <w:rsid w:val="00E93270"/>
    <w:rsid w:val="00EC1FB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5DEB4-8E94-4A5A-A96F-63E0F3F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54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5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54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5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5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54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54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E67573869498A1538C67A85399B7A1BD9D59A2EED374BEE0C510651404B4332FF3C4319D7531060F1CFDBD0DC09C056E626E042CA111FCB62E4141ECH6YAO" TargetMode="External"/><Relationship Id="rId18" Type="http://schemas.openxmlformats.org/officeDocument/2006/relationships/hyperlink" Target="consultantplus://offline/ref=AAE67573869498A1538C67A85399B7A1BD9D59A2EED077BCE5C514651404B4332FF3C4319D7531060F1CFDBD0AC29C056E626E042CA111FCB62E4141ECH6YAO" TargetMode="External"/><Relationship Id="rId26" Type="http://schemas.openxmlformats.org/officeDocument/2006/relationships/hyperlink" Target="consultantplus://offline/ref=AAE67573869498A1538C67A85399B7A1BD9D59A2EED077BCE5C514651404B4332FF3C4319D7531060F1CFDBD0CC09C056E626E042CA111FCB62E4141ECH6YAO" TargetMode="External"/><Relationship Id="rId39" Type="http://schemas.openxmlformats.org/officeDocument/2006/relationships/hyperlink" Target="consultantplus://offline/ref=AAE67573869498A1538C67A85399B7A1BD9D59A2EED077BCE5C514651404B4332FF3C4319D7531060F1CFDBD0FC19C056E626E042CA111FCB62E4141ECH6YAO" TargetMode="External"/><Relationship Id="rId21" Type="http://schemas.openxmlformats.org/officeDocument/2006/relationships/hyperlink" Target="consultantplus://offline/ref=AAE67573869498A1538C67A85399B7A1BD9D59A2EED077BCE5C514651404B4332FF3C4319D7531060F1CFDBD0AC79C056E626E042CA111FCB62E4141ECH6YAO" TargetMode="External"/><Relationship Id="rId34" Type="http://schemas.openxmlformats.org/officeDocument/2006/relationships/image" Target="media/image7.wmf"/><Relationship Id="rId42" Type="http://schemas.openxmlformats.org/officeDocument/2006/relationships/hyperlink" Target="consultantplus://offline/ref=AAE67573869498A1538C67A85399B7A1BD9D59A2EED077BCE5C514651404B4332FF3C4319D7531060F1CFDBD0FCA9C056E626E042CA111FCB62E4141ECH6YAO" TargetMode="External"/><Relationship Id="rId47" Type="http://schemas.openxmlformats.org/officeDocument/2006/relationships/hyperlink" Target="consultantplus://offline/ref=AAE67573869498A1538C67A85399B7A1BD9D59A2EED077BCE5C514651404B4332FF3C4319D7531060F1CFDBD0EC69C056E626E042CA111FCB62E4141ECH6YAO" TargetMode="External"/><Relationship Id="rId50" Type="http://schemas.openxmlformats.org/officeDocument/2006/relationships/hyperlink" Target="consultantplus://offline/ref=AAE67573869498A1538C67A85399B7A1BD9D59A2EED077BCE5C514651404B4332FF3C4319D7531060F1CFDBD0EC59C056E626E042CA111FCB62E4141ECH6YAO" TargetMode="External"/><Relationship Id="rId55" Type="http://schemas.openxmlformats.org/officeDocument/2006/relationships/hyperlink" Target="consultantplus://offline/ref=AAE67573869498A1538C67A85399B7A1BD9D59A2EED077BCE5C514651404B4332FF3C4319D7531060F1CFDBD01CB9C056E626E042CA111FCB62E4141ECH6YAO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AAE67573869498A1538C67A85399B7A1BD9D59A2EED077BCE5C514651404B4332FF3C4319D7531060F1CFDBD08C09C056E626E042CA111FCB62E4141ECH6YA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E67573869498A1538C67A85399B7A1BD9D59A2EED077BCE5C514651404B4332FF3C4319D7531060F1CFDBD0BC49C056E626E042CA111FCB62E4141ECH6YAO" TargetMode="External"/><Relationship Id="rId29" Type="http://schemas.openxmlformats.org/officeDocument/2006/relationships/image" Target="media/image2.wmf"/><Relationship Id="rId11" Type="http://schemas.openxmlformats.org/officeDocument/2006/relationships/hyperlink" Target="consultantplus://offline/ref=AAE67573869498A1538C67A85399B7A1BD9D59A2EED37FB9E6C41B651404B4332FF3C4319D67315E031DFBA309C789533F24H3YFO" TargetMode="External"/><Relationship Id="rId24" Type="http://schemas.openxmlformats.org/officeDocument/2006/relationships/hyperlink" Target="consultantplus://offline/ref=AAE67573869498A1538C67A85399B7A1BD9D59A2EED077BCE5C514651404B4332FF3C4319D7531060F1CFDBD0DCB9C056E626E042CA111FCB62E4141ECH6YAO" TargetMode="External"/><Relationship Id="rId32" Type="http://schemas.openxmlformats.org/officeDocument/2006/relationships/image" Target="media/image5.wmf"/><Relationship Id="rId37" Type="http://schemas.openxmlformats.org/officeDocument/2006/relationships/image" Target="media/image10.wmf"/><Relationship Id="rId40" Type="http://schemas.openxmlformats.org/officeDocument/2006/relationships/hyperlink" Target="consultantplus://offline/ref=AAE67573869498A1538C67A85399B7A1BD9D59A2EED077BCE5C514651404B4332FF3C4319D7531060F1CFDBD0FCA9C056E626E042CA111FCB62E4141ECH6YAO" TargetMode="External"/><Relationship Id="rId45" Type="http://schemas.openxmlformats.org/officeDocument/2006/relationships/hyperlink" Target="consultantplus://offline/ref=AAE67573869498A1538C67A85399B7A1BD9D59A2EED077BCE5C514651404B4332FF3C4319D7531060F1CFDBD0EC09C056E626E042CA111FCB62E4141ECH6YAO" TargetMode="External"/><Relationship Id="rId53" Type="http://schemas.openxmlformats.org/officeDocument/2006/relationships/hyperlink" Target="consultantplus://offline/ref=AAE67573869498A1538C67A85399B7A1BD9D59A2EED077BCE5C514651404B4332FF3C4319D7531060F1CFDBD01C09C056E626E042CA111FCB62E4141ECH6YAO" TargetMode="External"/><Relationship Id="rId58" Type="http://schemas.openxmlformats.org/officeDocument/2006/relationships/hyperlink" Target="consultantplus://offline/ref=AAE67573869498A1538C67A85399B7A1BD9D59A2EED077BCE5C514651404B4332FF3C4319D7531060F1CFDBD00C09C056E626E042CA111FCB62E4141ECH6YAO" TargetMode="External"/><Relationship Id="rId5" Type="http://schemas.openxmlformats.org/officeDocument/2006/relationships/hyperlink" Target="consultantplus://offline/ref=AAE67573869498A1538C67A85399B7A1BD9D59A2EED072BEE3C510651404B4332FF3C4319D7531060F1CFCBA0EC29C056E626E042CA111FCB62E4141ECH6YAO" TargetMode="External"/><Relationship Id="rId61" Type="http://schemas.openxmlformats.org/officeDocument/2006/relationships/hyperlink" Target="consultantplus://offline/ref=AAE67573869498A1538C67A85399B7A1BD9D59A2EED077BCE5C514651404B4332FF3C4319D7531060F1CFDBA0BCB9C056E626E042CA111FCB62E4141ECH6YAO" TargetMode="External"/><Relationship Id="rId19" Type="http://schemas.openxmlformats.org/officeDocument/2006/relationships/hyperlink" Target="consultantplus://offline/ref=AAE67573869498A1538C67A85399B7A1BD9D59A2EED077BCE5C514651404B4332FF3C4319D7531060F1CFDBD0AC39C056E626E042CA111FCB62E4141ECH6YAO" TargetMode="External"/><Relationship Id="rId14" Type="http://schemas.openxmlformats.org/officeDocument/2006/relationships/hyperlink" Target="consultantplus://offline/ref=AAE67573869498A1538C67A85399B7A1BD9D59A2EED077BCE5C514651404B4332FF3C4319D7531060F1CFDBD0BC29C056E626E042CA111FCB62E4141ECH6YAO" TargetMode="External"/><Relationship Id="rId22" Type="http://schemas.openxmlformats.org/officeDocument/2006/relationships/hyperlink" Target="consultantplus://offline/ref=AAE67573869498A1538C67A85399B7A1BD9D59A2EED077BCE5C514651404B4332FF3C4319D7531060F1CFDBD0ACB9C056E626E042CA111FCB62E4141ECH6YAO" TargetMode="External"/><Relationship Id="rId27" Type="http://schemas.openxmlformats.org/officeDocument/2006/relationships/hyperlink" Target="consultantplus://offline/ref=AAE67573869498A1538C67A85399B7A1BD9D59A2EED077BCE5C514651404B4332FF3C4319D7531060F1CFDBD0CC59C056E626E042CA111FCB62E4141ECH6YAO" TargetMode="External"/><Relationship Id="rId30" Type="http://schemas.openxmlformats.org/officeDocument/2006/relationships/image" Target="media/image3.wmf"/><Relationship Id="rId35" Type="http://schemas.openxmlformats.org/officeDocument/2006/relationships/image" Target="media/image8.wmf"/><Relationship Id="rId43" Type="http://schemas.openxmlformats.org/officeDocument/2006/relationships/hyperlink" Target="consultantplus://offline/ref=AAE67573869498A1538C67A85399B7A1BD9D59A2EED077BCE5C514651404B4332FF3C4319D7531060F1CFDBD0FCB9C056E626E042CA111FCB62E4141ECH6YAO" TargetMode="External"/><Relationship Id="rId48" Type="http://schemas.openxmlformats.org/officeDocument/2006/relationships/hyperlink" Target="consultantplus://offline/ref=AAE67573869498A1538C67A85399B7A1BD9D59A2EED077BCE5C514651404B4332FF3C4319D7531060F1CFDBD0FCA9C056E626E042CA111FCB62E4141ECH6YAO" TargetMode="External"/><Relationship Id="rId56" Type="http://schemas.openxmlformats.org/officeDocument/2006/relationships/hyperlink" Target="consultantplus://offline/ref=AAE67573869498A1538C67A85399B7A1BD9D59A2EED077BCE5C514651404B4332FF3C4319D7531060F1CFDBD00C29C056E626E042CA111FCB62E4141ECH6YAO" TargetMode="External"/><Relationship Id="rId8" Type="http://schemas.openxmlformats.org/officeDocument/2006/relationships/hyperlink" Target="consultantplus://offline/ref=AAE67573869498A1538C67A85399B7A1BD9D59A2EED077BCE5C514651404B4332FF3C4319D7531060F1CFDBD08C19C056E626E042CA111FCB62E4141ECH6YAO" TargetMode="External"/><Relationship Id="rId51" Type="http://schemas.openxmlformats.org/officeDocument/2006/relationships/hyperlink" Target="consultantplus://offline/ref=AAE67573869498A1538C67A85399B7A1BD9D59A2EED077BCE5C514651404B4332FF3C4319D7531060F1CFDBD0ECB9C056E626E042CA111FCB62E4141ECH6YA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AE67573869498A1538C67A85399B7A1BD9D59A2EED077BCE5C514651404B4332FF3C4319D7531060F1CFDBD08CB9C056E626E042CA111FCB62E4141ECH6YAO" TargetMode="External"/><Relationship Id="rId17" Type="http://schemas.openxmlformats.org/officeDocument/2006/relationships/hyperlink" Target="consultantplus://offline/ref=AAE67573869498A1538C67A85399B7A1BD9D59A2EED077BCE5C514651404B4332FF3C4319D7531060F1CFDBD0BCB9C056E626E042CA111FCB62E4141ECH6YAO" TargetMode="External"/><Relationship Id="rId25" Type="http://schemas.openxmlformats.org/officeDocument/2006/relationships/hyperlink" Target="consultantplus://offline/ref=AAE67573869498A1538C67A85399B7A1BD9D59A2EED077BCE5C514651404B4332FF3C4319D7531060F1CFDBD0DCB9C056E626E042CA111FCB62E4141ECH6YAO" TargetMode="External"/><Relationship Id="rId33" Type="http://schemas.openxmlformats.org/officeDocument/2006/relationships/image" Target="media/image6.wmf"/><Relationship Id="rId38" Type="http://schemas.openxmlformats.org/officeDocument/2006/relationships/hyperlink" Target="consultantplus://offline/ref=AAE67573869498A1538C67A85399B7A1BD9D59A2EED077BCE5C514651404B4332FF3C4319D7531060F1CFDBD0FC09C056E626E042CA111FCB62E4141ECH6YAO" TargetMode="External"/><Relationship Id="rId46" Type="http://schemas.openxmlformats.org/officeDocument/2006/relationships/hyperlink" Target="consultantplus://offline/ref=AAE67573869498A1538C67A85399B7A1BD9D59A2EED077BCE5C514651404B4332FF3C4319D7531060F1CFDBD0EC19C056E626E042CA111FCB62E4141ECH6YAO" TargetMode="External"/><Relationship Id="rId59" Type="http://schemas.openxmlformats.org/officeDocument/2006/relationships/hyperlink" Target="consultantplus://offline/ref=AAE67573869498A1538C67A85399B7A1BD9D59A2EED077BCE5C514651404B4332FF3C4319D7531060F1CFDBD00C79C056E626E042CA111FCB62E4141ECH6YAO" TargetMode="External"/><Relationship Id="rId20" Type="http://schemas.openxmlformats.org/officeDocument/2006/relationships/hyperlink" Target="consultantplus://offline/ref=AAE67573869498A1538C67A85399B7A1BD9D59A2EED077BCE5C514651404B4332FF3C4319D7531060F1CFDBD0AC69C056E626E042CA111FCB62E4141ECH6YAO" TargetMode="External"/><Relationship Id="rId41" Type="http://schemas.openxmlformats.org/officeDocument/2006/relationships/hyperlink" Target="consultantplus://offline/ref=AAE67573869498A1538C67A85399B7A1BD9D59A2EED077BCE5C514651404B4332FF3C4319D7531060F1CFDBD0FCA9C056E626E042CA111FCB62E4141ECH6YAO" TargetMode="External"/><Relationship Id="rId54" Type="http://schemas.openxmlformats.org/officeDocument/2006/relationships/hyperlink" Target="consultantplus://offline/ref=AAE67573869498A1538C67A85399B7A1BD9D59A2EED077BCE5C514651404B4332FF3C4319D7531060F1CFDBD01C59C056E626E042CA111FCB62E4141ECH6YAO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E67573869498A1538C67A85399B7A1BD9D59A2EED072BEE3C510651404B4332FF3C4319D7531060F1CFCB508C49C056E626E042CA111FCB62E4141ECH6YAO" TargetMode="External"/><Relationship Id="rId15" Type="http://schemas.openxmlformats.org/officeDocument/2006/relationships/hyperlink" Target="consultantplus://offline/ref=AAE67573869498A1538C67A85399B7A1BD9D59A2EED077BCE5C514651404B4332FF3C4319D7531060F1CFDBD0BC39C056E626E042CA111FCB62E4141ECH6YAO" TargetMode="External"/><Relationship Id="rId23" Type="http://schemas.openxmlformats.org/officeDocument/2006/relationships/hyperlink" Target="consultantplus://offline/ref=AAE67573869498A1538C67A85399B7A1BD9D59A2EED077BCE5C514651404B4332FF3C4319D7531060F1CFDBD0DC79C056E626E042CA111FCB62E4141ECH6YAO" TargetMode="External"/><Relationship Id="rId28" Type="http://schemas.openxmlformats.org/officeDocument/2006/relationships/image" Target="media/image1.wmf"/><Relationship Id="rId36" Type="http://schemas.openxmlformats.org/officeDocument/2006/relationships/image" Target="media/image9.wmf"/><Relationship Id="rId49" Type="http://schemas.openxmlformats.org/officeDocument/2006/relationships/hyperlink" Target="consultantplus://offline/ref=AAE67573869498A1538C67A85399B7A1BD9D59A2EED077BCE5C514651404B4332FF3C4319D7531060F1CFDBD0EC79C056E626E042CA111FCB62E4141ECH6YAO" TargetMode="External"/><Relationship Id="rId57" Type="http://schemas.openxmlformats.org/officeDocument/2006/relationships/hyperlink" Target="consultantplus://offline/ref=AAE67573869498A1538C67A85399B7A1BD9D59A2EED077BCE5C514651404B4332FF3C4319D7531060F1CFDBD00C39C056E626E042CA111FCB62E4141ECH6YAO" TargetMode="External"/><Relationship Id="rId10" Type="http://schemas.openxmlformats.org/officeDocument/2006/relationships/hyperlink" Target="consultantplus://offline/ref=AAE67573869498A1538C67A85399B7A1BD9D59A2EED077BCE5C514651404B4332FF3C4319D7531060F1CFDBD08C49C056E626E042CA111FCB62E4141ECH6YAO" TargetMode="External"/><Relationship Id="rId31" Type="http://schemas.openxmlformats.org/officeDocument/2006/relationships/image" Target="media/image4.wmf"/><Relationship Id="rId44" Type="http://schemas.openxmlformats.org/officeDocument/2006/relationships/hyperlink" Target="consultantplus://offline/ref=AAE67573869498A1538C67A85399B7A1BD9D59A2EED077BCE5C514651404B4332FF3C4319D7531060F1CFDBD0EC29C056E626E042CA111FCB62E4141ECH6YAO" TargetMode="External"/><Relationship Id="rId52" Type="http://schemas.openxmlformats.org/officeDocument/2006/relationships/hyperlink" Target="consultantplus://offline/ref=AAE67573869498A1538C67A85399B7A1BD9D59A2EED077BCE5C514651404B4332FF3C4319D7531060F1CFDBD01C29C056E626E042CA111FCB62E4141ECH6YAO" TargetMode="External"/><Relationship Id="rId60" Type="http://schemas.openxmlformats.org/officeDocument/2006/relationships/hyperlink" Target="consultantplus://offline/ref=AAE67573869498A1538C67A85399B7A1BD9D59A2EED077BCE5C514651404B4332FF3C4319D7531060F1CFDB90DC29C056E626E042CA111FCB62E4141ECH6YAO" TargetMode="External"/><Relationship Id="rId4" Type="http://schemas.openxmlformats.org/officeDocument/2006/relationships/hyperlink" Target="consultantplus://offline/ref=AAE67573869498A1538C67A85399B7A1BD9D59A2EED077BCE5C514651404B4332FF3C4319D7531060F1CFDBD09CB9C056E626E042CA111FCB62E4141ECH6YAO" TargetMode="External"/><Relationship Id="rId9" Type="http://schemas.openxmlformats.org/officeDocument/2006/relationships/hyperlink" Target="consultantplus://offline/ref=AAE67573869498A1538C67A85399B7A1BD9D59A2EED37FB7E4C01A651404B4332FF3C4319D7531060F1CFDBD09CA9C056E626E042CA111FCB62E4141ECH6Y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5410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2024-05-16T14:24:00Z</dcterms:created>
  <dcterms:modified xsi:type="dcterms:W3CDTF">2024-05-16T14:25:00Z</dcterms:modified>
</cp:coreProperties>
</file>