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8F" w:rsidRPr="00D34C17" w:rsidRDefault="00D34C17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en-US"/>
        </w:rPr>
      </w:pPr>
      <w:r w:rsidRPr="00D34C17">
        <w:rPr>
          <w:rFonts w:ascii="Times New Roman" w:hAnsi="Times New Roman" w:cs="Times New Roman"/>
          <w:b/>
          <w:bCs/>
          <w:sz w:val="24"/>
          <w:szCs w:val="26"/>
          <w:lang w:val="en-US"/>
        </w:rPr>
        <w:t>The Ministry of education of the Republic of Belarus</w:t>
      </w:r>
    </w:p>
    <w:p w:rsidR="00CF0688" w:rsidRPr="000E6574" w:rsidRDefault="00CF0688" w:rsidP="00CF06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F0688" w:rsidRPr="00D34C17" w:rsidRDefault="00D34C17" w:rsidP="00CF0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en-US"/>
        </w:rPr>
      </w:pPr>
      <w:r w:rsidRPr="00D34C17">
        <w:rPr>
          <w:rFonts w:ascii="Times New Roman" w:hAnsi="Times New Roman" w:cs="Times New Roman"/>
          <w:b/>
          <w:bCs/>
          <w:sz w:val="24"/>
          <w:szCs w:val="26"/>
          <w:lang w:val="en-US"/>
        </w:rPr>
        <w:t>Belarusian state pedagogical University named after Maxim Tank</w:t>
      </w:r>
    </w:p>
    <w:p w:rsidR="00497C8F" w:rsidRPr="00D34C17" w:rsidRDefault="00497C8F" w:rsidP="0080152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497C8F" w:rsidRPr="001E1521" w:rsidRDefault="001E1521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en-US"/>
        </w:rPr>
      </w:pPr>
      <w:r w:rsidRPr="001E1521">
        <w:rPr>
          <w:rFonts w:ascii="Times New Roman" w:hAnsi="Times New Roman" w:cs="Times New Roman"/>
          <w:b/>
          <w:bCs/>
          <w:sz w:val="24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N</w:t>
      </w:r>
      <w:r w:rsidRPr="001E1521">
        <w:rPr>
          <w:rFonts w:ascii="Times New Roman" w:hAnsi="Times New Roman" w:cs="Times New Roman"/>
          <w:b/>
          <w:bCs/>
          <w:sz w:val="24"/>
          <w:szCs w:val="26"/>
          <w:lang w:val="en-US"/>
        </w:rPr>
        <w:t>ational Institute of education</w:t>
      </w:r>
    </w:p>
    <w:p w:rsidR="00CF0688" w:rsidRPr="000E6574" w:rsidRDefault="00CF0688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F0688" w:rsidRPr="001E1521" w:rsidRDefault="001E1521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en-US"/>
        </w:rPr>
      </w:pPr>
      <w:r w:rsidRPr="001E1521">
        <w:rPr>
          <w:rFonts w:ascii="Times New Roman" w:hAnsi="Times New Roman" w:cs="Times New Roman"/>
          <w:b/>
          <w:bCs/>
          <w:sz w:val="24"/>
          <w:szCs w:val="26"/>
          <w:lang w:val="en-US"/>
        </w:rPr>
        <w:t>Academy of postgraduate education</w:t>
      </w:r>
    </w:p>
    <w:p w:rsidR="00497C8F" w:rsidRPr="001E1521" w:rsidRDefault="00497C8F" w:rsidP="0080152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497C8F" w:rsidRPr="001E1521" w:rsidRDefault="001E1521" w:rsidP="00497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en-US"/>
        </w:rPr>
      </w:pPr>
      <w:r w:rsidRPr="001E1521">
        <w:rPr>
          <w:rFonts w:ascii="Times New Roman" w:hAnsi="Times New Roman" w:cs="Times New Roman"/>
          <w:b/>
          <w:bCs/>
          <w:sz w:val="24"/>
          <w:szCs w:val="26"/>
          <w:lang w:val="en-US"/>
        </w:rPr>
        <w:t>The UN children's Fund (UNICEF)</w:t>
      </w:r>
    </w:p>
    <w:p w:rsidR="002F7CD3" w:rsidRDefault="002F7CD3" w:rsidP="00801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6574" w:rsidRPr="001E1521" w:rsidRDefault="000E6574" w:rsidP="00801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301B" w:rsidRPr="00B2301B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0E6574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INFORMATION LETTER</w:t>
      </w:r>
    </w:p>
    <w:p w:rsidR="00B2301B" w:rsidRPr="00B2301B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</w:pPr>
    </w:p>
    <w:p w:rsidR="00B2301B" w:rsidRPr="00B2301B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B2301B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INTERNATIONAL CONFERENCE</w:t>
      </w:r>
    </w:p>
    <w:p w:rsidR="00B2301B" w:rsidRPr="00B2301B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B2301B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"INCLUSIVE PROCESSES IN EDUCATION"</w:t>
      </w:r>
    </w:p>
    <w:p w:rsidR="00B2301B" w:rsidRPr="00B2301B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</w:pPr>
    </w:p>
    <w:p w:rsidR="00BB0DE8" w:rsidRPr="00A05E02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A05E02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(October 27-28, 2016)</w:t>
      </w:r>
    </w:p>
    <w:p w:rsidR="00B2301B" w:rsidRPr="00A05E02" w:rsidRDefault="00B2301B" w:rsidP="0004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B2301B" w:rsidRPr="000E6574" w:rsidRDefault="00B2301B" w:rsidP="00B23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0E6574">
        <w:rPr>
          <w:rFonts w:ascii="Times New Roman" w:hAnsi="Times New Roman" w:cs="Times New Roman"/>
          <w:b/>
          <w:sz w:val="28"/>
          <w:szCs w:val="24"/>
          <w:lang w:val="en-US"/>
        </w:rPr>
        <w:t>DEAR COLLEAGUES!</w:t>
      </w:r>
    </w:p>
    <w:p w:rsidR="00B2301B" w:rsidRPr="000E6574" w:rsidRDefault="00B2301B" w:rsidP="00B2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0E6574">
        <w:rPr>
          <w:rFonts w:ascii="Times New Roman" w:hAnsi="Times New Roman" w:cs="Times New Roman"/>
          <w:sz w:val="28"/>
          <w:szCs w:val="24"/>
          <w:lang w:val="en-US"/>
        </w:rPr>
        <w:t>We invite you to take part in the International conference "Inclusive processes in education", which will be held October 27-28 2016, in the city of Minsk (Republic of Belarus).</w:t>
      </w:r>
    </w:p>
    <w:p w:rsidR="00B2301B" w:rsidRPr="000E6574" w:rsidRDefault="00B2301B" w:rsidP="00B2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0E6574">
        <w:rPr>
          <w:rFonts w:ascii="Times New Roman" w:hAnsi="Times New Roman" w:cs="Times New Roman"/>
          <w:sz w:val="28"/>
          <w:szCs w:val="24"/>
          <w:lang w:val="en-US"/>
        </w:rPr>
        <w:t>The conference program includes presentations by international experts in the field of promoting the ideas of inclusion, scholars working on problems of inclusive education</w:t>
      </w:r>
      <w:r w:rsidR="00A05E02" w:rsidRPr="000E6574">
        <w:rPr>
          <w:rFonts w:ascii="Times New Roman" w:hAnsi="Times New Roman" w:cs="Times New Roman"/>
          <w:sz w:val="28"/>
          <w:szCs w:val="24"/>
          <w:lang w:val="en-US"/>
        </w:rPr>
        <w:t>,</w:t>
      </w:r>
      <w:r w:rsidRPr="000E6574">
        <w:rPr>
          <w:rFonts w:ascii="Times New Roman" w:hAnsi="Times New Roman" w:cs="Times New Roman"/>
          <w:sz w:val="28"/>
          <w:szCs w:val="24"/>
          <w:lang w:val="en-US"/>
        </w:rPr>
        <w:t xml:space="preserve"> professionals engaged in the training of teachers for inclusive sphere</w:t>
      </w:r>
      <w:r w:rsidR="00A05E02" w:rsidRPr="000E6574">
        <w:rPr>
          <w:rFonts w:ascii="Times New Roman" w:hAnsi="Times New Roman" w:cs="Times New Roman"/>
          <w:sz w:val="28"/>
          <w:szCs w:val="24"/>
          <w:lang w:val="en-US"/>
        </w:rPr>
        <w:t>,</w:t>
      </w:r>
      <w:r w:rsidRPr="000E6574">
        <w:rPr>
          <w:rFonts w:ascii="Times New Roman" w:hAnsi="Times New Roman" w:cs="Times New Roman"/>
          <w:sz w:val="28"/>
          <w:szCs w:val="24"/>
          <w:lang w:val="en-US"/>
        </w:rPr>
        <w:t xml:space="preserve"> practicing teachers implementing technology in inclusive education and other specialists interested in the problem of inclusion.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0E6574">
        <w:rPr>
          <w:rFonts w:ascii="Times New Roman" w:hAnsi="Times New Roman" w:cs="Times New Roman"/>
          <w:sz w:val="28"/>
          <w:szCs w:val="24"/>
          <w:lang w:val="en-US"/>
        </w:rPr>
        <w:t>To discuss a wide range of destinations that reveal the diversity of inclusive processes in education.</w:t>
      </w:r>
    </w:p>
    <w:p w:rsidR="00B2301B" w:rsidRPr="00B2301B" w:rsidRDefault="00B2301B" w:rsidP="00043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702ED" w:rsidRPr="005702ED" w:rsidRDefault="005702ED" w:rsidP="00570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b/>
          <w:sz w:val="28"/>
          <w:szCs w:val="28"/>
          <w:lang w:val="en-GB"/>
        </w:rPr>
        <w:t>CONFERENCE AREAS AND PROBLEM FIELDS</w:t>
      </w:r>
    </w:p>
    <w:p w:rsidR="005702ED" w:rsidRPr="005702ED" w:rsidRDefault="005702ED" w:rsidP="005702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5702ED" w:rsidRPr="005702ED" w:rsidRDefault="005702ED" w:rsidP="00570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b/>
          <w:sz w:val="28"/>
          <w:szCs w:val="28"/>
          <w:lang w:val="en-GB"/>
        </w:rPr>
        <w:t>I. Inclusive education policy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Conceptual bases of inclusive education development.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 xml:space="preserve">Inclusive education through the </w:t>
      </w:r>
      <w:r w:rsidRPr="005702ED">
        <w:rPr>
          <w:rFonts w:ascii="Times New Roman" w:hAnsi="Times New Roman" w:cs="Times New Roman"/>
          <w:sz w:val="28"/>
          <w:szCs w:val="28"/>
          <w:lang w:val="en-US"/>
        </w:rPr>
        <w:t>lens</w:t>
      </w:r>
      <w:r w:rsidRPr="005702ED">
        <w:rPr>
          <w:rFonts w:ascii="Times New Roman" w:hAnsi="Times New Roman" w:cs="Times New Roman"/>
          <w:sz w:val="28"/>
          <w:szCs w:val="28"/>
          <w:lang w:val="en-GB"/>
        </w:rPr>
        <w:t xml:space="preserve"> of the Convention on the Rights of Persons with Disabilities. 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Regulatory legal support of inclusive education.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Assessment of the quality of inclusive education.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Theoretical and methodological bases of inclusive education development.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HR policy in inclusive education development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The role of nongovernmental organizations in inclusive education policy formation.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Interagency cooperation in implementation of inclusive education.</w:t>
      </w:r>
    </w:p>
    <w:p w:rsidR="005702ED" w:rsidRPr="005702ED" w:rsidRDefault="005702ED" w:rsidP="005702ED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Approaches to financial and material/technical support of inclusive education of persons with special mental/physical development needs.</w:t>
      </w:r>
    </w:p>
    <w:p w:rsidR="005702ED" w:rsidRPr="005702ED" w:rsidRDefault="005702ED" w:rsidP="00570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II. Practices of inclusive education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Practices of inclusive educational establishments in Belarus and abroad.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Scientific/methodological support of inclusive education.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Adaptive training environment in an inclusive educational institution.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Potential and specifics of inclusive education of various groups with special mental/physical development needs.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Specifics of inclusive education organization on various educational levels.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 xml:space="preserve">Practice of adaptation of educational curricula; </w:t>
      </w:r>
      <w:r w:rsidRPr="005702ED">
        <w:rPr>
          <w:rFonts w:ascii="Times New Roman" w:hAnsi="Times New Roman" w:cs="Times New Roman"/>
          <w:sz w:val="28"/>
          <w:szCs w:val="28"/>
          <w:lang w:val="en-US"/>
        </w:rPr>
        <w:t xml:space="preserve">individual </w:t>
      </w:r>
      <w:r w:rsidRPr="005702ED">
        <w:rPr>
          <w:rFonts w:ascii="Times New Roman" w:hAnsi="Times New Roman" w:cs="Times New Roman"/>
          <w:sz w:val="28"/>
          <w:szCs w:val="28"/>
          <w:lang w:val="en-GB"/>
        </w:rPr>
        <w:t>syllabi compilation in inclusive education.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Assessment of academic progress of students with special mental/physical development needs in an inclusive class.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Functions and specifics in the interaction of specialists working with students having special mental/physical development needs in the conditions of inclusive education.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Psychological and pedagogical support of the inclusive educational process participants.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Social and pedagogical projects in the practice of inclusive education organization.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Tutorship in inclusive education.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A special education institution as a resource for methodological support of inclusive education development.</w:t>
      </w:r>
    </w:p>
    <w:p w:rsidR="005702ED" w:rsidRPr="005702ED" w:rsidRDefault="005702ED" w:rsidP="005702E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Medical and psychological/pedagogical diagnostics of development specifics in implementation of inclusive education.</w:t>
      </w:r>
    </w:p>
    <w:p w:rsidR="005702ED" w:rsidRPr="005702ED" w:rsidRDefault="005702ED" w:rsidP="00570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b/>
          <w:sz w:val="28"/>
          <w:szCs w:val="28"/>
          <w:lang w:val="en-GB"/>
        </w:rPr>
        <w:t>III. Inclusive culture development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The pedagogue's readiness to implement inclusive education.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Professional competencies and personal qualities of an inclusive education pedagogue.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Components of parents' inclusive culture.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Development of students' inclusive culture.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Additional education of children and youth as a means of building an inclusive educational space.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Inclusive education as a way of society development and humanization.</w:t>
      </w:r>
    </w:p>
    <w:p w:rsidR="005702ED" w:rsidRPr="005702ED" w:rsidRDefault="005702ED" w:rsidP="005702ED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2ED">
        <w:rPr>
          <w:rFonts w:ascii="Times New Roman" w:hAnsi="Times New Roman" w:cs="Times New Roman"/>
          <w:sz w:val="28"/>
          <w:szCs w:val="28"/>
          <w:lang w:val="en-GB"/>
        </w:rPr>
        <w:t>The role of mass media in developing an inclusive mentality.</w:t>
      </w:r>
    </w:p>
    <w:p w:rsidR="00493110" w:rsidRPr="005702ED" w:rsidRDefault="00493110" w:rsidP="009B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B2301B" w:rsidRDefault="00B2301B" w:rsidP="00B23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2301B">
        <w:rPr>
          <w:rFonts w:ascii="Times New Roman" w:hAnsi="Times New Roman"/>
          <w:b/>
          <w:sz w:val="28"/>
          <w:szCs w:val="28"/>
          <w:lang w:val="en-US"/>
        </w:rPr>
        <w:t>FORMS OF PARTICIPATION IN THE CONFERENCE</w:t>
      </w:r>
    </w:p>
    <w:p w:rsidR="000E6574" w:rsidRPr="00B2301B" w:rsidRDefault="000E6574" w:rsidP="00B23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1. Plenary discussion and publication.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2. Short lectures with discussion and publication.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3. Posters.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4. Presentation of experiences in the implementation of inclusive education.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5. Master classes.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6. Presentation of successful inclusive projects.</w:t>
      </w:r>
    </w:p>
    <w:p w:rsidR="00B2301B" w:rsidRPr="00B2301B" w:rsidRDefault="00B2301B" w:rsidP="00B23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2301B">
        <w:rPr>
          <w:rFonts w:ascii="Times New Roman" w:hAnsi="Times New Roman"/>
          <w:sz w:val="28"/>
          <w:szCs w:val="28"/>
          <w:lang w:val="en-US"/>
        </w:rPr>
        <w:t>7. Participation by correspondence (only publication).</w:t>
      </w:r>
    </w:p>
    <w:p w:rsidR="00A31C51" w:rsidRPr="00A31C51" w:rsidRDefault="00A31C51" w:rsidP="00A31C5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CONDITIONS FOR PARTICIPATION IN THE CONFERENCE</w:t>
      </w:r>
    </w:p>
    <w:p w:rsidR="000E6574" w:rsidRDefault="000E6574" w:rsidP="00A31C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In order to take part in the conference, please do the following </w:t>
      </w:r>
      <w:r w:rsidRPr="00A31C51">
        <w:rPr>
          <w:rFonts w:ascii="Times New Roman" w:hAnsi="Times New Roman" w:cs="Times New Roman"/>
          <w:b/>
          <w:i/>
          <w:sz w:val="28"/>
          <w:szCs w:val="28"/>
          <w:lang w:val="en-GB"/>
        </w:rPr>
        <w:t>from 2</w:t>
      </w:r>
      <w:r w:rsidRPr="00A31C51">
        <w:rPr>
          <w:rFonts w:ascii="Times New Roman" w:hAnsi="Times New Roman" w:cs="Times New Roman"/>
          <w:b/>
          <w:i/>
          <w:sz w:val="28"/>
          <w:szCs w:val="28"/>
          <w:lang w:val="en-US"/>
        </w:rPr>
        <w:t>5</w:t>
      </w:r>
      <w:r w:rsidRPr="00A31C51">
        <w:rPr>
          <w:rFonts w:ascii="Times New Roman" w:hAnsi="Times New Roman" w:cs="Times New Roman"/>
          <w:b/>
          <w:i/>
          <w:sz w:val="28"/>
          <w:szCs w:val="28"/>
          <w:lang w:val="en-GB"/>
        </w:rPr>
        <w:t>.08.2016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31C51">
        <w:rPr>
          <w:rFonts w:ascii="Times New Roman" w:hAnsi="Times New Roman" w:cs="Times New Roman"/>
          <w:b/>
          <w:i/>
          <w:sz w:val="28"/>
          <w:szCs w:val="28"/>
          <w:lang w:val="en-GB"/>
        </w:rPr>
        <w:t>through 0</w:t>
      </w:r>
      <w:r w:rsidRPr="00A31C51">
        <w:rPr>
          <w:rFonts w:ascii="Times New Roman" w:hAnsi="Times New Roman" w:cs="Times New Roman"/>
          <w:b/>
          <w:i/>
          <w:sz w:val="28"/>
          <w:szCs w:val="28"/>
          <w:lang w:val="en-US"/>
        </w:rPr>
        <w:t>5</w:t>
      </w:r>
      <w:r w:rsidRPr="00A31C51">
        <w:rPr>
          <w:rFonts w:ascii="Times New Roman" w:hAnsi="Times New Roman" w:cs="Times New Roman"/>
          <w:b/>
          <w:i/>
          <w:sz w:val="28"/>
          <w:szCs w:val="28"/>
          <w:lang w:val="en-GB"/>
        </w:rPr>
        <w:t>.10.2016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A31C51" w:rsidRPr="00A31C51" w:rsidRDefault="00A31C51" w:rsidP="00A31C5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Register online at the conference website: </w:t>
      </w: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t>ipe2016.unibel.by.</w:t>
      </w:r>
    </w:p>
    <w:p w:rsidR="00A31C51" w:rsidRPr="00A31C51" w:rsidRDefault="00A31C51" w:rsidP="00A31C5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Send the </w:t>
      </w:r>
      <w:r w:rsidRPr="00A31C51">
        <w:rPr>
          <w:rFonts w:ascii="Times New Roman" w:hAnsi="Times New Roman" w:cs="Times New Roman"/>
          <w:sz w:val="28"/>
          <w:szCs w:val="28"/>
          <w:lang w:val="en-US"/>
        </w:rPr>
        <w:t>proofread conference paper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formatted in accordance with the requirements (see Attachment)</w:t>
      </w:r>
      <w:r w:rsidRPr="00A31C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5E02">
        <w:rPr>
          <w:rFonts w:ascii="Times New Roman" w:hAnsi="Times New Roman" w:cs="Times New Roman"/>
          <w:sz w:val="28"/>
          <w:szCs w:val="28"/>
          <w:lang w:val="en-US"/>
        </w:rPr>
        <w:t>by the e-mail</w:t>
      </w:r>
      <w:r w:rsidRPr="00A31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C51">
        <w:rPr>
          <w:rFonts w:ascii="Times New Roman" w:hAnsi="Times New Roman" w:cs="Times New Roman"/>
          <w:b/>
          <w:bCs/>
          <w:sz w:val="28"/>
          <w:szCs w:val="28"/>
          <w:lang w:val="en-US"/>
        </w:rPr>
        <w:t>ipe.belarus@unibel.by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. The materials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shall be sent</w:t>
      </w:r>
      <w:proofErr w:type="gramEnd"/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for publication in the MS Word format. The selected number of the conference problem field and the first author's last name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shall be specified</w:t>
      </w:r>
      <w:proofErr w:type="gramEnd"/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as file number. For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example:</w:t>
      </w:r>
      <w:proofErr w:type="gramEnd"/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"1. </w:t>
      </w:r>
      <w:proofErr w:type="spellStart"/>
      <w:r w:rsidRPr="00A31C51">
        <w:rPr>
          <w:rFonts w:ascii="Times New Roman" w:hAnsi="Times New Roman" w:cs="Times New Roman"/>
          <w:sz w:val="28"/>
          <w:szCs w:val="28"/>
          <w:lang w:val="en-GB"/>
        </w:rPr>
        <w:t>Ivanov</w:t>
      </w:r>
      <w:proofErr w:type="spellEnd"/>
      <w:r w:rsidRPr="00A31C51">
        <w:rPr>
          <w:rFonts w:ascii="Times New Roman" w:hAnsi="Times New Roman" w:cs="Times New Roman"/>
          <w:sz w:val="28"/>
          <w:szCs w:val="28"/>
          <w:lang w:val="en-GB"/>
        </w:rPr>
        <w:t>". Please write "for the conference" in the message subject field; in the event of personal presentation – your multi-media requirements (please specify). One participant can publish only one article.</w:t>
      </w:r>
    </w:p>
    <w:p w:rsidR="00A31C51" w:rsidRPr="00A31C51" w:rsidRDefault="00A31C51" w:rsidP="00A31C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After the International Conference, we plan to publish an electronic collection of materials in the PDF format.  Peer-reviewed articles will be included into the e-collection, which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is expected to be prepared</w:t>
      </w:r>
      <w:proofErr w:type="gramEnd"/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by the beginning of the conference.</w:t>
      </w:r>
    </w:p>
    <w:p w:rsidR="00A31C51" w:rsidRPr="00A31C51" w:rsidRDefault="00A31C51" w:rsidP="00A31C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Materials that do not meet the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conference problem field areas</w:t>
      </w:r>
      <w:proofErr w:type="gramEnd"/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and issues, or the formatting rules, as well as unduly submitted materials will not be accepted for publication.</w:t>
      </w:r>
    </w:p>
    <w:p w:rsidR="009B39E7" w:rsidRPr="000E6574" w:rsidRDefault="000E6574" w:rsidP="009B39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0E6574">
        <w:rPr>
          <w:rFonts w:ascii="Times New Roman" w:hAnsi="Times New Roman" w:cs="Times New Roman"/>
          <w:iCs/>
          <w:sz w:val="28"/>
          <w:szCs w:val="28"/>
          <w:lang w:val="en-US"/>
        </w:rPr>
        <w:t>Travel, accommodation and meal expenses are covered by the conference participants or sending organizations.</w:t>
      </w:r>
    </w:p>
    <w:p w:rsidR="003A39BA" w:rsidRPr="00B2301B" w:rsidRDefault="00B2301B" w:rsidP="00F53CC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2301B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organizing Committee of the conference</w:t>
      </w:r>
      <w:r w:rsidR="003A39BA" w:rsidRPr="00B2301B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:rsidR="00E51717" w:rsidRPr="00A05E02" w:rsidRDefault="00D45A29" w:rsidP="00F53CC4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  <w:r w:rsidRPr="00D45A29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</w:t>
      </w:r>
      <w:r w:rsidRPr="00A05E02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-</w:t>
      </w:r>
      <w:r w:rsidRPr="00D45A29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mail</w:t>
      </w:r>
      <w:r w:rsidRPr="00A05E0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  <w:r w:rsidR="00F9636F" w:rsidRPr="00A05E0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ipe</w:t>
      </w:r>
      <w:r w:rsidR="003A39BA" w:rsidRPr="00A05E0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belarus</w:t>
      </w:r>
      <w:r w:rsidR="003A39BA" w:rsidRPr="00A05E02">
        <w:rPr>
          <w:rFonts w:ascii="Times New Roman" w:hAnsi="Times New Roman" w:cs="Times New Roman"/>
          <w:bCs/>
          <w:sz w:val="28"/>
          <w:szCs w:val="28"/>
          <w:lang w:val="en-US"/>
        </w:rPr>
        <w:t>@</w:t>
      </w:r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unibel</w:t>
      </w:r>
      <w:r w:rsidR="003A39BA" w:rsidRPr="00A05E0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3A39BA" w:rsidRPr="003A39BA">
        <w:rPr>
          <w:rFonts w:ascii="Times New Roman" w:hAnsi="Times New Roman" w:cs="Times New Roman"/>
          <w:bCs/>
          <w:sz w:val="28"/>
          <w:szCs w:val="28"/>
          <w:lang w:val="en-US"/>
        </w:rPr>
        <w:t>by</w:t>
      </w:r>
    </w:p>
    <w:p w:rsidR="00371D27" w:rsidRPr="00A05E02" w:rsidRDefault="00B2301B" w:rsidP="00D45A29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05E02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Phone</w:t>
      </w:r>
      <w:r w:rsidR="00D45A29" w:rsidRPr="00A05E02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:</w:t>
      </w:r>
      <w:r w:rsidR="00D45A29" w:rsidRPr="00A05E0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53CC4" w:rsidRPr="00A05E0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+375 17 222-62-98</w:t>
      </w:r>
    </w:p>
    <w:p w:rsidR="003A39BA" w:rsidRPr="00A05E02" w:rsidRDefault="00B2301B" w:rsidP="00D45A29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05E02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Fax</w:t>
      </w:r>
      <w:r w:rsidR="003A39BA" w:rsidRPr="00A05E02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:</w:t>
      </w:r>
      <w:r w:rsidR="003A39BA" w:rsidRPr="00A05E0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+375 17 200-84-83</w:t>
      </w:r>
    </w:p>
    <w:p w:rsidR="00BE0F94" w:rsidRPr="00B2301B" w:rsidRDefault="00B2301B" w:rsidP="00BE0F94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2301B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Address</w:t>
      </w:r>
      <w:r w:rsidR="00D45A29" w:rsidRPr="00B2301B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r w:rsidR="0079022D" w:rsidRPr="00B2301B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220010, </w:t>
      </w:r>
      <w:r w:rsidRPr="00B2301B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Republic of Belarus, Minsk, street Soviet, 9.</w:t>
      </w:r>
    </w:p>
    <w:p w:rsidR="00BE0F94" w:rsidRPr="00B2301B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E0F94" w:rsidRPr="00B2301B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E0F94" w:rsidRPr="00B2301B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E0F94" w:rsidRPr="00B2301B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E0F94" w:rsidRPr="00B2301B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E0F94" w:rsidRPr="00B2301B" w:rsidRDefault="00BE0F9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B2301B" w:rsidRDefault="00A31C51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2301B" w:rsidRDefault="00B2301B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E6574" w:rsidRDefault="000E657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E6574" w:rsidRDefault="000E6574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2301B" w:rsidRDefault="00B2301B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2301B" w:rsidRDefault="00B2301B" w:rsidP="00BE0F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C51" w:rsidRPr="00A31C51" w:rsidRDefault="00A31C51" w:rsidP="00A31C5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Attachment</w:t>
      </w:r>
    </w:p>
    <w:p w:rsidR="00A31C51" w:rsidRPr="00A31C51" w:rsidRDefault="00A31C51" w:rsidP="00A31C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GB" w:eastAsia="ru-RU"/>
        </w:rPr>
      </w:pPr>
      <w:r w:rsidRPr="00A31C5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u-RU"/>
        </w:rPr>
        <w:t>REQUIREMENTS TO CONFERENCE PAPER FORMATTING</w:t>
      </w:r>
    </w:p>
    <w:p w:rsidR="00A31C51" w:rsidRPr="00A31C51" w:rsidRDefault="00A31C51" w:rsidP="00A31C5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Working languages of the conference: Russian, Belarusian, </w:t>
      </w:r>
      <w:proofErr w:type="gramStart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English</w:t>
      </w:r>
      <w:proofErr w:type="gramEnd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A31C51" w:rsidRPr="00A31C51" w:rsidRDefault="00A31C51" w:rsidP="00A31C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Articles of up to five (5) A4 pages of printed text </w:t>
      </w:r>
      <w:proofErr w:type="gramStart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shall be accepted</w:t>
      </w:r>
      <w:proofErr w:type="gramEnd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for publication.</w:t>
      </w:r>
    </w:p>
    <w:p w:rsidR="00A31C51" w:rsidRPr="00A31C51" w:rsidRDefault="00A31C51" w:rsidP="00A31C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Please use MS Word for Windows for the text, formulas and tables. Before typing the text, please set the text editor properties as follows: left margin: 3 cm, right margin: 1.5 cm, top and bottom margins: 2 cm; font: Times New Roman, size: 14; line spacing: </w:t>
      </w:r>
      <w:proofErr w:type="gramStart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1</w:t>
      </w:r>
      <w:proofErr w:type="gramEnd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; full alignment; automatic indentation at 1.25 cm; page orientation: portrait.  Please disable the hyphenation mode. Images used in the articles must be of JPG, GIF, BMP formats; images in MS Word are not accepted. All figures and tables should be numbered and supplied with names or captions.</w:t>
      </w:r>
    </w:p>
    <w:p w:rsidR="00A31C51" w:rsidRPr="00A31C51" w:rsidRDefault="00A31C51" w:rsidP="00A31C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article heading/title must be written in capital letters (bold font, </w:t>
      </w:r>
      <w:proofErr w:type="spellStart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centered</w:t>
      </w:r>
      <w:proofErr w:type="spellEnd"/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), two line spaces (bold italic, right alignment) – the author(s)' initials and last name; on the next line (italic, right alignment) – name of the organization (abbreviated), city (in brackets); two line spaces (bold, full justification) – annotation; on the next line (bold, full justification) – key words. All information about the author(s), annotation and key words must be in Russian and English.</w:t>
      </w:r>
    </w:p>
    <w:p w:rsidR="00A31C51" w:rsidRPr="00A31C51" w:rsidRDefault="00A31C51" w:rsidP="00A31C5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A31C5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Two line spaces (full justification) – text of the article.</w:t>
      </w:r>
    </w:p>
    <w:p w:rsidR="00D640A5" w:rsidRPr="00B2301B" w:rsidRDefault="00A31C51" w:rsidP="00A31C5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Two line spaces (bold, </w:t>
      </w:r>
      <w:proofErr w:type="spellStart"/>
      <w:r w:rsidRPr="00A31C51">
        <w:rPr>
          <w:rFonts w:ascii="Times New Roman" w:hAnsi="Times New Roman" w:cs="Times New Roman"/>
          <w:sz w:val="28"/>
          <w:szCs w:val="28"/>
          <w:lang w:val="en-GB"/>
        </w:rPr>
        <w:t>centered</w:t>
      </w:r>
      <w:proofErr w:type="spellEnd"/>
      <w:r w:rsidRPr="00A31C51">
        <w:rPr>
          <w:rFonts w:ascii="Times New Roman" w:hAnsi="Times New Roman" w:cs="Times New Roman"/>
          <w:sz w:val="28"/>
          <w:szCs w:val="28"/>
          <w:lang w:val="en-GB"/>
        </w:rPr>
        <w:t>) –</w:t>
      </w:r>
      <w:r w:rsidRPr="00A31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"References". After that, please list the </w:t>
      </w:r>
      <w:r w:rsidRPr="00A31C51">
        <w:rPr>
          <w:rFonts w:ascii="Times New Roman" w:hAnsi="Times New Roman" w:cs="Times New Roman"/>
          <w:sz w:val="28"/>
          <w:szCs w:val="28"/>
          <w:lang w:val="en-US"/>
        </w:rPr>
        <w:t>cited works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in an alphabetic order with continuous numbering. References in the text to a relevant source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must be shown</w:t>
      </w:r>
      <w:proofErr w:type="gramEnd"/>
      <w:r w:rsidRPr="00A31C51">
        <w:rPr>
          <w:rFonts w:ascii="Times New Roman" w:hAnsi="Times New Roman" w:cs="Times New Roman"/>
          <w:sz w:val="28"/>
          <w:szCs w:val="28"/>
          <w:lang w:val="en-GB"/>
        </w:rPr>
        <w:t xml:space="preserve"> in square brackets: [1, p. 77]. Automated</w:t>
      </w:r>
      <w:r w:rsidRPr="00B23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>page</w:t>
      </w:r>
      <w:r w:rsidRPr="00B23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>references</w:t>
      </w:r>
      <w:r w:rsidRPr="00B23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31C51">
        <w:rPr>
          <w:rFonts w:ascii="Times New Roman" w:hAnsi="Times New Roman" w:cs="Times New Roman"/>
          <w:sz w:val="28"/>
          <w:szCs w:val="28"/>
          <w:lang w:val="en-GB"/>
        </w:rPr>
        <w:t>are</w:t>
      </w:r>
      <w:r w:rsidRPr="00B23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>not</w:t>
      </w:r>
      <w:r w:rsidRPr="00B230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1C51">
        <w:rPr>
          <w:rFonts w:ascii="Times New Roman" w:hAnsi="Times New Roman" w:cs="Times New Roman"/>
          <w:sz w:val="28"/>
          <w:szCs w:val="28"/>
          <w:lang w:val="en-GB"/>
        </w:rPr>
        <w:t>allowed</w:t>
      </w:r>
      <w:proofErr w:type="gramEnd"/>
      <w:r w:rsidRPr="00B230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640A5" w:rsidRPr="00B2301B" w:rsidRDefault="00D640A5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1C51" w:rsidRPr="00B2301B" w:rsidRDefault="00A31C51" w:rsidP="00D640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1C51" w:rsidRPr="00A31C51" w:rsidRDefault="00A31C51" w:rsidP="00A31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t>Article formatting sample</w:t>
      </w:r>
    </w:p>
    <w:p w:rsidR="00A31C51" w:rsidRPr="00A31C51" w:rsidRDefault="00A31C51" w:rsidP="00A31C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t>PREPARATION OF ELEMENTARY SCHOOL TEACHERS FOR WORKING IN AN INCLUSIVE EDUCATIONAL ENVIRONMENT</w:t>
      </w:r>
    </w:p>
    <w:p w:rsidR="00A31C51" w:rsidRPr="00A31C51" w:rsidRDefault="00A31C51" w:rsidP="00A31C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I.I. </w:t>
      </w:r>
      <w:proofErr w:type="spellStart"/>
      <w:r w:rsidRPr="00A31C51">
        <w:rPr>
          <w:rFonts w:ascii="Times New Roman" w:hAnsi="Times New Roman" w:cs="Times New Roman"/>
          <w:b/>
          <w:i/>
          <w:sz w:val="28"/>
          <w:szCs w:val="28"/>
          <w:lang w:val="en-GB"/>
        </w:rPr>
        <w:t>Ivanov</w:t>
      </w:r>
      <w:proofErr w:type="spellEnd"/>
    </w:p>
    <w:p w:rsidR="00A31C51" w:rsidRPr="00A31C51" w:rsidRDefault="00A31C51" w:rsidP="00A31C5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i/>
          <w:sz w:val="28"/>
          <w:szCs w:val="28"/>
          <w:lang w:val="en-GB"/>
        </w:rPr>
        <w:t>BSPU (Minsk)</w:t>
      </w:r>
    </w:p>
    <w:p w:rsidR="00A31C51" w:rsidRPr="00A31C51" w:rsidRDefault="00A31C51" w:rsidP="00A31C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t>Annotation.</w:t>
      </w:r>
    </w:p>
    <w:p w:rsidR="00A31C51" w:rsidRPr="00A31C51" w:rsidRDefault="00A31C51" w:rsidP="00A31C5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t>Key Words.</w:t>
      </w:r>
    </w:p>
    <w:p w:rsidR="00A31C51" w:rsidRPr="00A31C51" w:rsidRDefault="00A31C51" w:rsidP="00A31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sz w:val="28"/>
          <w:szCs w:val="28"/>
          <w:lang w:val="en-GB"/>
        </w:rPr>
        <w:t>Text of the article…………….</w:t>
      </w:r>
    </w:p>
    <w:p w:rsidR="00A31C51" w:rsidRPr="00A31C51" w:rsidRDefault="00A31C51" w:rsidP="00A31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31C51" w:rsidRPr="00A31C51" w:rsidRDefault="00A31C51" w:rsidP="00A31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31C51">
        <w:rPr>
          <w:rFonts w:ascii="Times New Roman" w:hAnsi="Times New Roman" w:cs="Times New Roman"/>
          <w:b/>
          <w:sz w:val="28"/>
          <w:szCs w:val="28"/>
          <w:lang w:val="en-GB"/>
        </w:rPr>
        <w:t>References</w:t>
      </w:r>
    </w:p>
    <w:p w:rsidR="00A31C51" w:rsidRPr="00A31C51" w:rsidRDefault="00A31C51" w:rsidP="00A31C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D640A5" w:rsidRPr="000E6574" w:rsidRDefault="00A31C51" w:rsidP="00AC0171">
      <w:pPr>
        <w:numPr>
          <w:ilvl w:val="0"/>
          <w:numId w:val="15"/>
        </w:numPr>
        <w:tabs>
          <w:tab w:val="left" w:pos="317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Ivanov</w:t>
      </w:r>
      <w:proofErr w:type="spellEnd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I.I. Pictorial Communication Symbols as a Means of Normalizing the Life of Children with Grave and/or Multiple Deviations / I.I. </w:t>
      </w:r>
      <w:proofErr w:type="spellStart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Ivanov</w:t>
      </w:r>
      <w:proofErr w:type="spellEnd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// </w:t>
      </w:r>
      <w:proofErr w:type="spellStart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Spetsyalnaya</w:t>
      </w:r>
      <w:proofErr w:type="spellEnd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Adukatsiya</w:t>
      </w:r>
      <w:proofErr w:type="spellEnd"/>
      <w:r w:rsidRPr="000E657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. – 2014. – No. 2 – P. 26–30. </w:t>
      </w:r>
      <w:bookmarkStart w:id="0" w:name="_GoBack"/>
      <w:bookmarkEnd w:id="0"/>
    </w:p>
    <w:sectPr w:rsidR="00D640A5" w:rsidRPr="000E6574" w:rsidSect="000E657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74" w:rsidRDefault="000E6574" w:rsidP="000E6574">
      <w:pPr>
        <w:spacing w:after="0" w:line="240" w:lineRule="auto"/>
      </w:pPr>
      <w:r>
        <w:separator/>
      </w:r>
    </w:p>
  </w:endnote>
  <w:endnote w:type="continuationSeparator" w:id="0">
    <w:p w:rsidR="000E6574" w:rsidRDefault="000E6574" w:rsidP="000E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74" w:rsidRDefault="000E6574" w:rsidP="000E6574">
      <w:pPr>
        <w:spacing w:after="0" w:line="240" w:lineRule="auto"/>
      </w:pPr>
      <w:r>
        <w:separator/>
      </w:r>
    </w:p>
  </w:footnote>
  <w:footnote w:type="continuationSeparator" w:id="0">
    <w:p w:rsidR="000E6574" w:rsidRDefault="000E6574" w:rsidP="000E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612301"/>
      <w:docPartObj>
        <w:docPartGallery w:val="Page Numbers (Top of Page)"/>
        <w:docPartUnique/>
      </w:docPartObj>
    </w:sdtPr>
    <w:sdtContent>
      <w:p w:rsidR="000E6574" w:rsidRDefault="000E657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E6574" w:rsidRDefault="000E657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224"/>
    <w:multiLevelType w:val="hybridMultilevel"/>
    <w:tmpl w:val="76180E2C"/>
    <w:lvl w:ilvl="0" w:tplc="22765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E783E"/>
    <w:multiLevelType w:val="hybridMultilevel"/>
    <w:tmpl w:val="5E04133C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016F"/>
    <w:multiLevelType w:val="hybridMultilevel"/>
    <w:tmpl w:val="5644C180"/>
    <w:lvl w:ilvl="0" w:tplc="0C161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084285"/>
    <w:multiLevelType w:val="hybridMultilevel"/>
    <w:tmpl w:val="5E04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245A5"/>
    <w:multiLevelType w:val="hybridMultilevel"/>
    <w:tmpl w:val="9146A874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66253DE"/>
    <w:multiLevelType w:val="hybridMultilevel"/>
    <w:tmpl w:val="83A60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D3D9C"/>
    <w:multiLevelType w:val="hybridMultilevel"/>
    <w:tmpl w:val="995039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84F71"/>
    <w:multiLevelType w:val="hybridMultilevel"/>
    <w:tmpl w:val="B080C8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860B63"/>
    <w:multiLevelType w:val="hybridMultilevel"/>
    <w:tmpl w:val="F98C0CD6"/>
    <w:lvl w:ilvl="0" w:tplc="D818C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05BD0"/>
    <w:multiLevelType w:val="hybridMultilevel"/>
    <w:tmpl w:val="EBC8042C"/>
    <w:lvl w:ilvl="0" w:tplc="5CEE908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892483"/>
    <w:multiLevelType w:val="hybridMultilevel"/>
    <w:tmpl w:val="FB80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C011E"/>
    <w:multiLevelType w:val="hybridMultilevel"/>
    <w:tmpl w:val="293EB42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36E81"/>
    <w:multiLevelType w:val="hybridMultilevel"/>
    <w:tmpl w:val="436ACFA0"/>
    <w:lvl w:ilvl="0" w:tplc="227659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84315"/>
    <w:multiLevelType w:val="hybridMultilevel"/>
    <w:tmpl w:val="8E2EE32A"/>
    <w:lvl w:ilvl="0" w:tplc="44CE13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7F76C8B"/>
    <w:multiLevelType w:val="hybridMultilevel"/>
    <w:tmpl w:val="C6C4E66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2744"/>
    <w:multiLevelType w:val="hybridMultilevel"/>
    <w:tmpl w:val="2698F73C"/>
    <w:lvl w:ilvl="0" w:tplc="227659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C73E56"/>
    <w:multiLevelType w:val="hybridMultilevel"/>
    <w:tmpl w:val="FF9A3D0A"/>
    <w:lvl w:ilvl="0" w:tplc="743C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9D093A"/>
    <w:multiLevelType w:val="hybridMultilevel"/>
    <w:tmpl w:val="29284D04"/>
    <w:lvl w:ilvl="0" w:tplc="227659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340A5C"/>
    <w:multiLevelType w:val="hybridMultilevel"/>
    <w:tmpl w:val="26C0DD3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A084A"/>
    <w:multiLevelType w:val="hybridMultilevel"/>
    <w:tmpl w:val="5B2E4812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A7DED"/>
    <w:multiLevelType w:val="multilevel"/>
    <w:tmpl w:val="B0B0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72A63"/>
    <w:multiLevelType w:val="hybridMultilevel"/>
    <w:tmpl w:val="80C0BC48"/>
    <w:lvl w:ilvl="0" w:tplc="5CEE90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8550E"/>
    <w:multiLevelType w:val="multilevel"/>
    <w:tmpl w:val="88C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22"/>
  </w:num>
  <w:num w:numId="5">
    <w:abstractNumId w:val="14"/>
  </w:num>
  <w:num w:numId="6">
    <w:abstractNumId w:val="11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9"/>
  </w:num>
  <w:num w:numId="19">
    <w:abstractNumId w:val="21"/>
  </w:num>
  <w:num w:numId="20">
    <w:abstractNumId w:val="18"/>
  </w:num>
  <w:num w:numId="21">
    <w:abstractNumId w:val="19"/>
  </w:num>
  <w:num w:numId="22">
    <w:abstractNumId w:val="12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E"/>
    <w:rsid w:val="000071A6"/>
    <w:rsid w:val="00022832"/>
    <w:rsid w:val="00024CAE"/>
    <w:rsid w:val="000434D1"/>
    <w:rsid w:val="00065766"/>
    <w:rsid w:val="0007021C"/>
    <w:rsid w:val="00072DB4"/>
    <w:rsid w:val="0007510F"/>
    <w:rsid w:val="000817B5"/>
    <w:rsid w:val="000E6574"/>
    <w:rsid w:val="001E1521"/>
    <w:rsid w:val="0020492A"/>
    <w:rsid w:val="002233ED"/>
    <w:rsid w:val="002E6D19"/>
    <w:rsid w:val="002F7CD3"/>
    <w:rsid w:val="00356802"/>
    <w:rsid w:val="00371D27"/>
    <w:rsid w:val="00380639"/>
    <w:rsid w:val="003A39BA"/>
    <w:rsid w:val="00434FF6"/>
    <w:rsid w:val="00493110"/>
    <w:rsid w:val="00497C8F"/>
    <w:rsid w:val="00540054"/>
    <w:rsid w:val="00541707"/>
    <w:rsid w:val="005510A4"/>
    <w:rsid w:val="005702ED"/>
    <w:rsid w:val="005D7093"/>
    <w:rsid w:val="005E7AED"/>
    <w:rsid w:val="005F4796"/>
    <w:rsid w:val="00603F7B"/>
    <w:rsid w:val="00695420"/>
    <w:rsid w:val="00696D5C"/>
    <w:rsid w:val="006A05AC"/>
    <w:rsid w:val="006D5EA9"/>
    <w:rsid w:val="006F2196"/>
    <w:rsid w:val="0074537F"/>
    <w:rsid w:val="00773E93"/>
    <w:rsid w:val="0079022D"/>
    <w:rsid w:val="007F65FE"/>
    <w:rsid w:val="00801520"/>
    <w:rsid w:val="00860A1A"/>
    <w:rsid w:val="00926527"/>
    <w:rsid w:val="00970A08"/>
    <w:rsid w:val="00974892"/>
    <w:rsid w:val="009B39E7"/>
    <w:rsid w:val="009C55A7"/>
    <w:rsid w:val="00A05E02"/>
    <w:rsid w:val="00A11ABE"/>
    <w:rsid w:val="00A31C51"/>
    <w:rsid w:val="00A45EDB"/>
    <w:rsid w:val="00A56E4A"/>
    <w:rsid w:val="00AC52FD"/>
    <w:rsid w:val="00AE3432"/>
    <w:rsid w:val="00B03792"/>
    <w:rsid w:val="00B2301B"/>
    <w:rsid w:val="00B51ADF"/>
    <w:rsid w:val="00B64B77"/>
    <w:rsid w:val="00BB0DE8"/>
    <w:rsid w:val="00BD56B3"/>
    <w:rsid w:val="00BE0F94"/>
    <w:rsid w:val="00C1017D"/>
    <w:rsid w:val="00C40DC4"/>
    <w:rsid w:val="00C929EF"/>
    <w:rsid w:val="00C94136"/>
    <w:rsid w:val="00C9596B"/>
    <w:rsid w:val="00CE5B54"/>
    <w:rsid w:val="00CF0688"/>
    <w:rsid w:val="00CF7C77"/>
    <w:rsid w:val="00D10F07"/>
    <w:rsid w:val="00D34C17"/>
    <w:rsid w:val="00D45A29"/>
    <w:rsid w:val="00D640A5"/>
    <w:rsid w:val="00D7288D"/>
    <w:rsid w:val="00D8585F"/>
    <w:rsid w:val="00DF4699"/>
    <w:rsid w:val="00DF654E"/>
    <w:rsid w:val="00E075DF"/>
    <w:rsid w:val="00E150FB"/>
    <w:rsid w:val="00E247D0"/>
    <w:rsid w:val="00E321AE"/>
    <w:rsid w:val="00E51717"/>
    <w:rsid w:val="00EB3611"/>
    <w:rsid w:val="00ED5F33"/>
    <w:rsid w:val="00F308CC"/>
    <w:rsid w:val="00F53CC4"/>
    <w:rsid w:val="00F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6A0DF-FC01-482E-89FE-737A3216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1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74892"/>
    <w:pPr>
      <w:keepNext/>
      <w:keepLines/>
      <w:spacing w:before="480" w:after="0" w:line="307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51717"/>
    <w:rPr>
      <w:b/>
      <w:bCs/>
    </w:rPr>
  </w:style>
  <w:style w:type="paragraph" w:styleId="a5">
    <w:name w:val="Normal (Web)"/>
    <w:basedOn w:val="a"/>
    <w:rsid w:val="00E5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517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5171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E51717"/>
  </w:style>
  <w:style w:type="character" w:styleId="a7">
    <w:name w:val="Hyperlink"/>
    <w:rsid w:val="00926527"/>
    <w:rPr>
      <w:color w:val="0070C0"/>
      <w:u w:val="single"/>
    </w:rPr>
  </w:style>
  <w:style w:type="paragraph" w:styleId="a8">
    <w:name w:val="No Spacing"/>
    <w:uiPriority w:val="1"/>
    <w:qFormat/>
    <w:rsid w:val="00E5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E51717"/>
    <w:rPr>
      <w:i/>
      <w:iCs/>
    </w:rPr>
  </w:style>
  <w:style w:type="character" w:customStyle="1" w:styleId="b-message-heademail">
    <w:name w:val="b-message-head__email"/>
    <w:basedOn w:val="a0"/>
    <w:rsid w:val="00072DB4"/>
  </w:style>
  <w:style w:type="paragraph" w:styleId="aa">
    <w:name w:val="Balloon Text"/>
    <w:basedOn w:val="a"/>
    <w:link w:val="ab"/>
    <w:uiPriority w:val="99"/>
    <w:semiHidden/>
    <w:unhideWhenUsed/>
    <w:rsid w:val="00CF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C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89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Body Text Indent"/>
    <w:basedOn w:val="a"/>
    <w:link w:val="ad"/>
    <w:rsid w:val="0097489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748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E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E6574"/>
  </w:style>
  <w:style w:type="paragraph" w:styleId="af0">
    <w:name w:val="footer"/>
    <w:basedOn w:val="a"/>
    <w:link w:val="af1"/>
    <w:uiPriority w:val="99"/>
    <w:unhideWhenUsed/>
    <w:rsid w:val="000E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E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9803-775A-4904-A504-BBBB7B0E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Mulitsa</cp:lastModifiedBy>
  <cp:revision>6</cp:revision>
  <dcterms:created xsi:type="dcterms:W3CDTF">2016-08-31T16:45:00Z</dcterms:created>
  <dcterms:modified xsi:type="dcterms:W3CDTF">2016-09-06T08:21:00Z</dcterms:modified>
</cp:coreProperties>
</file>